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CE" w:rsidRPr="00A56C7B" w:rsidRDefault="00FC67CE" w:rsidP="00FC67CE">
      <w:pPr>
        <w:widowControl w:val="0"/>
        <w:pBdr>
          <w:bottom w:val="single" w:sz="8" w:space="4" w:color="4F81BD" w:themeColor="accent1"/>
        </w:pBdr>
        <w:spacing w:after="300" w:line="240" w:lineRule="auto"/>
        <w:contextualSpacing/>
        <w:jc w:val="center"/>
        <w:rPr>
          <w:rFonts w:ascii="Times New Roman" w:eastAsiaTheme="majorEastAsia" w:hAnsi="Times New Roman" w:cs="Times New Roman"/>
          <w:b/>
          <w:bCs/>
          <w:color w:val="17365D" w:themeColor="text2" w:themeShade="BF"/>
          <w:spacing w:val="5"/>
          <w:kern w:val="28"/>
          <w:sz w:val="52"/>
          <w:szCs w:val="52"/>
        </w:rPr>
      </w:pPr>
    </w:p>
    <w:p w:rsidR="00FC67CE" w:rsidRPr="00A56C7B" w:rsidRDefault="00FC67CE" w:rsidP="00FC67CE">
      <w:pPr>
        <w:widowControl w:val="0"/>
        <w:pBdr>
          <w:bottom w:val="single" w:sz="8" w:space="4" w:color="4F81BD" w:themeColor="accent1"/>
        </w:pBdr>
        <w:spacing w:after="300" w:line="240" w:lineRule="auto"/>
        <w:contextualSpacing/>
        <w:jc w:val="center"/>
        <w:rPr>
          <w:rFonts w:ascii="Times New Roman" w:eastAsiaTheme="majorEastAsia" w:hAnsi="Times New Roman" w:cs="Times New Roman"/>
          <w:b/>
          <w:bCs/>
          <w:color w:val="17365D" w:themeColor="text2" w:themeShade="BF"/>
          <w:spacing w:val="5"/>
          <w:kern w:val="28"/>
          <w:sz w:val="52"/>
          <w:szCs w:val="52"/>
        </w:rPr>
      </w:pPr>
    </w:p>
    <w:p w:rsidR="00FC67CE" w:rsidRPr="00A56C7B" w:rsidRDefault="00FC67CE" w:rsidP="00FC67CE">
      <w:pPr>
        <w:widowControl w:val="0"/>
        <w:pBdr>
          <w:bottom w:val="single" w:sz="8" w:space="4" w:color="4F81BD" w:themeColor="accent1"/>
        </w:pBdr>
        <w:spacing w:after="300" w:line="240" w:lineRule="auto"/>
        <w:contextualSpacing/>
        <w:jc w:val="center"/>
        <w:rPr>
          <w:rFonts w:ascii="Times New Roman" w:eastAsiaTheme="majorEastAsia" w:hAnsi="Times New Roman" w:cs="Times New Roman"/>
          <w:b/>
          <w:bCs/>
          <w:color w:val="17365D" w:themeColor="text2" w:themeShade="BF"/>
          <w:spacing w:val="5"/>
          <w:kern w:val="28"/>
          <w:sz w:val="52"/>
          <w:szCs w:val="52"/>
        </w:rPr>
      </w:pPr>
      <w:r w:rsidRPr="00A56C7B">
        <w:rPr>
          <w:rFonts w:ascii="Times New Roman" w:eastAsiaTheme="majorEastAsia" w:hAnsi="Times New Roman" w:cs="Times New Roman"/>
          <w:b/>
          <w:bCs/>
          <w:color w:val="17365D" w:themeColor="text2" w:themeShade="BF"/>
          <w:spacing w:val="5"/>
          <w:kern w:val="28"/>
          <w:sz w:val="52"/>
          <w:szCs w:val="52"/>
        </w:rPr>
        <w:t xml:space="preserve">Доклад </w:t>
      </w:r>
    </w:p>
    <w:p w:rsidR="00FC67CE" w:rsidRPr="00A56C7B" w:rsidRDefault="00FC67CE" w:rsidP="00FC67CE">
      <w:pPr>
        <w:widowControl w:val="0"/>
        <w:pBdr>
          <w:bottom w:val="single" w:sz="8" w:space="4" w:color="4F81BD" w:themeColor="accent1"/>
        </w:pBdr>
        <w:spacing w:after="300" w:line="240" w:lineRule="auto"/>
        <w:contextualSpacing/>
        <w:jc w:val="center"/>
        <w:rPr>
          <w:rFonts w:ascii="Times New Roman" w:eastAsiaTheme="majorEastAsia" w:hAnsi="Times New Roman" w:cs="Times New Roman"/>
          <w:bCs/>
          <w:color w:val="17365D" w:themeColor="text2" w:themeShade="BF"/>
          <w:spacing w:val="5"/>
          <w:kern w:val="28"/>
          <w:sz w:val="32"/>
          <w:szCs w:val="32"/>
        </w:rPr>
      </w:pPr>
    </w:p>
    <w:p w:rsidR="00FC67CE" w:rsidRPr="00A56C7B" w:rsidRDefault="00FC67CE" w:rsidP="00FC67CE">
      <w:pPr>
        <w:widowControl w:val="0"/>
        <w:pBdr>
          <w:bottom w:val="single" w:sz="8" w:space="4" w:color="4F81BD" w:themeColor="accent1"/>
        </w:pBdr>
        <w:spacing w:after="300" w:line="240" w:lineRule="auto"/>
        <w:contextualSpacing/>
        <w:jc w:val="center"/>
        <w:rPr>
          <w:rFonts w:ascii="Times New Roman" w:eastAsiaTheme="majorEastAsia" w:hAnsi="Times New Roman" w:cs="Times New Roman"/>
          <w:bCs/>
          <w:color w:val="17365D" w:themeColor="text2" w:themeShade="BF"/>
          <w:spacing w:val="5"/>
          <w:kern w:val="28"/>
          <w:sz w:val="32"/>
          <w:szCs w:val="32"/>
        </w:rPr>
      </w:pPr>
      <w:r w:rsidRPr="00A56C7B">
        <w:rPr>
          <w:rFonts w:ascii="Times New Roman" w:eastAsiaTheme="majorEastAsia" w:hAnsi="Times New Roman" w:cs="Times New Roman"/>
          <w:bCs/>
          <w:color w:val="17365D" w:themeColor="text2" w:themeShade="BF"/>
          <w:spacing w:val="5"/>
          <w:kern w:val="28"/>
          <w:sz w:val="32"/>
          <w:szCs w:val="32"/>
        </w:rPr>
        <w:t>о результатах работы</w:t>
      </w:r>
    </w:p>
    <w:p w:rsidR="00FC67CE" w:rsidRPr="00A56C7B" w:rsidRDefault="00FC67CE" w:rsidP="00FC67CE">
      <w:pPr>
        <w:widowControl w:val="0"/>
        <w:pBdr>
          <w:bottom w:val="single" w:sz="8" w:space="4" w:color="4F81BD" w:themeColor="accent1"/>
        </w:pBdr>
        <w:spacing w:after="300" w:line="240" w:lineRule="auto"/>
        <w:contextualSpacing/>
        <w:jc w:val="center"/>
        <w:rPr>
          <w:rFonts w:ascii="Times New Roman" w:eastAsiaTheme="majorEastAsia" w:hAnsi="Times New Roman" w:cs="Times New Roman"/>
          <w:color w:val="17365D" w:themeColor="text2" w:themeShade="BF"/>
          <w:spacing w:val="5"/>
          <w:kern w:val="28"/>
          <w:sz w:val="32"/>
          <w:szCs w:val="32"/>
        </w:rPr>
      </w:pPr>
      <w:r w:rsidRPr="00A56C7B">
        <w:rPr>
          <w:rFonts w:ascii="Times New Roman" w:eastAsiaTheme="majorEastAsia" w:hAnsi="Times New Roman" w:cs="Times New Roman"/>
          <w:bCs/>
          <w:color w:val="17365D" w:themeColor="text2" w:themeShade="BF"/>
          <w:spacing w:val="5"/>
          <w:kern w:val="28"/>
          <w:sz w:val="32"/>
          <w:szCs w:val="32"/>
        </w:rPr>
        <w:t xml:space="preserve"> муниципального бюджетного учреждения культуры </w:t>
      </w:r>
      <w:r w:rsidRPr="00A56C7B">
        <w:rPr>
          <w:rFonts w:ascii="Times New Roman" w:eastAsiaTheme="majorEastAsia" w:hAnsi="Times New Roman" w:cs="Times New Roman"/>
          <w:color w:val="17365D" w:themeColor="text2" w:themeShade="BF"/>
          <w:spacing w:val="5"/>
          <w:kern w:val="28"/>
          <w:sz w:val="32"/>
          <w:szCs w:val="32"/>
        </w:rPr>
        <w:t xml:space="preserve"> «Центральная библиотечная система» </w:t>
      </w:r>
    </w:p>
    <w:p w:rsidR="00FC67CE" w:rsidRPr="00A56C7B" w:rsidRDefault="00FC67CE" w:rsidP="00FC67CE">
      <w:pPr>
        <w:widowControl w:val="0"/>
        <w:pBdr>
          <w:bottom w:val="single" w:sz="8" w:space="4" w:color="4F81BD" w:themeColor="accent1"/>
        </w:pBdr>
        <w:spacing w:after="300" w:line="240" w:lineRule="auto"/>
        <w:contextualSpacing/>
        <w:jc w:val="center"/>
        <w:rPr>
          <w:rFonts w:ascii="Courier New" w:eastAsiaTheme="majorEastAsia" w:hAnsi="Courier New" w:cs="Courier New"/>
          <w:color w:val="17365D" w:themeColor="text2" w:themeShade="BF"/>
          <w:spacing w:val="5"/>
          <w:kern w:val="28"/>
          <w:sz w:val="32"/>
          <w:szCs w:val="32"/>
        </w:rPr>
      </w:pPr>
      <w:r w:rsidRPr="00A56C7B">
        <w:rPr>
          <w:rFonts w:ascii="Times New Roman" w:eastAsiaTheme="majorEastAsia" w:hAnsi="Times New Roman" w:cs="Times New Roman"/>
          <w:color w:val="17365D" w:themeColor="text2" w:themeShade="BF"/>
          <w:spacing w:val="5"/>
          <w:kern w:val="28"/>
          <w:sz w:val="32"/>
          <w:szCs w:val="32"/>
        </w:rPr>
        <w:t>Находкинского городского округа за 20</w:t>
      </w:r>
      <w:r w:rsidR="00BC7DED">
        <w:rPr>
          <w:rFonts w:ascii="Times New Roman" w:eastAsiaTheme="majorEastAsia" w:hAnsi="Times New Roman" w:cs="Times New Roman"/>
          <w:color w:val="17365D" w:themeColor="text2" w:themeShade="BF"/>
          <w:spacing w:val="5"/>
          <w:kern w:val="28"/>
          <w:sz w:val="32"/>
          <w:szCs w:val="32"/>
        </w:rPr>
        <w:t>19</w:t>
      </w:r>
      <w:r w:rsidRPr="00A56C7B">
        <w:rPr>
          <w:rFonts w:ascii="Times New Roman" w:eastAsiaTheme="majorEastAsia" w:hAnsi="Times New Roman" w:cs="Times New Roman"/>
          <w:color w:val="17365D" w:themeColor="text2" w:themeShade="BF"/>
          <w:spacing w:val="5"/>
          <w:kern w:val="28"/>
          <w:sz w:val="32"/>
          <w:szCs w:val="32"/>
        </w:rPr>
        <w:t xml:space="preserve"> год</w:t>
      </w:r>
    </w:p>
    <w:p w:rsidR="00FC67CE" w:rsidRPr="00A56C7B" w:rsidRDefault="00FC67CE" w:rsidP="00FC67CE">
      <w:pPr>
        <w:spacing w:after="240" w:line="240" w:lineRule="auto"/>
        <w:ind w:right="283"/>
        <w:jc w:val="center"/>
        <w:rPr>
          <w:rFonts w:ascii="Times New Roman" w:eastAsia="Times New Roman" w:hAnsi="Times New Roman" w:cs="Times New Roman"/>
          <w:b/>
          <w:bCs/>
          <w:color w:val="000000"/>
          <w:sz w:val="24"/>
          <w:szCs w:val="24"/>
          <w:lang w:eastAsia="ru-RU"/>
        </w:rPr>
      </w:pPr>
    </w:p>
    <w:p w:rsidR="00FC67CE" w:rsidRPr="00A56C7B" w:rsidRDefault="00FC67CE" w:rsidP="00FC67CE">
      <w:pPr>
        <w:spacing w:after="240" w:line="240" w:lineRule="auto"/>
        <w:ind w:right="283"/>
        <w:jc w:val="center"/>
        <w:rPr>
          <w:rFonts w:ascii="Times New Roman" w:eastAsia="Times New Roman" w:hAnsi="Times New Roman" w:cs="Times New Roman"/>
          <w:b/>
          <w:bCs/>
          <w:color w:val="000000"/>
          <w:sz w:val="24"/>
          <w:szCs w:val="24"/>
          <w:lang w:eastAsia="ru-RU"/>
        </w:rPr>
      </w:pPr>
      <w:r w:rsidRPr="00A56C7B">
        <w:rPr>
          <w:rFonts w:ascii="Times New Roman" w:eastAsia="Times New Roman" w:hAnsi="Times New Roman" w:cs="Times New Roman"/>
          <w:b/>
          <w:bCs/>
          <w:noProof/>
          <w:color w:val="000000"/>
          <w:sz w:val="24"/>
          <w:szCs w:val="24"/>
          <w:lang w:eastAsia="ru-RU"/>
        </w:rPr>
        <w:drawing>
          <wp:inline distT="0" distB="0" distL="0" distR="0" wp14:anchorId="47B30FC2" wp14:editId="3B7051C1">
            <wp:extent cx="2722552" cy="2441570"/>
            <wp:effectExtent l="19050" t="19050" r="115898" b="73030"/>
            <wp:docPr id="19" name="Рисунок 19" descr="22ecdb766c09.png"/>
            <wp:cNvGraphicFramePr/>
            <a:graphic xmlns:a="http://schemas.openxmlformats.org/drawingml/2006/main">
              <a:graphicData uri="http://schemas.openxmlformats.org/drawingml/2006/picture">
                <pic:pic xmlns:pic="http://schemas.openxmlformats.org/drawingml/2006/picture">
                  <pic:nvPicPr>
                    <pic:cNvPr id="4" name="Содержимое 19" descr="22ecdb766c09.png"/>
                    <pic:cNvPicPr>
                      <a:picLocks noChangeAspect="1"/>
                    </pic:cNvPicPr>
                  </pic:nvPicPr>
                  <pic:blipFill>
                    <a:blip r:embed="rId9" cstate="print"/>
                    <a:stretch>
                      <a:fillRect/>
                    </a:stretch>
                  </pic:blipFill>
                  <pic:spPr bwMode="auto">
                    <a:xfrm>
                      <a:off x="0" y="0"/>
                      <a:ext cx="2722552" cy="2441570"/>
                    </a:xfrm>
                    <a:prstGeom prst="rect">
                      <a:avLst/>
                    </a:prstGeom>
                    <a:noFill/>
                    <a:ln>
                      <a:noFill/>
                    </a:ln>
                    <a:effectLst>
                      <a:outerShdw blurRad="88900" dist="635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C67CE" w:rsidRPr="00A56C7B" w:rsidRDefault="00FC67CE" w:rsidP="00FC67CE">
      <w:pPr>
        <w:spacing w:after="240" w:line="240" w:lineRule="auto"/>
        <w:ind w:right="283"/>
        <w:jc w:val="center"/>
        <w:rPr>
          <w:rFonts w:ascii="Times New Roman" w:eastAsia="Times New Roman" w:hAnsi="Times New Roman" w:cs="Times New Roman"/>
          <w:b/>
          <w:bCs/>
          <w:color w:val="000000"/>
          <w:sz w:val="24"/>
          <w:szCs w:val="24"/>
          <w:lang w:eastAsia="ru-RU"/>
        </w:rPr>
      </w:pPr>
    </w:p>
    <w:p w:rsidR="00FC67CE" w:rsidRPr="00A56C7B" w:rsidRDefault="00FC67CE" w:rsidP="00FC67CE">
      <w:pPr>
        <w:spacing w:after="240" w:line="240" w:lineRule="auto"/>
        <w:ind w:right="283"/>
        <w:jc w:val="right"/>
        <w:rPr>
          <w:rFonts w:ascii="Times New Roman" w:eastAsia="Times New Roman" w:hAnsi="Times New Roman" w:cs="Times New Roman"/>
          <w:b/>
          <w:bCs/>
          <w:color w:val="000000"/>
          <w:sz w:val="24"/>
          <w:szCs w:val="24"/>
          <w:lang w:eastAsia="ru-RU"/>
        </w:rPr>
      </w:pPr>
      <w:r w:rsidRPr="00A56C7B">
        <w:rPr>
          <w:rFonts w:ascii="Times New Roman" w:eastAsia="Times New Roman" w:hAnsi="Times New Roman" w:cs="Times New Roman"/>
          <w:b/>
          <w:bCs/>
          <w:noProof/>
          <w:color w:val="000000"/>
          <w:sz w:val="24"/>
          <w:szCs w:val="24"/>
          <w:lang w:eastAsia="ru-RU"/>
        </w:rPr>
        <mc:AlternateContent>
          <mc:Choice Requires="wpg">
            <w:drawing>
              <wp:inline distT="0" distB="0" distL="0" distR="0" wp14:anchorId="5EFD2F81" wp14:editId="32145243">
                <wp:extent cx="2438400" cy="469900"/>
                <wp:effectExtent l="0" t="419100" r="285750" b="254000"/>
                <wp:docPr id="2" name="Группа 9"/>
                <wp:cNvGraphicFramePr/>
                <a:graphic xmlns:a="http://schemas.openxmlformats.org/drawingml/2006/main">
                  <a:graphicData uri="http://schemas.microsoft.com/office/word/2010/wordprocessingGroup">
                    <wpg:wgp>
                      <wpg:cNvGrpSpPr/>
                      <wpg:grpSpPr>
                        <a:xfrm rot="20273896">
                          <a:off x="0" y="0"/>
                          <a:ext cx="2438348" cy="311944"/>
                          <a:chOff x="5469790" y="5162140"/>
                          <a:chExt cx="2438348" cy="311944"/>
                        </a:xfrm>
                        <a:effectLst>
                          <a:outerShdw blurRad="114300" dist="38100" dir="18900000" sy="23000" kx="-1200000" algn="bl" rotWithShape="0">
                            <a:prstClr val="black">
                              <a:alpha val="69000"/>
                            </a:prstClr>
                          </a:outerShdw>
                        </a:effectLst>
                      </wpg:grpSpPr>
                      <wps:wsp>
                        <wps:cNvPr id="3" name="Полилиния 3"/>
                        <wps:cNvSpPr/>
                        <wps:spPr>
                          <a:xfrm>
                            <a:off x="5469790" y="5247862"/>
                            <a:ext cx="222988" cy="142877"/>
                          </a:xfrm>
                          <a:custGeom>
                            <a:avLst/>
                            <a:gdLst>
                              <a:gd name="connsiteX0" fmla="*/ 142875 w 168275"/>
                              <a:gd name="connsiteY0" fmla="*/ 15875 h 153987"/>
                              <a:gd name="connsiteX1" fmla="*/ 0 w 168275"/>
                              <a:gd name="connsiteY1" fmla="*/ 58737 h 153987"/>
                              <a:gd name="connsiteX2" fmla="*/ 0 w 168275"/>
                              <a:gd name="connsiteY2" fmla="*/ 108744 h 153987"/>
                              <a:gd name="connsiteX3" fmla="*/ 152400 w 168275"/>
                              <a:gd name="connsiteY3" fmla="*/ 153987 h 153987"/>
                              <a:gd name="connsiteX4" fmla="*/ 142875 w 168275"/>
                              <a:gd name="connsiteY4" fmla="*/ 15875 h 153987"/>
                              <a:gd name="connsiteX0" fmla="*/ 197588 w 222988"/>
                              <a:gd name="connsiteY0" fmla="*/ 15875 h 153987"/>
                              <a:gd name="connsiteX1" fmla="*/ 54713 w 222988"/>
                              <a:gd name="connsiteY1" fmla="*/ 58737 h 153987"/>
                              <a:gd name="connsiteX2" fmla="*/ 54713 w 222988"/>
                              <a:gd name="connsiteY2" fmla="*/ 108744 h 153987"/>
                              <a:gd name="connsiteX3" fmla="*/ 207113 w 222988"/>
                              <a:gd name="connsiteY3" fmla="*/ 153987 h 153987"/>
                              <a:gd name="connsiteX4" fmla="*/ 197588 w 222988"/>
                              <a:gd name="connsiteY4" fmla="*/ 15875 h 153987"/>
                              <a:gd name="connsiteX0" fmla="*/ 197588 w 222988"/>
                              <a:gd name="connsiteY0" fmla="*/ 15875 h 153987"/>
                              <a:gd name="connsiteX1" fmla="*/ 54713 w 222988"/>
                              <a:gd name="connsiteY1" fmla="*/ 58737 h 153987"/>
                              <a:gd name="connsiteX2" fmla="*/ 54713 w 222988"/>
                              <a:gd name="connsiteY2" fmla="*/ 108744 h 153987"/>
                              <a:gd name="connsiteX3" fmla="*/ 207113 w 222988"/>
                              <a:gd name="connsiteY3" fmla="*/ 153987 h 153987"/>
                              <a:gd name="connsiteX4" fmla="*/ 197588 w 222988"/>
                              <a:gd name="connsiteY4" fmla="*/ 15875 h 1539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2988" h="153987">
                                <a:moveTo>
                                  <a:pt x="197588" y="15875"/>
                                </a:moveTo>
                                <a:cubicBezTo>
                                  <a:pt x="172188" y="0"/>
                                  <a:pt x="102338" y="44450"/>
                                  <a:pt x="54713" y="58737"/>
                                </a:cubicBezTo>
                                <a:cubicBezTo>
                                  <a:pt x="0" y="86054"/>
                                  <a:pt x="20708" y="97507"/>
                                  <a:pt x="54713" y="108744"/>
                                </a:cubicBezTo>
                                <a:lnTo>
                                  <a:pt x="207113" y="153987"/>
                                </a:lnTo>
                                <a:cubicBezTo>
                                  <a:pt x="199926" y="24607"/>
                                  <a:pt x="222988" y="31750"/>
                                  <a:pt x="197588" y="15875"/>
                                </a:cubicBezTo>
                                <a:close/>
                              </a:path>
                            </a:pathLst>
                          </a:custGeom>
                          <a:solidFill>
                            <a:srgbClr val="4F81BD"/>
                          </a:solidFill>
                          <a:ln w="25400" cap="flat" cmpd="sng" algn="ctr">
                            <a:noFill/>
                            <a:prstDash val="solid"/>
                          </a:ln>
                          <a:effectLst/>
                        </wps:spPr>
                        <wps:txbx>
                          <w:txbxContent>
                            <w:p w:rsidR="00BC7DED" w:rsidRDefault="00BC7DED" w:rsidP="00FC67CE">
                              <w:pPr>
                                <w:rPr>
                                  <w:rFonts w:eastAsia="Times New Roman"/>
                                </w:rPr>
                              </w:pPr>
                            </w:p>
                          </w:txbxContent>
                        </wps:txbx>
                        <wps:bodyPr anchor="ctr"/>
                      </wps:wsp>
                      <wps:wsp>
                        <wps:cNvPr id="4" name="Полилиния 4"/>
                        <wps:cNvSpPr/>
                        <wps:spPr>
                          <a:xfrm>
                            <a:off x="5624519" y="5162140"/>
                            <a:ext cx="361918" cy="311944"/>
                          </a:xfrm>
                          <a:custGeom>
                            <a:avLst/>
                            <a:gdLst>
                              <a:gd name="connsiteX0" fmla="*/ 285750 w 357187"/>
                              <a:gd name="connsiteY0" fmla="*/ 0 h 319088"/>
                              <a:gd name="connsiteX1" fmla="*/ 0 w 357187"/>
                              <a:gd name="connsiteY1" fmla="*/ 102394 h 319088"/>
                              <a:gd name="connsiteX2" fmla="*/ 4762 w 357187"/>
                              <a:gd name="connsiteY2" fmla="*/ 147638 h 319088"/>
                              <a:gd name="connsiteX3" fmla="*/ 7144 w 357187"/>
                              <a:gd name="connsiteY3" fmla="*/ 216694 h 319088"/>
                              <a:gd name="connsiteX4" fmla="*/ 290512 w 357187"/>
                              <a:gd name="connsiteY4" fmla="*/ 319088 h 319088"/>
                              <a:gd name="connsiteX5" fmla="*/ 357187 w 357187"/>
                              <a:gd name="connsiteY5" fmla="*/ 138113 h 319088"/>
                              <a:gd name="connsiteX6" fmla="*/ 285750 w 357187"/>
                              <a:gd name="connsiteY6" fmla="*/ 0 h 319088"/>
                              <a:gd name="connsiteX0" fmla="*/ 285750 w 357187"/>
                              <a:gd name="connsiteY0" fmla="*/ 0 h 319088"/>
                              <a:gd name="connsiteX1" fmla="*/ 0 w 357187"/>
                              <a:gd name="connsiteY1" fmla="*/ 102394 h 319088"/>
                              <a:gd name="connsiteX2" fmla="*/ 4762 w 357187"/>
                              <a:gd name="connsiteY2" fmla="*/ 147638 h 319088"/>
                              <a:gd name="connsiteX3" fmla="*/ 7144 w 357187"/>
                              <a:gd name="connsiteY3" fmla="*/ 216694 h 319088"/>
                              <a:gd name="connsiteX4" fmla="*/ 290512 w 357187"/>
                              <a:gd name="connsiteY4" fmla="*/ 319088 h 319088"/>
                              <a:gd name="connsiteX5" fmla="*/ 357187 w 357187"/>
                              <a:gd name="connsiteY5" fmla="*/ 138113 h 319088"/>
                              <a:gd name="connsiteX6" fmla="*/ 285750 w 357187"/>
                              <a:gd name="connsiteY6" fmla="*/ 0 h 319088"/>
                              <a:gd name="connsiteX0" fmla="*/ 285750 w 357187"/>
                              <a:gd name="connsiteY0" fmla="*/ 0 h 319088"/>
                              <a:gd name="connsiteX1" fmla="*/ 0 w 357187"/>
                              <a:gd name="connsiteY1" fmla="*/ 102394 h 319088"/>
                              <a:gd name="connsiteX2" fmla="*/ 4762 w 357187"/>
                              <a:gd name="connsiteY2" fmla="*/ 147638 h 319088"/>
                              <a:gd name="connsiteX3" fmla="*/ 7144 w 357187"/>
                              <a:gd name="connsiteY3" fmla="*/ 216694 h 319088"/>
                              <a:gd name="connsiteX4" fmla="*/ 290512 w 357187"/>
                              <a:gd name="connsiteY4" fmla="*/ 319088 h 319088"/>
                              <a:gd name="connsiteX5" fmla="*/ 357187 w 357187"/>
                              <a:gd name="connsiteY5" fmla="*/ 138113 h 319088"/>
                              <a:gd name="connsiteX6" fmla="*/ 285750 w 357187"/>
                              <a:gd name="connsiteY6" fmla="*/ 0 h 319088"/>
                              <a:gd name="connsiteX0" fmla="*/ 285750 w 357187"/>
                              <a:gd name="connsiteY0" fmla="*/ 0 h 319088"/>
                              <a:gd name="connsiteX1" fmla="*/ 0 w 357187"/>
                              <a:gd name="connsiteY1" fmla="*/ 102394 h 319088"/>
                              <a:gd name="connsiteX2" fmla="*/ 4762 w 357187"/>
                              <a:gd name="connsiteY2" fmla="*/ 147638 h 319088"/>
                              <a:gd name="connsiteX3" fmla="*/ 7144 w 357187"/>
                              <a:gd name="connsiteY3" fmla="*/ 216694 h 319088"/>
                              <a:gd name="connsiteX4" fmla="*/ 290512 w 357187"/>
                              <a:gd name="connsiteY4" fmla="*/ 319088 h 319088"/>
                              <a:gd name="connsiteX5" fmla="*/ 357187 w 357187"/>
                              <a:gd name="connsiteY5" fmla="*/ 138113 h 319088"/>
                              <a:gd name="connsiteX6" fmla="*/ 285750 w 357187"/>
                              <a:gd name="connsiteY6" fmla="*/ 0 h 319088"/>
                              <a:gd name="connsiteX0" fmla="*/ 285750 w 357187"/>
                              <a:gd name="connsiteY0" fmla="*/ 0 h 319088"/>
                              <a:gd name="connsiteX1" fmla="*/ 0 w 357187"/>
                              <a:gd name="connsiteY1" fmla="*/ 102394 h 319088"/>
                              <a:gd name="connsiteX2" fmla="*/ 4762 w 357187"/>
                              <a:gd name="connsiteY2" fmla="*/ 147638 h 319088"/>
                              <a:gd name="connsiteX3" fmla="*/ 7144 w 357187"/>
                              <a:gd name="connsiteY3" fmla="*/ 216694 h 319088"/>
                              <a:gd name="connsiteX4" fmla="*/ 269133 w 357187"/>
                              <a:gd name="connsiteY4" fmla="*/ 311944 h 319088"/>
                              <a:gd name="connsiteX5" fmla="*/ 290512 w 357187"/>
                              <a:gd name="connsiteY5" fmla="*/ 319088 h 319088"/>
                              <a:gd name="connsiteX6" fmla="*/ 357187 w 357187"/>
                              <a:gd name="connsiteY6" fmla="*/ 138113 h 319088"/>
                              <a:gd name="connsiteX7" fmla="*/ 285750 w 357187"/>
                              <a:gd name="connsiteY7" fmla="*/ 0 h 319088"/>
                              <a:gd name="connsiteX0" fmla="*/ 285750 w 361918"/>
                              <a:gd name="connsiteY0" fmla="*/ 0 h 319064"/>
                              <a:gd name="connsiteX1" fmla="*/ 0 w 361918"/>
                              <a:gd name="connsiteY1" fmla="*/ 102394 h 319064"/>
                              <a:gd name="connsiteX2" fmla="*/ 4762 w 361918"/>
                              <a:gd name="connsiteY2" fmla="*/ 147638 h 319064"/>
                              <a:gd name="connsiteX3" fmla="*/ 7144 w 361918"/>
                              <a:gd name="connsiteY3" fmla="*/ 216694 h 319064"/>
                              <a:gd name="connsiteX4" fmla="*/ 269133 w 361918"/>
                              <a:gd name="connsiteY4" fmla="*/ 311944 h 319064"/>
                              <a:gd name="connsiteX5" fmla="*/ 361918 w 361918"/>
                              <a:gd name="connsiteY5" fmla="*/ 319064 h 319064"/>
                              <a:gd name="connsiteX6" fmla="*/ 357187 w 361918"/>
                              <a:gd name="connsiteY6" fmla="*/ 138113 h 319064"/>
                              <a:gd name="connsiteX7" fmla="*/ 285750 w 361918"/>
                              <a:gd name="connsiteY7" fmla="*/ 0 h 319064"/>
                              <a:gd name="connsiteX0" fmla="*/ 285750 w 361918"/>
                              <a:gd name="connsiteY0" fmla="*/ 0 h 311944"/>
                              <a:gd name="connsiteX1" fmla="*/ 0 w 361918"/>
                              <a:gd name="connsiteY1" fmla="*/ 102394 h 311944"/>
                              <a:gd name="connsiteX2" fmla="*/ 4762 w 361918"/>
                              <a:gd name="connsiteY2" fmla="*/ 147638 h 311944"/>
                              <a:gd name="connsiteX3" fmla="*/ 7144 w 361918"/>
                              <a:gd name="connsiteY3" fmla="*/ 216694 h 311944"/>
                              <a:gd name="connsiteX4" fmla="*/ 269133 w 361918"/>
                              <a:gd name="connsiteY4" fmla="*/ 311944 h 311944"/>
                              <a:gd name="connsiteX5" fmla="*/ 361918 w 361918"/>
                              <a:gd name="connsiteY5" fmla="*/ 247602 h 311944"/>
                              <a:gd name="connsiteX6" fmla="*/ 357187 w 361918"/>
                              <a:gd name="connsiteY6" fmla="*/ 138113 h 311944"/>
                              <a:gd name="connsiteX7" fmla="*/ 285750 w 361918"/>
                              <a:gd name="connsiteY7" fmla="*/ 0 h 3119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61918" h="311944">
                                <a:moveTo>
                                  <a:pt x="285750" y="0"/>
                                </a:moveTo>
                                <a:lnTo>
                                  <a:pt x="0" y="102394"/>
                                </a:lnTo>
                                <a:cubicBezTo>
                                  <a:pt x="1587" y="117475"/>
                                  <a:pt x="62704" y="111128"/>
                                  <a:pt x="4762" y="147638"/>
                                </a:cubicBezTo>
                                <a:cubicBezTo>
                                  <a:pt x="26985" y="189710"/>
                                  <a:pt x="6350" y="193675"/>
                                  <a:pt x="7144" y="216694"/>
                                </a:cubicBezTo>
                                <a:lnTo>
                                  <a:pt x="269133" y="311944"/>
                                </a:lnTo>
                                <a:lnTo>
                                  <a:pt x="361918" y="247602"/>
                                </a:lnTo>
                                <a:lnTo>
                                  <a:pt x="357187" y="138113"/>
                                </a:lnTo>
                                <a:lnTo>
                                  <a:pt x="285750" y="0"/>
                                </a:lnTo>
                                <a:close/>
                              </a:path>
                            </a:pathLst>
                          </a:custGeom>
                          <a:solidFill>
                            <a:srgbClr val="F7D693"/>
                          </a:solidFill>
                          <a:ln w="25400" cap="flat" cmpd="sng" algn="ctr">
                            <a:noFill/>
                            <a:prstDash val="solid"/>
                          </a:ln>
                          <a:effectLst/>
                        </wps:spPr>
                        <wps:txbx>
                          <w:txbxContent>
                            <w:p w:rsidR="00BC7DED" w:rsidRDefault="00BC7DED" w:rsidP="00FC67CE">
                              <w:pPr>
                                <w:rPr>
                                  <w:rFonts w:eastAsia="Times New Roman"/>
                                </w:rPr>
                              </w:pPr>
                            </w:p>
                          </w:txbxContent>
                        </wps:txbx>
                        <wps:bodyPr anchor="ctr"/>
                      </wps:wsp>
                      <wps:wsp>
                        <wps:cNvPr id="12" name="Полилиния 12"/>
                        <wps:cNvSpPr/>
                        <wps:spPr>
                          <a:xfrm>
                            <a:off x="7755738" y="5169284"/>
                            <a:ext cx="152400" cy="302419"/>
                          </a:xfrm>
                          <a:custGeom>
                            <a:avLst/>
                            <a:gdLst>
                              <a:gd name="connsiteX0" fmla="*/ 88106 w 152400"/>
                              <a:gd name="connsiteY0" fmla="*/ 0 h 302419"/>
                              <a:gd name="connsiteX1" fmla="*/ 152400 w 152400"/>
                              <a:gd name="connsiteY1" fmla="*/ 78581 h 302419"/>
                              <a:gd name="connsiteX2" fmla="*/ 150019 w 152400"/>
                              <a:gd name="connsiteY2" fmla="*/ 226219 h 302419"/>
                              <a:gd name="connsiteX3" fmla="*/ 71438 w 152400"/>
                              <a:gd name="connsiteY3" fmla="*/ 302419 h 302419"/>
                              <a:gd name="connsiteX4" fmla="*/ 0 w 152400"/>
                              <a:gd name="connsiteY4" fmla="*/ 230981 h 302419"/>
                              <a:gd name="connsiteX5" fmla="*/ 0 w 152400"/>
                              <a:gd name="connsiteY5" fmla="*/ 59531 h 302419"/>
                              <a:gd name="connsiteX6" fmla="*/ 88106 w 152400"/>
                              <a:gd name="connsiteY6" fmla="*/ 0 h 3024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2400" h="302419">
                                <a:moveTo>
                                  <a:pt x="88106" y="0"/>
                                </a:moveTo>
                                <a:lnTo>
                                  <a:pt x="152400" y="78581"/>
                                </a:lnTo>
                                <a:cubicBezTo>
                                  <a:pt x="151606" y="127794"/>
                                  <a:pt x="150813" y="177006"/>
                                  <a:pt x="150019" y="226219"/>
                                </a:cubicBezTo>
                                <a:lnTo>
                                  <a:pt x="71438" y="302419"/>
                                </a:lnTo>
                                <a:lnTo>
                                  <a:pt x="0" y="230981"/>
                                </a:lnTo>
                                <a:lnTo>
                                  <a:pt x="0" y="59531"/>
                                </a:lnTo>
                                <a:lnTo>
                                  <a:pt x="88106" y="0"/>
                                </a:lnTo>
                                <a:close/>
                              </a:path>
                            </a:pathLst>
                          </a:custGeom>
                          <a:solidFill>
                            <a:srgbClr val="F7D693"/>
                          </a:solidFill>
                          <a:ln w="25400" cap="flat" cmpd="sng" algn="ctr">
                            <a:noFill/>
                            <a:prstDash val="solid"/>
                          </a:ln>
                          <a:effectLst/>
                        </wps:spPr>
                        <wps:txbx>
                          <w:txbxContent>
                            <w:p w:rsidR="00BC7DED" w:rsidRDefault="00BC7DED" w:rsidP="00FC67CE">
                              <w:pPr>
                                <w:rPr>
                                  <w:rFonts w:eastAsia="Times New Roman"/>
                                </w:rPr>
                              </w:pPr>
                            </w:p>
                          </w:txbxContent>
                        </wps:txbx>
                        <wps:bodyPr anchor="ctr"/>
                      </wps:wsp>
                      <wps:wsp>
                        <wps:cNvPr id="17" name="Полилиния 17"/>
                        <wps:cNvSpPr/>
                        <wps:spPr>
                          <a:xfrm>
                            <a:off x="5886457" y="5166903"/>
                            <a:ext cx="1957387" cy="304800"/>
                          </a:xfrm>
                          <a:custGeom>
                            <a:avLst/>
                            <a:gdLst>
                              <a:gd name="connsiteX0" fmla="*/ 2381 w 1957387"/>
                              <a:gd name="connsiteY0" fmla="*/ 0 h 304800"/>
                              <a:gd name="connsiteX1" fmla="*/ 4762 w 1957387"/>
                              <a:gd name="connsiteY1" fmla="*/ 102393 h 304800"/>
                              <a:gd name="connsiteX2" fmla="*/ 0 w 1957387"/>
                              <a:gd name="connsiteY2" fmla="*/ 219075 h 304800"/>
                              <a:gd name="connsiteX3" fmla="*/ 9525 w 1957387"/>
                              <a:gd name="connsiteY3" fmla="*/ 300037 h 304800"/>
                              <a:gd name="connsiteX4" fmla="*/ 1938337 w 1957387"/>
                              <a:gd name="connsiteY4" fmla="*/ 304800 h 304800"/>
                              <a:gd name="connsiteX5" fmla="*/ 1897856 w 1957387"/>
                              <a:gd name="connsiteY5" fmla="*/ 250031 h 304800"/>
                              <a:gd name="connsiteX6" fmla="*/ 1893094 w 1957387"/>
                              <a:gd name="connsiteY6" fmla="*/ 85725 h 304800"/>
                              <a:gd name="connsiteX7" fmla="*/ 1957387 w 1957387"/>
                              <a:gd name="connsiteY7" fmla="*/ 7143 h 304800"/>
                              <a:gd name="connsiteX8" fmla="*/ 2381 w 1957387"/>
                              <a:gd name="connsiteY8" fmla="*/ 0 h 304800"/>
                              <a:gd name="connsiteX0" fmla="*/ 2381 w 1957387"/>
                              <a:gd name="connsiteY0" fmla="*/ 0 h 304800"/>
                              <a:gd name="connsiteX1" fmla="*/ 4762 w 1957387"/>
                              <a:gd name="connsiteY1" fmla="*/ 102393 h 304800"/>
                              <a:gd name="connsiteX2" fmla="*/ 0 w 1957387"/>
                              <a:gd name="connsiteY2" fmla="*/ 219075 h 304800"/>
                              <a:gd name="connsiteX3" fmla="*/ 9525 w 1957387"/>
                              <a:gd name="connsiteY3" fmla="*/ 300037 h 304800"/>
                              <a:gd name="connsiteX4" fmla="*/ 1938337 w 1957387"/>
                              <a:gd name="connsiteY4" fmla="*/ 304800 h 304800"/>
                              <a:gd name="connsiteX5" fmla="*/ 1897856 w 1957387"/>
                              <a:gd name="connsiteY5" fmla="*/ 250031 h 304800"/>
                              <a:gd name="connsiteX6" fmla="*/ 1893094 w 1957387"/>
                              <a:gd name="connsiteY6" fmla="*/ 85725 h 304800"/>
                              <a:gd name="connsiteX7" fmla="*/ 1957387 w 1957387"/>
                              <a:gd name="connsiteY7" fmla="*/ 7143 h 304800"/>
                              <a:gd name="connsiteX8" fmla="*/ 2381 w 1957387"/>
                              <a:gd name="connsiteY8" fmla="*/ 0 h 304800"/>
                              <a:gd name="connsiteX0" fmla="*/ 2381 w 1957387"/>
                              <a:gd name="connsiteY0" fmla="*/ 0 h 304800"/>
                              <a:gd name="connsiteX1" fmla="*/ 4762 w 1957387"/>
                              <a:gd name="connsiteY1" fmla="*/ 102393 h 304800"/>
                              <a:gd name="connsiteX2" fmla="*/ 0 w 1957387"/>
                              <a:gd name="connsiteY2" fmla="*/ 219075 h 304800"/>
                              <a:gd name="connsiteX3" fmla="*/ 9525 w 1957387"/>
                              <a:gd name="connsiteY3" fmla="*/ 300037 h 304800"/>
                              <a:gd name="connsiteX4" fmla="*/ 1938337 w 1957387"/>
                              <a:gd name="connsiteY4" fmla="*/ 304800 h 304800"/>
                              <a:gd name="connsiteX5" fmla="*/ 1897856 w 1957387"/>
                              <a:gd name="connsiteY5" fmla="*/ 250031 h 304800"/>
                              <a:gd name="connsiteX6" fmla="*/ 1893094 w 1957387"/>
                              <a:gd name="connsiteY6" fmla="*/ 85725 h 304800"/>
                              <a:gd name="connsiteX7" fmla="*/ 1957387 w 1957387"/>
                              <a:gd name="connsiteY7" fmla="*/ 7143 h 304800"/>
                              <a:gd name="connsiteX8" fmla="*/ 2381 w 1957387"/>
                              <a:gd name="connsiteY8" fmla="*/ 0 h 304800"/>
                              <a:gd name="connsiteX0" fmla="*/ 2381 w 1957387"/>
                              <a:gd name="connsiteY0" fmla="*/ 0 h 304800"/>
                              <a:gd name="connsiteX1" fmla="*/ 4762 w 1957387"/>
                              <a:gd name="connsiteY1" fmla="*/ 102393 h 304800"/>
                              <a:gd name="connsiteX2" fmla="*/ 0 w 1957387"/>
                              <a:gd name="connsiteY2" fmla="*/ 219075 h 304800"/>
                              <a:gd name="connsiteX3" fmla="*/ 9525 w 1957387"/>
                              <a:gd name="connsiteY3" fmla="*/ 300037 h 304800"/>
                              <a:gd name="connsiteX4" fmla="*/ 1938337 w 1957387"/>
                              <a:gd name="connsiteY4" fmla="*/ 304800 h 304800"/>
                              <a:gd name="connsiteX5" fmla="*/ 1897856 w 1957387"/>
                              <a:gd name="connsiteY5" fmla="*/ 250031 h 304800"/>
                              <a:gd name="connsiteX6" fmla="*/ 1893094 w 1957387"/>
                              <a:gd name="connsiteY6" fmla="*/ 85725 h 304800"/>
                              <a:gd name="connsiteX7" fmla="*/ 1957387 w 1957387"/>
                              <a:gd name="connsiteY7" fmla="*/ 7143 h 304800"/>
                              <a:gd name="connsiteX8" fmla="*/ 2381 w 1957387"/>
                              <a:gd name="connsiteY8" fmla="*/ 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57387" h="304800">
                                <a:moveTo>
                                  <a:pt x="2381" y="0"/>
                                </a:moveTo>
                                <a:cubicBezTo>
                                  <a:pt x="3175" y="34131"/>
                                  <a:pt x="56352" y="49215"/>
                                  <a:pt x="4762" y="102393"/>
                                </a:cubicBezTo>
                                <a:cubicBezTo>
                                  <a:pt x="3175" y="141287"/>
                                  <a:pt x="63496" y="203996"/>
                                  <a:pt x="0" y="219075"/>
                                </a:cubicBezTo>
                                <a:cubicBezTo>
                                  <a:pt x="53177" y="279402"/>
                                  <a:pt x="6350" y="273050"/>
                                  <a:pt x="9525" y="300037"/>
                                </a:cubicBezTo>
                                <a:lnTo>
                                  <a:pt x="1938337" y="304800"/>
                                </a:lnTo>
                                <a:lnTo>
                                  <a:pt x="1897856" y="250031"/>
                                </a:lnTo>
                                <a:lnTo>
                                  <a:pt x="1893094" y="85725"/>
                                </a:lnTo>
                                <a:lnTo>
                                  <a:pt x="1957387" y="7143"/>
                                </a:lnTo>
                                <a:lnTo>
                                  <a:pt x="2381" y="0"/>
                                </a:lnTo>
                                <a:close/>
                              </a:path>
                            </a:pathLst>
                          </a:custGeom>
                          <a:gradFill flip="none" rotWithShape="1">
                            <a:gsLst>
                              <a:gs pos="0">
                                <a:srgbClr val="4F81BD">
                                  <a:lumMod val="20000"/>
                                  <a:lumOff val="80000"/>
                                </a:srgbClr>
                              </a:gs>
                              <a:gs pos="13000">
                                <a:srgbClr val="4F81BD">
                                  <a:lumMod val="60000"/>
                                  <a:lumOff val="40000"/>
                                </a:srgbClr>
                              </a:gs>
                              <a:gs pos="21001">
                                <a:srgbClr val="4F81BD">
                                  <a:lumMod val="75000"/>
                                </a:srgbClr>
                              </a:gs>
                              <a:gs pos="63000">
                                <a:srgbClr val="FFFFFF"/>
                              </a:gs>
                              <a:gs pos="67000">
                                <a:srgbClr val="4F81BD">
                                  <a:lumMod val="50000"/>
                                </a:srgbClr>
                              </a:gs>
                              <a:gs pos="69000">
                                <a:srgbClr val="4F81BD">
                                  <a:lumMod val="75000"/>
                                </a:srgbClr>
                              </a:gs>
                              <a:gs pos="82001">
                                <a:srgbClr val="4F81BD">
                                  <a:lumMod val="60000"/>
                                  <a:lumOff val="40000"/>
                                </a:srgbClr>
                              </a:gs>
                              <a:gs pos="100000">
                                <a:srgbClr val="4F81BD">
                                  <a:lumMod val="20000"/>
                                  <a:lumOff val="80000"/>
                                </a:srgbClr>
                              </a:gs>
                            </a:gsLst>
                            <a:lin ang="16200000" scaled="1"/>
                            <a:tileRect/>
                          </a:gradFill>
                          <a:ln w="25400" cap="flat" cmpd="sng" algn="ctr">
                            <a:noFill/>
                            <a:prstDash val="solid"/>
                          </a:ln>
                          <a:effectLst/>
                        </wps:spPr>
                        <wps:txbx>
                          <w:txbxContent>
                            <w:p w:rsidR="00BC7DED" w:rsidRDefault="00BC7DED" w:rsidP="00FC67CE">
                              <w:pPr>
                                <w:rPr>
                                  <w:rFonts w:eastAsia="Times New Roman"/>
                                </w:rPr>
                              </w:pPr>
                            </w:p>
                          </w:txbxContent>
                        </wps:txbx>
                        <wps:bodyPr anchor="ctr"/>
                      </wps:wsp>
                      <wps:wsp>
                        <wps:cNvPr id="18" name="Овал 18"/>
                        <wps:cNvSpPr/>
                        <wps:spPr>
                          <a:xfrm>
                            <a:off x="7820054" y="5293109"/>
                            <a:ext cx="45719" cy="71438"/>
                          </a:xfrm>
                          <a:prstGeom prst="ellipse">
                            <a:avLst/>
                          </a:prstGeom>
                          <a:solidFill>
                            <a:srgbClr val="4F81BD"/>
                          </a:solidFill>
                          <a:ln w="25400" cap="flat" cmpd="sng" algn="ctr">
                            <a:noFill/>
                            <a:prstDash val="solid"/>
                          </a:ln>
                          <a:effectLst/>
                        </wps:spPr>
                        <wps:txbx>
                          <w:txbxContent>
                            <w:p w:rsidR="00BC7DED" w:rsidRDefault="00BC7DED" w:rsidP="00FC67CE">
                              <w:pPr>
                                <w:rPr>
                                  <w:rFonts w:eastAsia="Times New Roman"/>
                                </w:rPr>
                              </w:pPr>
                            </w:p>
                          </w:txbxContent>
                        </wps:txbx>
                        <wps:bodyPr anchor="ctr"/>
                      </wps:wsp>
                    </wpg:wgp>
                  </a:graphicData>
                </a:graphic>
              </wp:inline>
            </w:drawing>
          </mc:Choice>
          <mc:Fallback>
            <w:pict>
              <v:group id="Группа 9" o:spid="_x0000_s1026" style="width:192pt;height:37pt;rotation:-1448459fd;mso-position-horizontal-relative:char;mso-position-vertical-relative:line" coordorigin="54697,51621" coordsize="24383,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">
                <v:shape id="Полилиния 3" o:spid="_x0000_s1027" style="position:absolute;left:54697;top:52478;width:2230;height:1429;visibility:visible;mso-wrap-style:square;v-text-anchor:middle" coordsize="222988,1539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zusQA&#10;AADaAAAADwAAAGRycy9kb3ducmV2LnhtbESPQWsCMRSE70L/Q3iCt5qoxepqlFIoeihCVw8eH5vn&#10;ZtvNy7pJ3e2/bwoFj8PMfMOst72rxY3aUHnWMBkrEMSFNxWXGk7Ht8cFiBCRDdaeScMPBdhuHgZr&#10;zIzv+INueSxFgnDIUIONscmkDIUlh2HsG+LkXXzrMCbZltK02CW4q+VUqbl0WHFasNjQq6XiK/92&#10;GlTxed5fn2P+ZLr3Q6PqnV0udlqPhv3LCkSkPt7D/+290TCDvyvp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4s7rEAAAA2gAAAA8AAAAAAAAAAAAAAAAAmAIAAGRycy9k&#10;b3ducmV2LnhtbFBLBQYAAAAABAAEAPUAAACJAwAAAAA=&#10;" adj="-11796480,,5400" path="m197588,15875c172188,,102338,44450,54713,58737,,86054,20708,97507,54713,108744r152400,45243c199926,24607,222988,31750,197588,15875xe" fillcolor="#4f81bd" stroked="f" strokeweight="2pt">
                  <v:stroke joinstyle="miter"/>
                  <v:formulas/>
                  <v:path arrowok="t" o:connecttype="custom" o:connectlocs="197588,14730;54713,54499;54713,100898;207113,142877;197588,14730" o:connectangles="0,0,0,0,0" textboxrect="0,0,222988,153987"/>
                  <v:textbox>
                    <w:txbxContent>
                      <w:p w:rsidR="00BC7DED" w:rsidRDefault="00BC7DED" w:rsidP="00FC67CE">
                        <w:pPr>
                          <w:rPr>
                            <w:rFonts w:eastAsia="Times New Roman"/>
                          </w:rPr>
                        </w:pPr>
                      </w:p>
                    </w:txbxContent>
                  </v:textbox>
                </v:shape>
                <v:shape id="Полилиния 4" o:spid="_x0000_s1028" style="position:absolute;left:56245;top:51621;width:3619;height:3119;visibility:visible;mso-wrap-style:square;v-text-anchor:middle" coordsize="361918,31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FjcIA&#10;AADaAAAADwAAAGRycy9kb3ducmV2LnhtbESPQWvCQBSE7wX/w/IEb83GKqVG1yBFISAetLl4e2Sf&#10;SUj2bchuNP57t1DocZiZb5hNOppW3Kl3tWUF8ygGQVxYXXOpIP85vH+BcB5ZY2uZFDzJQbqdvG0w&#10;0fbBZ7pffCkChF2CCirvu0RKV1Rk0EW2Iw7ezfYGfZB9KXWPjwA3rfyI409psOawUGFH3xUVzWUw&#10;Cvz+fIhXefPM9LXJhuPiRC2dlJpNx90ahKfR/4f/2plWsITfK+EG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gWNwgAAANoAAAAPAAAAAAAAAAAAAAAAAJgCAABkcnMvZG93&#10;bnJldi54bWxQSwUGAAAAAAQABAD1AAAAhwMAAAAA&#10;" adj="-11796480,,5400" path="m285750,l,102394v1587,15081,62704,8734,4762,45244c26985,189710,6350,193675,7144,216694r261989,95250l361918,247602,357187,138113,285750,xe" fillcolor="#f7d693" stroked="f" strokeweight="2pt">
                  <v:stroke joinstyle="miter"/>
                  <v:formulas/>
                  <v:path arrowok="t" o:connecttype="custom" o:connectlocs="285750,0;0,102394;4762,147638;7144,216694;269133,311944;361918,247602;357187,138113;285750,0" o:connectangles="0,0,0,0,0,0,0,0" textboxrect="0,0,361918,311944"/>
                  <v:textbox>
                    <w:txbxContent>
                      <w:p w:rsidR="00BC7DED" w:rsidRDefault="00BC7DED" w:rsidP="00FC67CE">
                        <w:pPr>
                          <w:rPr>
                            <w:rFonts w:eastAsia="Times New Roman"/>
                          </w:rPr>
                        </w:pPr>
                      </w:p>
                    </w:txbxContent>
                  </v:textbox>
                </v:shape>
                <v:shape id="Полилиния 12" o:spid="_x0000_s1029" style="position:absolute;left:77557;top:51692;width:1524;height:3025;visibility:visible;mso-wrap-style:square;v-text-anchor:middle" coordsize="152400,30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shsIA&#10;AADbAAAADwAAAGRycy9kb3ducmV2LnhtbERPS4vCMBC+C/sfwizsTVMFH1uNIoLgHhR0dw/exmZM&#10;i82kNFGrv94Igrf5+J4zmTW2FBeqfeFYQbeTgCDOnC7YKPj7XbZHIHxA1lg6JgU38jCbfrQmmGp3&#10;5S1ddsGIGMI+RQV5CFUqpc9ysug7riKO3NHVFkOEtZG6xmsMt6XsJclAWiw4NuRY0SKn7LQ7WwXm&#10;NCqS9eK/35h713+7/WZ4+Dkr9fXZzMcgAjXhLX65VzrO78Hzl3i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CyGwgAAANsAAAAPAAAAAAAAAAAAAAAAAJgCAABkcnMvZG93&#10;bnJldi54bWxQSwUGAAAAAAQABAD1AAAAhwMAAAAA&#10;" adj="-11796480,,5400" path="m88106,r64294,78581c151606,127794,150813,177006,150019,226219l71438,302419,,230981,,59531,88106,xe" fillcolor="#f7d693" stroked="f" strokeweight="2pt">
                  <v:stroke joinstyle="miter"/>
                  <v:formulas/>
                  <v:path arrowok="t" o:connecttype="custom" o:connectlocs="88106,0;152400,78581;150019,226219;71438,302419;0,230981;0,59531;88106,0" o:connectangles="0,0,0,0,0,0,0" textboxrect="0,0,152400,302419"/>
                  <v:textbox>
                    <w:txbxContent>
                      <w:p w:rsidR="00BC7DED" w:rsidRDefault="00BC7DED" w:rsidP="00FC67CE">
                        <w:pPr>
                          <w:rPr>
                            <w:rFonts w:eastAsia="Times New Roman"/>
                          </w:rPr>
                        </w:pPr>
                      </w:p>
                    </w:txbxContent>
                  </v:textbox>
                </v:shape>
                <v:shape id="Полилиния 17" o:spid="_x0000_s1030" style="position:absolute;left:58864;top:51669;width:19574;height:3048;visibility:visible;mso-wrap-style:square;v-text-anchor:middle" coordsize="1957387,304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t+74A&#10;AADbAAAADwAAAGRycy9kb3ducmV2LnhtbERPzWoCMRC+F3yHMEJvNVHBlq1RRBE9Wt0HmG6mu4vJ&#10;ZEmibn16IxR6m4/vd+bL3llxpRBbzxrGIwWCuPKm5VpDedq+fYCICdmg9UwafinCcjF4mWNh/I2/&#10;6HpMtcghHAvU0KTUFVLGqiGHceQ74sz9+OAwZRhqaQLecrizcqLUTDpsOTc02NG6oep8vDgN2/K+&#10;UfddVIcwtaXF2bfCS9D6ddivPkEk6tO/+M+9N3n+Ozx/yQfIx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3ALfu+AAAA2wAAAA8AAAAAAAAAAAAAAAAAmAIAAGRycy9kb3ducmV2&#10;LnhtbFBLBQYAAAAABAAEAPUAAACDAwAAAAA=&#10;" adj="-11796480,,5400" path="m2381,v794,34131,53971,49215,2381,102393c3175,141287,63496,203996,,219075v53177,60327,6350,53975,9525,80962l1938337,304800r-40481,-54769l1893094,85725,1957387,7143,2381,xe" fillcolor="#dce6f2" stroked="f" strokeweight="2pt">
                  <v:fill color2="#dce6f2" rotate="t" angle="180" colors="0 #dce6f2;8520f #95b3d7;13763f #376092;41288f white;43909f #254061;45220f #376092;53740f #95b3d7;1 #dce6f2" focus="100%" type="gradient"/>
                  <v:stroke joinstyle="miter"/>
                  <v:formulas/>
                  <v:path arrowok="t" o:connecttype="custom" o:connectlocs="2381,0;4762,102393;0,219075;9525,300037;1938337,304800;1897856,250031;1893094,85725;1957387,7143;2381,0" o:connectangles="0,0,0,0,0,0,0,0,0" textboxrect="0,0,1957387,304800"/>
                  <v:textbox>
                    <w:txbxContent>
                      <w:p w:rsidR="00BC7DED" w:rsidRDefault="00BC7DED" w:rsidP="00FC67CE">
                        <w:pPr>
                          <w:rPr>
                            <w:rFonts w:eastAsia="Times New Roman"/>
                          </w:rPr>
                        </w:pPr>
                      </w:p>
                    </w:txbxContent>
                  </v:textbox>
                </v:shape>
                <v:oval id="Овал 18" o:spid="_x0000_s1031" style="position:absolute;left:78200;top:52931;width:457;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IXMUA&#10;AADbAAAADwAAAGRycy9kb3ducmV2LnhtbESPQWvCQBCF74L/YRmhF6mb9hAkdZVStOhB0WihxyE7&#10;TUKzsyG7xvjvnUOhtxnem/e+WawG16ieulB7NvAyS0ARF97WXBq4nDfPc1AhIltsPJOBOwVYLcej&#10;BWbW3/hEfR5LJSEcMjRQxdhmWoeiIodh5lti0X585zDK2pXadniTcNfo1yRJtcOapaHClj4qKn7z&#10;qzMwTXF9OKS73fHefl63X3W+/+5zY54mw/sbqEhD/Df/XW+t4Aus/CID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0hcxQAAANsAAAAPAAAAAAAAAAAAAAAAAJgCAABkcnMv&#10;ZG93bnJldi54bWxQSwUGAAAAAAQABAD1AAAAigMAAAAA&#10;" fillcolor="#4f81bd" stroked="f" strokeweight="2pt">
                  <v:textbox>
                    <w:txbxContent>
                      <w:p w:rsidR="00BC7DED" w:rsidRDefault="00BC7DED" w:rsidP="00FC67CE">
                        <w:pPr>
                          <w:rPr>
                            <w:rFonts w:eastAsia="Times New Roman"/>
                          </w:rPr>
                        </w:pPr>
                      </w:p>
                    </w:txbxContent>
                  </v:textbox>
                </v:oval>
                <w10:anchorlock/>
              </v:group>
            </w:pict>
          </mc:Fallback>
        </mc:AlternateContent>
      </w:r>
    </w:p>
    <w:p w:rsidR="00FC67CE" w:rsidRPr="00A56C7B" w:rsidRDefault="00FC67CE" w:rsidP="00FC67CE">
      <w:pPr>
        <w:spacing w:after="240" w:line="240" w:lineRule="auto"/>
        <w:ind w:right="283"/>
        <w:jc w:val="center"/>
        <w:rPr>
          <w:rFonts w:ascii="Times New Roman" w:eastAsia="Times New Roman" w:hAnsi="Times New Roman" w:cs="Times New Roman"/>
          <w:b/>
          <w:bCs/>
          <w:color w:val="000000"/>
          <w:sz w:val="24"/>
          <w:szCs w:val="24"/>
          <w:lang w:eastAsia="ru-RU"/>
        </w:rPr>
      </w:pPr>
    </w:p>
    <w:p w:rsidR="00FC67CE" w:rsidRPr="00A56C7B" w:rsidRDefault="00FC67CE" w:rsidP="00FC67CE">
      <w:pPr>
        <w:spacing w:after="240" w:line="240" w:lineRule="auto"/>
        <w:ind w:right="283"/>
        <w:jc w:val="center"/>
        <w:rPr>
          <w:rFonts w:ascii="Times New Roman" w:eastAsia="Times New Roman" w:hAnsi="Times New Roman" w:cs="Times New Roman"/>
          <w:b/>
          <w:bCs/>
          <w:color w:val="000000"/>
          <w:sz w:val="24"/>
          <w:szCs w:val="24"/>
          <w:lang w:eastAsia="ru-RU"/>
        </w:rPr>
      </w:pPr>
    </w:p>
    <w:p w:rsidR="00FC67CE" w:rsidRPr="00A56C7B" w:rsidRDefault="00FC67CE" w:rsidP="00FC67CE">
      <w:pPr>
        <w:spacing w:after="240" w:line="240" w:lineRule="auto"/>
        <w:ind w:right="283"/>
        <w:jc w:val="center"/>
        <w:rPr>
          <w:rFonts w:ascii="Times New Roman" w:eastAsia="Times New Roman" w:hAnsi="Times New Roman" w:cs="Times New Roman"/>
          <w:b/>
          <w:bCs/>
          <w:color w:val="000000"/>
          <w:sz w:val="24"/>
          <w:szCs w:val="24"/>
          <w:lang w:eastAsia="ru-RU"/>
        </w:rPr>
      </w:pPr>
    </w:p>
    <w:p w:rsidR="00FC67CE" w:rsidRPr="00A56C7B" w:rsidRDefault="00FC67CE" w:rsidP="00FC67CE">
      <w:pPr>
        <w:spacing w:after="0" w:line="240" w:lineRule="auto"/>
        <w:ind w:right="284"/>
        <w:jc w:val="center"/>
        <w:rPr>
          <w:rFonts w:ascii="Times New Roman" w:eastAsia="Times New Roman" w:hAnsi="Times New Roman" w:cs="Times New Roman"/>
          <w:b/>
          <w:bCs/>
          <w:color w:val="1F497D" w:themeColor="text2"/>
          <w:sz w:val="24"/>
          <w:szCs w:val="24"/>
          <w:lang w:eastAsia="ru-RU"/>
        </w:rPr>
      </w:pPr>
      <w:r w:rsidRPr="00A56C7B">
        <w:rPr>
          <w:rFonts w:ascii="Times New Roman" w:eastAsia="Times New Roman" w:hAnsi="Times New Roman" w:cs="Times New Roman"/>
          <w:b/>
          <w:bCs/>
          <w:color w:val="1F497D" w:themeColor="text2"/>
          <w:sz w:val="24"/>
          <w:szCs w:val="24"/>
          <w:lang w:eastAsia="ru-RU"/>
        </w:rPr>
        <w:t>Находка</w:t>
      </w:r>
    </w:p>
    <w:p w:rsidR="00FC67CE" w:rsidRPr="00A56C7B" w:rsidRDefault="00FC67CE" w:rsidP="00FC67CE">
      <w:pPr>
        <w:spacing w:after="0" w:line="240" w:lineRule="auto"/>
        <w:ind w:right="284"/>
        <w:jc w:val="center"/>
        <w:rPr>
          <w:rFonts w:ascii="Times New Roman" w:eastAsia="Times New Roman" w:hAnsi="Times New Roman" w:cs="Times New Roman"/>
          <w:b/>
          <w:bCs/>
          <w:color w:val="1F497D" w:themeColor="text2"/>
          <w:sz w:val="24"/>
          <w:szCs w:val="24"/>
          <w:lang w:eastAsia="ru-RU"/>
        </w:rPr>
      </w:pPr>
      <w:r w:rsidRPr="00A56C7B">
        <w:rPr>
          <w:rFonts w:ascii="Times New Roman" w:eastAsia="Times New Roman" w:hAnsi="Times New Roman" w:cs="Times New Roman"/>
          <w:b/>
          <w:bCs/>
          <w:color w:val="1F497D" w:themeColor="text2"/>
          <w:sz w:val="24"/>
          <w:szCs w:val="24"/>
          <w:lang w:eastAsia="ru-RU"/>
        </w:rPr>
        <w:t>20</w:t>
      </w:r>
      <w:r w:rsidR="006D08BC">
        <w:rPr>
          <w:rFonts w:ascii="Times New Roman" w:eastAsia="Times New Roman" w:hAnsi="Times New Roman" w:cs="Times New Roman"/>
          <w:b/>
          <w:bCs/>
          <w:color w:val="1F497D" w:themeColor="text2"/>
          <w:sz w:val="24"/>
          <w:szCs w:val="24"/>
          <w:lang w:eastAsia="ru-RU"/>
        </w:rPr>
        <w:t>20</w:t>
      </w:r>
      <w:bookmarkStart w:id="0" w:name="_GoBack"/>
      <w:bookmarkEnd w:id="0"/>
    </w:p>
    <w:p w:rsidR="00FC67CE" w:rsidRDefault="00FC67CE" w:rsidP="007F2358">
      <w:pPr>
        <w:pStyle w:val="11"/>
      </w:pPr>
    </w:p>
    <w:p w:rsidR="00FC67CE" w:rsidRDefault="00FC67CE" w:rsidP="007F2358">
      <w:pPr>
        <w:pStyle w:val="11"/>
      </w:pPr>
    </w:p>
    <w:p w:rsidR="00FC67CE" w:rsidRDefault="00FC67CE" w:rsidP="007F2358">
      <w:pPr>
        <w:pStyle w:val="11"/>
      </w:pPr>
    </w:p>
    <w:p w:rsidR="00FC67CE" w:rsidRDefault="00FC67CE" w:rsidP="007F2358">
      <w:pPr>
        <w:pStyle w:val="11"/>
      </w:pPr>
    </w:p>
    <w:p w:rsidR="00BC7DED" w:rsidRPr="00BC7DED" w:rsidRDefault="00BC7DED" w:rsidP="00BC7DED">
      <w:pPr>
        <w:spacing w:after="240" w:line="240" w:lineRule="auto"/>
        <w:ind w:right="283" w:firstLine="709"/>
        <w:jc w:val="both"/>
        <w:rPr>
          <w:rFonts w:ascii="Times New Roman" w:eastAsia="Times New Roman" w:hAnsi="Times New Roman" w:cs="Times New Roman"/>
          <w:bCs/>
          <w:color w:val="000000"/>
          <w:sz w:val="24"/>
          <w:szCs w:val="24"/>
          <w:lang w:eastAsia="ru-RU"/>
        </w:rPr>
      </w:pPr>
      <w:r w:rsidRPr="00BC7DED">
        <w:rPr>
          <w:rFonts w:ascii="Times New Roman" w:eastAsia="Times New Roman" w:hAnsi="Times New Roman" w:cs="Times New Roman"/>
          <w:bCs/>
          <w:color w:val="000000"/>
          <w:sz w:val="24"/>
          <w:szCs w:val="24"/>
          <w:lang w:eastAsia="ru-RU"/>
        </w:rPr>
        <w:lastRenderedPageBreak/>
        <w:t>Доклад о результатах работы</w:t>
      </w:r>
      <w:r>
        <w:rPr>
          <w:rFonts w:ascii="Times New Roman" w:eastAsia="Times New Roman" w:hAnsi="Times New Roman" w:cs="Times New Roman"/>
          <w:bCs/>
          <w:color w:val="000000"/>
          <w:sz w:val="24"/>
          <w:szCs w:val="24"/>
          <w:lang w:eastAsia="ru-RU"/>
        </w:rPr>
        <w:t xml:space="preserve"> </w:t>
      </w:r>
      <w:r w:rsidRPr="00BC7DED">
        <w:rPr>
          <w:rFonts w:ascii="Times New Roman" w:eastAsia="Times New Roman" w:hAnsi="Times New Roman" w:cs="Times New Roman"/>
          <w:bCs/>
          <w:color w:val="000000"/>
          <w:sz w:val="24"/>
          <w:szCs w:val="24"/>
          <w:lang w:eastAsia="ru-RU"/>
        </w:rPr>
        <w:t>муниципального бюджетного учреждения культуры  «Центральная библиотечная система»</w:t>
      </w:r>
      <w:r>
        <w:rPr>
          <w:rFonts w:ascii="Times New Roman" w:eastAsia="Times New Roman" w:hAnsi="Times New Roman" w:cs="Times New Roman"/>
          <w:bCs/>
          <w:color w:val="000000"/>
          <w:sz w:val="24"/>
          <w:szCs w:val="24"/>
          <w:lang w:eastAsia="ru-RU"/>
        </w:rPr>
        <w:t xml:space="preserve"> </w:t>
      </w:r>
      <w:r w:rsidRPr="00BC7DED">
        <w:rPr>
          <w:rFonts w:ascii="Times New Roman" w:eastAsia="Times New Roman" w:hAnsi="Times New Roman" w:cs="Times New Roman"/>
          <w:bCs/>
          <w:color w:val="000000"/>
          <w:sz w:val="24"/>
          <w:szCs w:val="24"/>
          <w:lang w:eastAsia="ru-RU"/>
        </w:rPr>
        <w:t xml:space="preserve">Находкинского городского округа за 2019 год  / сост. </w:t>
      </w:r>
      <w:r>
        <w:rPr>
          <w:rFonts w:ascii="Times New Roman" w:eastAsia="Times New Roman" w:hAnsi="Times New Roman" w:cs="Times New Roman"/>
          <w:bCs/>
          <w:color w:val="000000"/>
          <w:sz w:val="24"/>
          <w:szCs w:val="24"/>
          <w:lang w:eastAsia="ru-RU"/>
        </w:rPr>
        <w:t>Е.Н. Толмачева</w:t>
      </w:r>
      <w:r w:rsidRPr="00BC7DED">
        <w:rPr>
          <w:rFonts w:ascii="Times New Roman" w:eastAsia="Times New Roman" w:hAnsi="Times New Roman" w:cs="Times New Roman"/>
          <w:bCs/>
          <w:color w:val="000000"/>
          <w:sz w:val="24"/>
          <w:szCs w:val="24"/>
          <w:lang w:eastAsia="ru-RU"/>
        </w:rPr>
        <w:t xml:space="preserve">,  А.Ф. </w:t>
      </w:r>
      <w:proofErr w:type="spellStart"/>
      <w:r w:rsidRPr="00BC7DED">
        <w:rPr>
          <w:rFonts w:ascii="Times New Roman" w:eastAsia="Times New Roman" w:hAnsi="Times New Roman" w:cs="Times New Roman"/>
          <w:bCs/>
          <w:color w:val="000000"/>
          <w:sz w:val="24"/>
          <w:szCs w:val="24"/>
          <w:lang w:eastAsia="ru-RU"/>
        </w:rPr>
        <w:t>Экк</w:t>
      </w:r>
      <w:proofErr w:type="spellEnd"/>
      <w:r>
        <w:rPr>
          <w:rFonts w:ascii="Times New Roman" w:eastAsia="Times New Roman" w:hAnsi="Times New Roman" w:cs="Times New Roman"/>
          <w:bCs/>
          <w:color w:val="000000"/>
          <w:sz w:val="24"/>
          <w:szCs w:val="24"/>
          <w:lang w:eastAsia="ru-RU"/>
        </w:rPr>
        <w:t xml:space="preserve">, О.Н. </w:t>
      </w:r>
      <w:proofErr w:type="spellStart"/>
      <w:r>
        <w:rPr>
          <w:rFonts w:ascii="Times New Roman" w:eastAsia="Times New Roman" w:hAnsi="Times New Roman" w:cs="Times New Roman"/>
          <w:bCs/>
          <w:color w:val="000000"/>
          <w:sz w:val="24"/>
          <w:szCs w:val="24"/>
          <w:lang w:eastAsia="ru-RU"/>
        </w:rPr>
        <w:t>Яськова</w:t>
      </w:r>
      <w:proofErr w:type="spellEnd"/>
      <w:r w:rsidRPr="00BC7DED">
        <w:rPr>
          <w:rFonts w:ascii="Times New Roman" w:eastAsia="Times New Roman" w:hAnsi="Times New Roman" w:cs="Times New Roman"/>
          <w:bCs/>
          <w:color w:val="000000"/>
          <w:sz w:val="24"/>
          <w:szCs w:val="24"/>
          <w:lang w:eastAsia="ru-RU"/>
        </w:rPr>
        <w:t xml:space="preserve">; Муниципальное бюджетное учреждение культуры «Центральная библиотечная система» Находкинского городского округа. - Находка, 2020. – </w:t>
      </w:r>
      <w:r w:rsidR="006D08BC">
        <w:rPr>
          <w:rFonts w:ascii="Times New Roman" w:eastAsia="Times New Roman" w:hAnsi="Times New Roman" w:cs="Times New Roman"/>
          <w:bCs/>
          <w:color w:val="000000"/>
          <w:sz w:val="24"/>
          <w:szCs w:val="24"/>
          <w:lang w:eastAsia="ru-RU"/>
        </w:rPr>
        <w:t>76</w:t>
      </w:r>
      <w:r w:rsidRPr="00BC7DED">
        <w:rPr>
          <w:rFonts w:ascii="Times New Roman" w:eastAsia="Times New Roman" w:hAnsi="Times New Roman" w:cs="Times New Roman"/>
          <w:bCs/>
          <w:color w:val="000000"/>
          <w:sz w:val="24"/>
          <w:szCs w:val="24"/>
          <w:lang w:eastAsia="ru-RU"/>
        </w:rPr>
        <w:t>с.</w:t>
      </w:r>
    </w:p>
    <w:p w:rsidR="00BC7DED" w:rsidRPr="00BC7DED" w:rsidRDefault="00BC7DED" w:rsidP="00BC7DED">
      <w:pPr>
        <w:spacing w:after="240" w:line="240" w:lineRule="auto"/>
        <w:ind w:right="283"/>
        <w:jc w:val="center"/>
        <w:rPr>
          <w:rFonts w:ascii="Times New Roman" w:eastAsia="Times New Roman" w:hAnsi="Times New Roman" w:cs="Times New Roman"/>
          <w:b/>
          <w:bCs/>
          <w:color w:val="000000"/>
          <w:sz w:val="24"/>
          <w:szCs w:val="24"/>
          <w:lang w:eastAsia="ru-RU"/>
        </w:rPr>
      </w:pPr>
    </w:p>
    <w:p w:rsidR="00BC7DED" w:rsidRPr="00BC7DED" w:rsidRDefault="00BC7DED" w:rsidP="00BC7DED">
      <w:pPr>
        <w:spacing w:after="240" w:line="240" w:lineRule="auto"/>
        <w:ind w:right="283"/>
        <w:jc w:val="center"/>
        <w:rPr>
          <w:rFonts w:ascii="Times New Roman" w:eastAsia="Times New Roman" w:hAnsi="Times New Roman" w:cs="Times New Roman"/>
          <w:b/>
          <w:bCs/>
          <w:color w:val="000000"/>
          <w:sz w:val="24"/>
          <w:szCs w:val="24"/>
          <w:lang w:eastAsia="ru-RU"/>
        </w:rPr>
      </w:pPr>
    </w:p>
    <w:p w:rsidR="00BC7DED" w:rsidRPr="00BC7DED" w:rsidRDefault="00BC7DED" w:rsidP="00BC7DED">
      <w:pPr>
        <w:spacing w:after="240" w:line="240" w:lineRule="auto"/>
        <w:ind w:right="283"/>
        <w:jc w:val="center"/>
        <w:rPr>
          <w:rFonts w:ascii="Times New Roman" w:eastAsia="Times New Roman" w:hAnsi="Times New Roman" w:cs="Times New Roman"/>
          <w:b/>
          <w:bCs/>
          <w:color w:val="000000"/>
          <w:sz w:val="24"/>
          <w:szCs w:val="24"/>
          <w:lang w:eastAsia="ru-RU"/>
        </w:rPr>
      </w:pPr>
    </w:p>
    <w:p w:rsidR="00BC7DED" w:rsidRPr="00BC7DED" w:rsidRDefault="00BC7DED" w:rsidP="00BC7DED">
      <w:pPr>
        <w:spacing w:after="240" w:line="240" w:lineRule="auto"/>
        <w:ind w:right="283"/>
        <w:jc w:val="center"/>
        <w:rPr>
          <w:rFonts w:ascii="Times New Roman" w:eastAsia="Times New Roman" w:hAnsi="Times New Roman" w:cs="Times New Roman"/>
          <w:b/>
          <w:bCs/>
          <w:color w:val="000000"/>
          <w:sz w:val="24"/>
          <w:szCs w:val="24"/>
          <w:lang w:eastAsia="ru-RU"/>
        </w:rPr>
      </w:pPr>
    </w:p>
    <w:p w:rsidR="00BC7DED" w:rsidRPr="00BC7DED" w:rsidRDefault="00BC7DED" w:rsidP="00BC7DED">
      <w:pPr>
        <w:spacing w:after="240" w:line="240" w:lineRule="auto"/>
        <w:ind w:right="283"/>
        <w:rPr>
          <w:rFonts w:ascii="Times New Roman" w:eastAsia="Times New Roman" w:hAnsi="Times New Roman" w:cs="Times New Roman"/>
          <w:b/>
          <w:bCs/>
          <w:color w:val="000000"/>
          <w:sz w:val="24"/>
          <w:szCs w:val="24"/>
          <w:lang w:eastAsia="ru-RU"/>
        </w:rPr>
      </w:pPr>
    </w:p>
    <w:p w:rsidR="00BC7DED" w:rsidRPr="00BC7DED" w:rsidRDefault="00BC7DED" w:rsidP="00BC7DED">
      <w:pPr>
        <w:spacing w:after="240" w:line="240" w:lineRule="auto"/>
        <w:ind w:right="283"/>
        <w:rPr>
          <w:rFonts w:ascii="Times New Roman" w:eastAsia="Times New Roman" w:hAnsi="Times New Roman" w:cs="Times New Roman"/>
          <w:b/>
          <w:bCs/>
          <w:color w:val="000000"/>
          <w:sz w:val="24"/>
          <w:szCs w:val="24"/>
          <w:lang w:eastAsia="ru-RU"/>
        </w:rPr>
      </w:pPr>
    </w:p>
    <w:p w:rsidR="00BC7DED" w:rsidRPr="00BC7DED" w:rsidRDefault="00BC7DED" w:rsidP="00BC7DED">
      <w:pPr>
        <w:spacing w:after="240" w:line="240" w:lineRule="auto"/>
        <w:ind w:right="283"/>
        <w:rPr>
          <w:rFonts w:ascii="Times New Roman" w:eastAsia="Times New Roman" w:hAnsi="Times New Roman" w:cs="Times New Roman"/>
          <w:b/>
          <w:bCs/>
          <w:color w:val="000000"/>
          <w:sz w:val="24"/>
          <w:szCs w:val="24"/>
          <w:lang w:eastAsia="ru-RU"/>
        </w:rPr>
      </w:pPr>
    </w:p>
    <w:p w:rsidR="00BC7DED" w:rsidRPr="00BC7DED" w:rsidRDefault="00BC7DED" w:rsidP="00BC7DED">
      <w:pPr>
        <w:spacing w:after="240" w:line="240" w:lineRule="auto"/>
        <w:ind w:right="283"/>
        <w:rPr>
          <w:rFonts w:ascii="Times New Roman" w:eastAsia="Times New Roman" w:hAnsi="Times New Roman" w:cs="Times New Roman"/>
          <w:b/>
          <w:bCs/>
          <w:color w:val="000000"/>
          <w:sz w:val="24"/>
          <w:szCs w:val="24"/>
          <w:lang w:eastAsia="ru-RU"/>
        </w:rPr>
      </w:pPr>
    </w:p>
    <w:p w:rsidR="00BC7DED" w:rsidRPr="00BC7DED" w:rsidRDefault="00BC7DED" w:rsidP="00BC7DED">
      <w:pPr>
        <w:spacing w:after="240" w:line="240" w:lineRule="auto"/>
        <w:ind w:right="283"/>
        <w:rPr>
          <w:rFonts w:ascii="Times New Roman" w:eastAsia="Times New Roman" w:hAnsi="Times New Roman" w:cs="Times New Roman"/>
          <w:b/>
          <w:bCs/>
          <w:color w:val="000000"/>
          <w:sz w:val="24"/>
          <w:szCs w:val="24"/>
          <w:lang w:eastAsia="ru-RU"/>
        </w:rPr>
      </w:pPr>
    </w:p>
    <w:p w:rsidR="00BC7DED" w:rsidRPr="00BC7DED" w:rsidRDefault="00BC7DED" w:rsidP="00BC7DED">
      <w:pPr>
        <w:spacing w:after="240" w:line="240" w:lineRule="auto"/>
        <w:ind w:right="283"/>
        <w:rPr>
          <w:rFonts w:ascii="Times New Roman" w:eastAsia="Times New Roman" w:hAnsi="Times New Roman" w:cs="Times New Roman"/>
          <w:b/>
          <w:bCs/>
          <w:color w:val="000000"/>
          <w:sz w:val="24"/>
          <w:szCs w:val="24"/>
          <w:lang w:eastAsia="ru-RU"/>
        </w:rPr>
      </w:pPr>
    </w:p>
    <w:p w:rsidR="00BC7DED" w:rsidRPr="00BC7DED" w:rsidRDefault="00BC7DED" w:rsidP="00BC7DED">
      <w:pPr>
        <w:spacing w:after="0" w:line="240" w:lineRule="auto"/>
        <w:ind w:right="284"/>
        <w:jc w:val="center"/>
        <w:rPr>
          <w:rFonts w:ascii="Times New Roman" w:eastAsia="Times New Roman" w:hAnsi="Times New Roman" w:cs="Times New Roman"/>
          <w:bCs/>
          <w:color w:val="000000"/>
          <w:sz w:val="24"/>
          <w:szCs w:val="24"/>
          <w:lang w:eastAsia="ru-RU"/>
        </w:rPr>
      </w:pPr>
      <w:r w:rsidRPr="00BC7DED">
        <w:rPr>
          <w:rFonts w:ascii="Times New Roman" w:eastAsia="Times New Roman" w:hAnsi="Times New Roman" w:cs="Times New Roman"/>
          <w:bCs/>
          <w:color w:val="000000"/>
          <w:sz w:val="24"/>
          <w:szCs w:val="24"/>
          <w:lang w:eastAsia="ru-RU"/>
        </w:rPr>
        <w:t>МБУК «ЦБС» НГО</w:t>
      </w:r>
    </w:p>
    <w:p w:rsidR="00BC7DED" w:rsidRPr="00BC7DED" w:rsidRDefault="00BC7DED" w:rsidP="00BC7DED">
      <w:pPr>
        <w:spacing w:after="0" w:line="240" w:lineRule="auto"/>
        <w:ind w:right="284"/>
        <w:jc w:val="center"/>
        <w:rPr>
          <w:rFonts w:ascii="Times New Roman" w:eastAsia="Times New Roman" w:hAnsi="Times New Roman" w:cs="Times New Roman"/>
          <w:bCs/>
          <w:color w:val="000000"/>
          <w:sz w:val="24"/>
          <w:szCs w:val="24"/>
          <w:lang w:val="en-US" w:eastAsia="ru-RU"/>
        </w:rPr>
      </w:pPr>
      <w:r w:rsidRPr="00BC7DED">
        <w:rPr>
          <w:rFonts w:ascii="Times New Roman" w:eastAsia="Times New Roman" w:hAnsi="Times New Roman" w:cs="Times New Roman"/>
          <w:bCs/>
          <w:color w:val="000000"/>
          <w:sz w:val="24"/>
          <w:szCs w:val="24"/>
          <w:lang w:eastAsia="ru-RU"/>
        </w:rPr>
        <w:t>г. Находка, ул. Сенявина</w:t>
      </w:r>
      <w:r w:rsidRPr="00BC7DED">
        <w:rPr>
          <w:rFonts w:ascii="Times New Roman" w:eastAsia="Times New Roman" w:hAnsi="Times New Roman" w:cs="Times New Roman"/>
          <w:bCs/>
          <w:color w:val="000000"/>
          <w:sz w:val="24"/>
          <w:szCs w:val="24"/>
          <w:lang w:val="en-US" w:eastAsia="ru-RU"/>
        </w:rPr>
        <w:t>, 13.</w:t>
      </w:r>
    </w:p>
    <w:p w:rsidR="00BC7DED" w:rsidRPr="00BC7DED" w:rsidRDefault="00BC7DED" w:rsidP="00BC7DED">
      <w:pPr>
        <w:spacing w:after="0" w:line="240" w:lineRule="auto"/>
        <w:ind w:right="284"/>
        <w:jc w:val="center"/>
        <w:rPr>
          <w:rFonts w:ascii="Times New Roman" w:eastAsia="Times New Roman" w:hAnsi="Times New Roman" w:cs="Times New Roman"/>
          <w:bCs/>
          <w:color w:val="000000"/>
          <w:sz w:val="24"/>
          <w:szCs w:val="24"/>
          <w:lang w:val="en-US" w:eastAsia="ru-RU"/>
        </w:rPr>
      </w:pPr>
      <w:r w:rsidRPr="00BC7DED">
        <w:rPr>
          <w:rFonts w:ascii="Times New Roman" w:eastAsia="Times New Roman" w:hAnsi="Times New Roman" w:cs="Times New Roman"/>
          <w:color w:val="000000"/>
          <w:sz w:val="24"/>
          <w:szCs w:val="24"/>
          <w:lang w:val="en-US" w:eastAsia="ru-RU"/>
        </w:rPr>
        <w:t>www.nakhodka-lib</w:t>
      </w:r>
      <w:r w:rsidRPr="00BC7DED">
        <w:rPr>
          <w:rFonts w:ascii="Times New Roman" w:eastAsia="Times New Roman" w:hAnsi="Times New Roman" w:cs="Times New Roman"/>
          <w:bCs/>
          <w:color w:val="000000"/>
          <w:sz w:val="24"/>
          <w:szCs w:val="24"/>
          <w:lang w:val="en-US" w:eastAsia="ru-RU"/>
        </w:rPr>
        <w:t xml:space="preserve"> </w:t>
      </w:r>
    </w:p>
    <w:p w:rsidR="00BC7DED" w:rsidRPr="00BC7DED" w:rsidRDefault="00BC7DED" w:rsidP="00BC7DED">
      <w:pPr>
        <w:spacing w:after="0" w:line="240" w:lineRule="auto"/>
        <w:ind w:right="284"/>
        <w:jc w:val="center"/>
        <w:rPr>
          <w:rFonts w:ascii="Times New Roman" w:eastAsia="Times New Roman" w:hAnsi="Times New Roman" w:cs="Times New Roman"/>
          <w:bCs/>
          <w:color w:val="000000"/>
          <w:sz w:val="24"/>
          <w:szCs w:val="24"/>
          <w:lang w:val="en-US" w:eastAsia="ru-RU"/>
        </w:rPr>
      </w:pPr>
      <w:r w:rsidRPr="00BC7DED">
        <w:rPr>
          <w:rFonts w:ascii="Times New Roman" w:eastAsia="Times New Roman" w:hAnsi="Times New Roman" w:cs="Times New Roman"/>
          <w:bCs/>
          <w:color w:val="000000"/>
          <w:sz w:val="24"/>
          <w:szCs w:val="24"/>
          <w:lang w:val="en-US" w:eastAsia="ru-RU"/>
        </w:rPr>
        <w:t>E-mail: nakhodka.lib@mail.ru</w:t>
      </w:r>
    </w:p>
    <w:p w:rsidR="00BC7DED" w:rsidRPr="00BC7DED" w:rsidRDefault="00BC7DED" w:rsidP="00BC7DED">
      <w:pPr>
        <w:spacing w:after="0" w:line="240" w:lineRule="auto"/>
        <w:ind w:right="284"/>
        <w:jc w:val="center"/>
        <w:rPr>
          <w:rFonts w:ascii="Times New Roman" w:eastAsia="Times New Roman" w:hAnsi="Times New Roman" w:cs="Times New Roman"/>
          <w:bCs/>
          <w:color w:val="000000"/>
          <w:sz w:val="24"/>
          <w:szCs w:val="24"/>
          <w:lang w:eastAsia="ru-RU"/>
        </w:rPr>
      </w:pPr>
      <w:r w:rsidRPr="00BC7DED">
        <w:rPr>
          <w:rFonts w:ascii="Times New Roman" w:eastAsia="Times New Roman" w:hAnsi="Times New Roman" w:cs="Times New Roman"/>
          <w:bCs/>
          <w:color w:val="000000"/>
          <w:sz w:val="24"/>
          <w:szCs w:val="24"/>
          <w:lang w:eastAsia="ru-RU"/>
        </w:rPr>
        <w:t>тел.: 8(4236)62-42-31</w:t>
      </w:r>
    </w:p>
    <w:p w:rsidR="00BC7DED" w:rsidRPr="00BC7DED" w:rsidRDefault="00BC7DED" w:rsidP="00BC7DED">
      <w:pPr>
        <w:spacing w:after="0" w:line="240" w:lineRule="auto"/>
        <w:ind w:right="284"/>
        <w:jc w:val="center"/>
        <w:rPr>
          <w:rFonts w:ascii="Times New Roman" w:eastAsia="Times New Roman" w:hAnsi="Times New Roman" w:cs="Times New Roman"/>
          <w:bCs/>
          <w:color w:val="000000"/>
          <w:sz w:val="24"/>
          <w:szCs w:val="24"/>
          <w:lang w:eastAsia="ru-RU"/>
        </w:rPr>
      </w:pPr>
      <w:r w:rsidRPr="00BC7DED">
        <w:rPr>
          <w:rFonts w:ascii="Times New Roman" w:eastAsia="Times New Roman" w:hAnsi="Times New Roman" w:cs="Times New Roman"/>
          <w:bCs/>
          <w:color w:val="000000"/>
          <w:sz w:val="24"/>
          <w:szCs w:val="24"/>
          <w:lang w:eastAsia="ru-RU"/>
        </w:rPr>
        <w:t xml:space="preserve">директор Р.И. </w:t>
      </w:r>
      <w:proofErr w:type="spellStart"/>
      <w:r w:rsidRPr="00BC7DED">
        <w:rPr>
          <w:rFonts w:ascii="Times New Roman" w:eastAsia="Times New Roman" w:hAnsi="Times New Roman" w:cs="Times New Roman"/>
          <w:bCs/>
          <w:color w:val="000000"/>
          <w:sz w:val="24"/>
          <w:szCs w:val="24"/>
          <w:lang w:eastAsia="ru-RU"/>
        </w:rPr>
        <w:t>Подкорытова</w:t>
      </w:r>
      <w:proofErr w:type="spellEnd"/>
    </w:p>
    <w:p w:rsidR="00BC7DED" w:rsidRPr="00BC7DED" w:rsidRDefault="00BC7DED" w:rsidP="00BC7DED">
      <w:pPr>
        <w:spacing w:after="0" w:line="240" w:lineRule="auto"/>
        <w:jc w:val="center"/>
        <w:rPr>
          <w:rFonts w:ascii="Times New Roman" w:eastAsia="Times New Roman" w:hAnsi="Times New Roman" w:cs="Times New Roman"/>
          <w:b/>
          <w:sz w:val="24"/>
          <w:szCs w:val="24"/>
          <w:lang w:eastAsia="ru-RU"/>
        </w:rPr>
      </w:pPr>
    </w:p>
    <w:p w:rsidR="00BC7DED" w:rsidRPr="00BC7DED" w:rsidRDefault="00BC7DED" w:rsidP="00BC7DED">
      <w:pPr>
        <w:spacing w:after="0" w:line="240" w:lineRule="auto"/>
        <w:jc w:val="center"/>
        <w:rPr>
          <w:rFonts w:ascii="Times New Roman" w:eastAsia="Times New Roman" w:hAnsi="Times New Roman" w:cs="Times New Roman"/>
          <w:b/>
          <w:sz w:val="24"/>
          <w:szCs w:val="24"/>
          <w:lang w:eastAsia="ru-RU"/>
        </w:rPr>
      </w:pPr>
    </w:p>
    <w:p w:rsidR="00BC7DED" w:rsidRDefault="00BC7DED" w:rsidP="007F2358">
      <w:pPr>
        <w:pStyle w:val="11"/>
      </w:pPr>
    </w:p>
    <w:p w:rsidR="00BC7DED" w:rsidRDefault="00BC7DED" w:rsidP="007F2358">
      <w:pPr>
        <w:pStyle w:val="11"/>
      </w:pPr>
    </w:p>
    <w:p w:rsidR="00BC7DED" w:rsidRDefault="00BC7DED" w:rsidP="007F2358">
      <w:pPr>
        <w:pStyle w:val="11"/>
      </w:pPr>
    </w:p>
    <w:p w:rsidR="00BC7DED" w:rsidRDefault="00BC7DED" w:rsidP="007F2358">
      <w:pPr>
        <w:pStyle w:val="11"/>
      </w:pPr>
    </w:p>
    <w:p w:rsidR="00BC7DED" w:rsidRDefault="00BC7DED" w:rsidP="007F2358">
      <w:pPr>
        <w:pStyle w:val="11"/>
      </w:pPr>
    </w:p>
    <w:p w:rsidR="00BC7DED" w:rsidRDefault="00BC7DED" w:rsidP="007F2358">
      <w:pPr>
        <w:pStyle w:val="11"/>
      </w:pPr>
    </w:p>
    <w:p w:rsidR="00BC7DED" w:rsidRDefault="00BC7DED" w:rsidP="007F2358">
      <w:pPr>
        <w:pStyle w:val="11"/>
      </w:pPr>
    </w:p>
    <w:p w:rsidR="00BC7DED" w:rsidRDefault="00BC7DED" w:rsidP="007F2358">
      <w:pPr>
        <w:pStyle w:val="11"/>
      </w:pPr>
    </w:p>
    <w:p w:rsidR="00BC7DED" w:rsidRDefault="00BC7DED" w:rsidP="007F2358">
      <w:pPr>
        <w:pStyle w:val="11"/>
      </w:pPr>
    </w:p>
    <w:p w:rsidR="00BC7DED" w:rsidRDefault="00BC7DED" w:rsidP="007F2358">
      <w:pPr>
        <w:pStyle w:val="11"/>
      </w:pPr>
    </w:p>
    <w:p w:rsidR="00BC7DED" w:rsidRDefault="00BC7DED" w:rsidP="007F2358">
      <w:pPr>
        <w:pStyle w:val="11"/>
      </w:pPr>
    </w:p>
    <w:p w:rsidR="00BC7DED" w:rsidRDefault="00BC7DED" w:rsidP="007F2358">
      <w:pPr>
        <w:pStyle w:val="11"/>
      </w:pPr>
    </w:p>
    <w:p w:rsidR="00BC7DED" w:rsidRDefault="00BC7DED" w:rsidP="007F2358">
      <w:pPr>
        <w:pStyle w:val="11"/>
      </w:pPr>
    </w:p>
    <w:p w:rsidR="00BC7DED" w:rsidRDefault="00BC7DED" w:rsidP="007F2358">
      <w:pPr>
        <w:pStyle w:val="11"/>
      </w:pPr>
    </w:p>
    <w:p w:rsidR="00BC7DED" w:rsidRDefault="00BC7DED" w:rsidP="007F2358">
      <w:pPr>
        <w:pStyle w:val="11"/>
      </w:pPr>
    </w:p>
    <w:p w:rsidR="00BC7DED" w:rsidRDefault="00BC7DED" w:rsidP="007F2358">
      <w:pPr>
        <w:pStyle w:val="11"/>
      </w:pPr>
    </w:p>
    <w:p w:rsidR="00BC7DED" w:rsidRDefault="00BC7DED" w:rsidP="007F2358">
      <w:pPr>
        <w:pStyle w:val="11"/>
      </w:pPr>
    </w:p>
    <w:p w:rsidR="00BC7DED" w:rsidRDefault="00BC7DED" w:rsidP="007F2358">
      <w:pPr>
        <w:pStyle w:val="11"/>
      </w:pPr>
    </w:p>
    <w:p w:rsidR="006D08BC" w:rsidRPr="007F2358" w:rsidRDefault="006D08BC" w:rsidP="006D08BC">
      <w:pPr>
        <w:pStyle w:val="11"/>
        <w:rPr>
          <w:sz w:val="24"/>
          <w:szCs w:val="24"/>
        </w:rPr>
      </w:pPr>
      <w:r>
        <w:lastRenderedPageBreak/>
        <w:t>Содержание</w:t>
      </w:r>
    </w:p>
    <w:p w:rsidR="006D08BC" w:rsidRPr="007F2358" w:rsidRDefault="006D08BC" w:rsidP="006D08BC">
      <w:pPr>
        <w:pStyle w:val="11"/>
      </w:pPr>
    </w:p>
    <w:p w:rsidR="006D08BC" w:rsidRPr="005C1364" w:rsidRDefault="006D08BC" w:rsidP="006D08BC">
      <w:pPr>
        <w:pStyle w:val="11"/>
        <w:rPr>
          <w:rFonts w:eastAsiaTheme="minorEastAsia"/>
          <w:sz w:val="24"/>
          <w:szCs w:val="24"/>
          <w:lang w:eastAsia="ru-RU"/>
        </w:rPr>
      </w:pPr>
      <w:r w:rsidRPr="005C1364">
        <w:rPr>
          <w:sz w:val="24"/>
          <w:szCs w:val="24"/>
        </w:rPr>
        <w:fldChar w:fldCharType="begin"/>
      </w:r>
      <w:r w:rsidRPr="005C1364">
        <w:rPr>
          <w:sz w:val="24"/>
          <w:szCs w:val="24"/>
        </w:rPr>
        <w:instrText xml:space="preserve"> TOC \o "1-3" \h \z \u </w:instrText>
      </w:r>
      <w:r w:rsidRPr="005C1364">
        <w:rPr>
          <w:sz w:val="24"/>
          <w:szCs w:val="24"/>
        </w:rPr>
        <w:fldChar w:fldCharType="separate"/>
      </w:r>
      <w:hyperlink w:anchor="_Toc536443835" w:history="1">
        <w:r w:rsidRPr="005C1364">
          <w:rPr>
            <w:rStyle w:val="a7"/>
            <w:rFonts w:eastAsia="Times New Roman"/>
            <w:bCs/>
            <w:sz w:val="24"/>
            <w:szCs w:val="24"/>
            <w:lang w:eastAsia="ru-RU"/>
          </w:rPr>
          <w:t>1. Общие сведения об учреждении</w:t>
        </w:r>
        <w:r w:rsidRPr="005C1364">
          <w:rPr>
            <w:webHidden/>
            <w:sz w:val="24"/>
            <w:szCs w:val="24"/>
          </w:rPr>
          <w:tab/>
          <w:t>4</w:t>
        </w:r>
      </w:hyperlink>
    </w:p>
    <w:p w:rsidR="006D08BC" w:rsidRPr="005C1364" w:rsidRDefault="006D08BC" w:rsidP="006D08BC">
      <w:pPr>
        <w:pStyle w:val="11"/>
        <w:rPr>
          <w:rFonts w:eastAsiaTheme="minorEastAsia"/>
          <w:sz w:val="24"/>
          <w:szCs w:val="24"/>
          <w:lang w:eastAsia="ru-RU"/>
        </w:rPr>
      </w:pPr>
      <w:hyperlink w:anchor="_Toc536443836" w:history="1">
        <w:r w:rsidRPr="005C1364">
          <w:rPr>
            <w:rStyle w:val="a7"/>
            <w:rFonts w:eastAsia="Times New Roman"/>
            <w:sz w:val="24"/>
            <w:szCs w:val="24"/>
            <w:lang w:eastAsia="ru-RU"/>
          </w:rPr>
          <w:t>2. События года</w:t>
        </w:r>
        <w:r w:rsidRPr="005C1364">
          <w:rPr>
            <w:webHidden/>
            <w:sz w:val="24"/>
            <w:szCs w:val="24"/>
          </w:rPr>
          <w:tab/>
        </w:r>
      </w:hyperlink>
      <w:r w:rsidRPr="005C1364">
        <w:rPr>
          <w:sz w:val="24"/>
          <w:szCs w:val="24"/>
        </w:rPr>
        <w:t>4</w:t>
      </w:r>
    </w:p>
    <w:p w:rsidR="006D08BC" w:rsidRPr="005C1364" w:rsidRDefault="006D08BC" w:rsidP="006D08BC">
      <w:pPr>
        <w:pStyle w:val="11"/>
        <w:rPr>
          <w:rFonts w:eastAsiaTheme="minorEastAsia"/>
          <w:sz w:val="24"/>
          <w:szCs w:val="24"/>
          <w:lang w:eastAsia="ru-RU"/>
        </w:rPr>
      </w:pPr>
      <w:hyperlink w:anchor="_Toc536443839" w:history="1">
        <w:r w:rsidRPr="005C1364">
          <w:rPr>
            <w:rStyle w:val="a7"/>
            <w:rFonts w:eastAsia="Times New Roman"/>
            <w:sz w:val="24"/>
            <w:szCs w:val="24"/>
            <w:lang w:eastAsia="ru-RU"/>
          </w:rPr>
          <w:t>3. Библиотечная сеть</w:t>
        </w:r>
        <w:r w:rsidRPr="005C1364">
          <w:rPr>
            <w:webHidden/>
            <w:sz w:val="24"/>
            <w:szCs w:val="24"/>
          </w:rPr>
          <w:tab/>
          <w:t>5</w:t>
        </w:r>
      </w:hyperlink>
    </w:p>
    <w:p w:rsidR="006D08BC" w:rsidRPr="005C1364" w:rsidRDefault="006D08BC" w:rsidP="006D08BC">
      <w:pPr>
        <w:pStyle w:val="11"/>
        <w:rPr>
          <w:rFonts w:eastAsiaTheme="minorEastAsia"/>
          <w:sz w:val="24"/>
          <w:szCs w:val="24"/>
          <w:lang w:eastAsia="ru-RU"/>
        </w:rPr>
      </w:pPr>
      <w:hyperlink w:anchor="_Toc536443894" w:history="1">
        <w:r w:rsidRPr="005C1364">
          <w:rPr>
            <w:rStyle w:val="a7"/>
            <w:rFonts w:eastAsia="Times New Roman"/>
            <w:spacing w:val="20"/>
            <w:sz w:val="24"/>
            <w:szCs w:val="24"/>
            <w:lang w:eastAsia="ru-RU"/>
          </w:rPr>
          <w:t xml:space="preserve">4. </w:t>
        </w:r>
        <w:r w:rsidRPr="005C1364">
          <w:rPr>
            <w:rStyle w:val="a7"/>
            <w:rFonts w:eastAsia="Times New Roman"/>
            <w:sz w:val="24"/>
            <w:szCs w:val="24"/>
            <w:lang w:eastAsia="ru-RU"/>
          </w:rPr>
          <w:t>Основные статистические показатели</w:t>
        </w:r>
        <w:r w:rsidRPr="005C1364">
          <w:rPr>
            <w:webHidden/>
            <w:sz w:val="24"/>
            <w:szCs w:val="24"/>
          </w:rPr>
          <w:tab/>
          <w:t>7</w:t>
        </w:r>
      </w:hyperlink>
    </w:p>
    <w:p w:rsidR="006D08BC" w:rsidRPr="005C1364" w:rsidRDefault="006D08BC" w:rsidP="006D08BC">
      <w:pPr>
        <w:pStyle w:val="11"/>
        <w:rPr>
          <w:rFonts w:eastAsiaTheme="minorEastAsia"/>
          <w:sz w:val="24"/>
          <w:szCs w:val="24"/>
          <w:lang w:eastAsia="ru-RU"/>
        </w:rPr>
      </w:pPr>
      <w:hyperlink w:anchor="_Toc536443895" w:history="1">
        <w:r w:rsidRPr="005C1364">
          <w:rPr>
            <w:rStyle w:val="a7"/>
            <w:sz w:val="24"/>
            <w:szCs w:val="24"/>
          </w:rPr>
          <w:t>5. Библиотечные фонды: формирование, использование, сохранность</w:t>
        </w:r>
        <w:r w:rsidRPr="005C1364">
          <w:rPr>
            <w:webHidden/>
            <w:sz w:val="24"/>
            <w:szCs w:val="24"/>
          </w:rPr>
          <w:tab/>
        </w:r>
        <w:r w:rsidRPr="005C1364">
          <w:rPr>
            <w:webHidden/>
            <w:sz w:val="24"/>
            <w:szCs w:val="24"/>
          </w:rPr>
          <w:fldChar w:fldCharType="begin"/>
        </w:r>
        <w:r w:rsidRPr="005C1364">
          <w:rPr>
            <w:webHidden/>
            <w:sz w:val="24"/>
            <w:szCs w:val="24"/>
          </w:rPr>
          <w:instrText xml:space="preserve"> PAGEREF _Toc536443895 \h </w:instrText>
        </w:r>
        <w:r w:rsidRPr="005C1364">
          <w:rPr>
            <w:webHidden/>
            <w:sz w:val="24"/>
            <w:szCs w:val="24"/>
          </w:rPr>
        </w:r>
        <w:r w:rsidRPr="005C1364">
          <w:rPr>
            <w:webHidden/>
            <w:sz w:val="24"/>
            <w:szCs w:val="24"/>
          </w:rPr>
          <w:fldChar w:fldCharType="end"/>
        </w:r>
      </w:hyperlink>
      <w:r w:rsidRPr="005C1364">
        <w:rPr>
          <w:sz w:val="24"/>
          <w:szCs w:val="24"/>
        </w:rPr>
        <w:t>13</w:t>
      </w:r>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896" w:history="1">
        <w:r w:rsidRPr="005C1364">
          <w:rPr>
            <w:rStyle w:val="a7"/>
            <w:rFonts w:ascii="Times New Roman" w:hAnsi="Times New Roman" w:cs="Times New Roman"/>
            <w:noProof/>
            <w:sz w:val="24"/>
            <w:szCs w:val="24"/>
          </w:rPr>
          <w:t>5.1 Основные тенденции  в формировании и использовании библиотечных фондов</w:t>
        </w:r>
        <w:r w:rsidRPr="005C1364">
          <w:rPr>
            <w:rFonts w:ascii="Times New Roman" w:hAnsi="Times New Roman" w:cs="Times New Roman"/>
            <w:noProof/>
            <w:webHidden/>
            <w:sz w:val="24"/>
            <w:szCs w:val="24"/>
          </w:rPr>
          <w:tab/>
        </w:r>
        <w:r w:rsidRPr="005C1364">
          <w:rPr>
            <w:rFonts w:ascii="Times New Roman" w:hAnsi="Times New Roman" w:cs="Times New Roman"/>
            <w:noProof/>
            <w:webHidden/>
            <w:sz w:val="24"/>
            <w:szCs w:val="24"/>
          </w:rPr>
          <w:fldChar w:fldCharType="begin"/>
        </w:r>
        <w:r w:rsidRPr="005C1364">
          <w:rPr>
            <w:rFonts w:ascii="Times New Roman" w:hAnsi="Times New Roman" w:cs="Times New Roman"/>
            <w:noProof/>
            <w:webHidden/>
            <w:sz w:val="24"/>
            <w:szCs w:val="24"/>
          </w:rPr>
          <w:instrText xml:space="preserve"> PAGEREF _Toc536443896 \h </w:instrText>
        </w:r>
        <w:r w:rsidRPr="005C1364">
          <w:rPr>
            <w:rFonts w:ascii="Times New Roman" w:hAnsi="Times New Roman" w:cs="Times New Roman"/>
            <w:noProof/>
            <w:webHidden/>
            <w:sz w:val="24"/>
            <w:szCs w:val="24"/>
          </w:rPr>
        </w:r>
        <w:r w:rsidRPr="005C1364">
          <w:rPr>
            <w:rFonts w:ascii="Times New Roman" w:hAnsi="Times New Roman" w:cs="Times New Roman"/>
            <w:noProof/>
            <w:webHidden/>
            <w:sz w:val="24"/>
            <w:szCs w:val="24"/>
          </w:rPr>
          <w:fldChar w:fldCharType="separate"/>
        </w:r>
        <w:r w:rsidRPr="005C1364">
          <w:rPr>
            <w:rFonts w:ascii="Times New Roman" w:hAnsi="Times New Roman" w:cs="Times New Roman"/>
            <w:noProof/>
            <w:webHidden/>
            <w:sz w:val="24"/>
            <w:szCs w:val="24"/>
          </w:rPr>
          <w:t>13</w:t>
        </w:r>
        <w:r w:rsidRPr="005C1364">
          <w:rPr>
            <w:rFonts w:ascii="Times New Roman" w:hAnsi="Times New Roman" w:cs="Times New Roman"/>
            <w:noProof/>
            <w:webHidden/>
            <w:sz w:val="24"/>
            <w:szCs w:val="24"/>
          </w:rPr>
          <w:fldChar w:fldCharType="end"/>
        </w:r>
      </w:hyperlink>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897" w:history="1">
        <w:r w:rsidRPr="005C1364">
          <w:rPr>
            <w:rStyle w:val="a7"/>
            <w:rFonts w:ascii="Times New Roman" w:hAnsi="Times New Roman" w:cs="Times New Roman"/>
            <w:noProof/>
            <w:sz w:val="24"/>
            <w:szCs w:val="24"/>
          </w:rPr>
          <w:t>5.2 Обеспечение сохранности фондов</w:t>
        </w:r>
        <w:r w:rsidRPr="005C1364">
          <w:rPr>
            <w:rFonts w:ascii="Times New Roman" w:hAnsi="Times New Roman" w:cs="Times New Roman"/>
            <w:noProof/>
            <w:webHidden/>
            <w:sz w:val="24"/>
            <w:szCs w:val="24"/>
          </w:rPr>
          <w:tab/>
        </w:r>
        <w:r w:rsidRPr="005C1364">
          <w:rPr>
            <w:rFonts w:ascii="Times New Roman" w:hAnsi="Times New Roman" w:cs="Times New Roman"/>
            <w:noProof/>
            <w:webHidden/>
            <w:sz w:val="24"/>
            <w:szCs w:val="24"/>
          </w:rPr>
          <w:fldChar w:fldCharType="begin"/>
        </w:r>
        <w:r w:rsidRPr="005C1364">
          <w:rPr>
            <w:rFonts w:ascii="Times New Roman" w:hAnsi="Times New Roman" w:cs="Times New Roman"/>
            <w:noProof/>
            <w:webHidden/>
            <w:sz w:val="24"/>
            <w:szCs w:val="24"/>
          </w:rPr>
          <w:instrText xml:space="preserve"> PAGEREF _Toc536443897 \h </w:instrText>
        </w:r>
        <w:r w:rsidRPr="005C1364">
          <w:rPr>
            <w:rFonts w:ascii="Times New Roman" w:hAnsi="Times New Roman" w:cs="Times New Roman"/>
            <w:noProof/>
            <w:webHidden/>
            <w:sz w:val="24"/>
            <w:szCs w:val="24"/>
          </w:rPr>
        </w:r>
        <w:r w:rsidRPr="005C1364">
          <w:rPr>
            <w:rFonts w:ascii="Times New Roman" w:hAnsi="Times New Roman" w:cs="Times New Roman"/>
            <w:noProof/>
            <w:webHidden/>
            <w:sz w:val="24"/>
            <w:szCs w:val="24"/>
          </w:rPr>
          <w:fldChar w:fldCharType="separate"/>
        </w:r>
        <w:r w:rsidRPr="005C1364">
          <w:rPr>
            <w:rFonts w:ascii="Times New Roman" w:hAnsi="Times New Roman" w:cs="Times New Roman"/>
            <w:noProof/>
            <w:webHidden/>
            <w:sz w:val="24"/>
            <w:szCs w:val="24"/>
          </w:rPr>
          <w:t>18</w:t>
        </w:r>
        <w:r w:rsidRPr="005C1364">
          <w:rPr>
            <w:rFonts w:ascii="Times New Roman" w:hAnsi="Times New Roman" w:cs="Times New Roman"/>
            <w:noProof/>
            <w:webHidden/>
            <w:sz w:val="24"/>
            <w:szCs w:val="24"/>
          </w:rPr>
          <w:fldChar w:fldCharType="end"/>
        </w:r>
      </w:hyperlink>
    </w:p>
    <w:p w:rsidR="006D08BC" w:rsidRPr="005C1364" w:rsidRDefault="006D08BC" w:rsidP="006D08BC">
      <w:pPr>
        <w:pStyle w:val="11"/>
        <w:jc w:val="left"/>
        <w:rPr>
          <w:rFonts w:eastAsiaTheme="minorEastAsia"/>
          <w:sz w:val="24"/>
          <w:szCs w:val="24"/>
          <w:lang w:eastAsia="ru-RU"/>
        </w:rPr>
      </w:pPr>
      <w:hyperlink w:anchor="_Toc536443898" w:history="1">
        <w:r w:rsidRPr="005C1364">
          <w:rPr>
            <w:rStyle w:val="a7"/>
            <w:rFonts w:eastAsia="Times New Roman"/>
            <w:sz w:val="24"/>
            <w:szCs w:val="24"/>
            <w:lang w:eastAsia="ru-RU"/>
          </w:rPr>
          <w:t>6. Формирование электронных ресурсов и использование информационно-коммуникационных технологий (ИКТ)</w:t>
        </w:r>
        <w:r w:rsidRPr="005C1364">
          <w:rPr>
            <w:webHidden/>
            <w:sz w:val="24"/>
            <w:szCs w:val="24"/>
          </w:rPr>
          <w:tab/>
          <w:t>20</w:t>
        </w:r>
      </w:hyperlink>
    </w:p>
    <w:p w:rsidR="006D08BC" w:rsidRPr="005C1364" w:rsidRDefault="006D08BC" w:rsidP="006D08BC">
      <w:pPr>
        <w:pStyle w:val="11"/>
        <w:rPr>
          <w:rFonts w:eastAsiaTheme="minorEastAsia"/>
          <w:sz w:val="24"/>
          <w:szCs w:val="24"/>
          <w:lang w:eastAsia="ru-RU"/>
        </w:rPr>
      </w:pPr>
      <w:hyperlink w:anchor="_Toc536443899" w:history="1">
        <w:r w:rsidRPr="005C1364">
          <w:rPr>
            <w:rStyle w:val="a7"/>
            <w:rFonts w:eastAsia="Times New Roman"/>
            <w:sz w:val="24"/>
            <w:szCs w:val="24"/>
            <w:lang w:eastAsia="ru-RU"/>
          </w:rPr>
          <w:t>7. Организация и содержание библиотечного обслуживания</w:t>
        </w:r>
        <w:r w:rsidRPr="005C1364">
          <w:rPr>
            <w:webHidden/>
            <w:sz w:val="24"/>
            <w:szCs w:val="24"/>
          </w:rPr>
          <w:tab/>
        </w:r>
        <w:r w:rsidRPr="005C1364">
          <w:rPr>
            <w:webHidden/>
            <w:sz w:val="24"/>
            <w:szCs w:val="24"/>
          </w:rPr>
          <w:fldChar w:fldCharType="begin"/>
        </w:r>
        <w:r w:rsidRPr="005C1364">
          <w:rPr>
            <w:webHidden/>
            <w:sz w:val="24"/>
            <w:szCs w:val="24"/>
          </w:rPr>
          <w:instrText xml:space="preserve"> PAGEREF _Toc536443899 \h </w:instrText>
        </w:r>
        <w:r w:rsidRPr="005C1364">
          <w:rPr>
            <w:webHidden/>
            <w:sz w:val="24"/>
            <w:szCs w:val="24"/>
          </w:rPr>
        </w:r>
        <w:r w:rsidRPr="005C1364">
          <w:rPr>
            <w:webHidden/>
            <w:sz w:val="24"/>
            <w:szCs w:val="24"/>
          </w:rPr>
          <w:fldChar w:fldCharType="separate"/>
        </w:r>
        <w:r w:rsidRPr="005C1364">
          <w:rPr>
            <w:webHidden/>
            <w:sz w:val="24"/>
            <w:szCs w:val="24"/>
          </w:rPr>
          <w:t>22</w:t>
        </w:r>
        <w:r w:rsidRPr="005C1364">
          <w:rPr>
            <w:webHidden/>
            <w:sz w:val="24"/>
            <w:szCs w:val="24"/>
          </w:rPr>
          <w:fldChar w:fldCharType="end"/>
        </w:r>
      </w:hyperlink>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900" w:history="1">
        <w:r w:rsidRPr="005C1364">
          <w:rPr>
            <w:rStyle w:val="a7"/>
            <w:rFonts w:ascii="Times New Roman" w:eastAsia="Times New Roman" w:hAnsi="Times New Roman" w:cs="Times New Roman"/>
            <w:noProof/>
            <w:sz w:val="24"/>
            <w:szCs w:val="24"/>
          </w:rPr>
          <w:t>7.1  Общая характеристика основных направлений библиотечного обслуживания населения муниципального образования</w:t>
        </w:r>
        <w:r w:rsidRPr="005C1364">
          <w:rPr>
            <w:rFonts w:ascii="Times New Roman" w:hAnsi="Times New Roman" w:cs="Times New Roman"/>
            <w:noProof/>
            <w:webHidden/>
            <w:sz w:val="24"/>
            <w:szCs w:val="24"/>
          </w:rPr>
          <w:tab/>
        </w:r>
        <w:r w:rsidRPr="005C1364">
          <w:rPr>
            <w:rFonts w:ascii="Times New Roman" w:hAnsi="Times New Roman" w:cs="Times New Roman"/>
            <w:noProof/>
            <w:webHidden/>
            <w:sz w:val="24"/>
            <w:szCs w:val="24"/>
          </w:rPr>
          <w:fldChar w:fldCharType="begin"/>
        </w:r>
        <w:r w:rsidRPr="005C1364">
          <w:rPr>
            <w:rFonts w:ascii="Times New Roman" w:hAnsi="Times New Roman" w:cs="Times New Roman"/>
            <w:noProof/>
            <w:webHidden/>
            <w:sz w:val="24"/>
            <w:szCs w:val="24"/>
          </w:rPr>
          <w:instrText xml:space="preserve"> PAGEREF _Toc536443900 \h </w:instrText>
        </w:r>
        <w:r w:rsidRPr="005C1364">
          <w:rPr>
            <w:rFonts w:ascii="Times New Roman" w:hAnsi="Times New Roman" w:cs="Times New Roman"/>
            <w:noProof/>
            <w:webHidden/>
            <w:sz w:val="24"/>
            <w:szCs w:val="24"/>
          </w:rPr>
        </w:r>
        <w:r w:rsidRPr="005C1364">
          <w:rPr>
            <w:rFonts w:ascii="Times New Roman" w:hAnsi="Times New Roman" w:cs="Times New Roman"/>
            <w:noProof/>
            <w:webHidden/>
            <w:sz w:val="24"/>
            <w:szCs w:val="24"/>
          </w:rPr>
          <w:fldChar w:fldCharType="separate"/>
        </w:r>
        <w:r w:rsidRPr="005C1364">
          <w:rPr>
            <w:rFonts w:ascii="Times New Roman" w:hAnsi="Times New Roman" w:cs="Times New Roman"/>
            <w:noProof/>
            <w:webHidden/>
            <w:sz w:val="24"/>
            <w:szCs w:val="24"/>
          </w:rPr>
          <w:t>22</w:t>
        </w:r>
        <w:r w:rsidRPr="005C1364">
          <w:rPr>
            <w:rFonts w:ascii="Times New Roman" w:hAnsi="Times New Roman" w:cs="Times New Roman"/>
            <w:noProof/>
            <w:webHidden/>
            <w:sz w:val="24"/>
            <w:szCs w:val="24"/>
          </w:rPr>
          <w:fldChar w:fldCharType="end"/>
        </w:r>
      </w:hyperlink>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901" w:history="1">
        <w:r w:rsidRPr="005C1364">
          <w:rPr>
            <w:rStyle w:val="a7"/>
            <w:rFonts w:ascii="Times New Roman" w:eastAsia="Times New Roman" w:hAnsi="Times New Roman" w:cs="Times New Roman"/>
            <w:noProof/>
            <w:sz w:val="24"/>
            <w:szCs w:val="24"/>
          </w:rPr>
          <w:t>7.2 Программно-проектная деятельность библиотек</w:t>
        </w:r>
        <w:r w:rsidRPr="005C1364">
          <w:rPr>
            <w:rFonts w:ascii="Times New Roman" w:hAnsi="Times New Roman" w:cs="Times New Roman"/>
            <w:noProof/>
            <w:webHidden/>
            <w:sz w:val="24"/>
            <w:szCs w:val="24"/>
          </w:rPr>
          <w:tab/>
        </w:r>
        <w:r w:rsidRPr="005C1364">
          <w:rPr>
            <w:rFonts w:ascii="Times New Roman" w:hAnsi="Times New Roman" w:cs="Times New Roman"/>
            <w:noProof/>
            <w:webHidden/>
            <w:sz w:val="24"/>
            <w:szCs w:val="24"/>
          </w:rPr>
          <w:fldChar w:fldCharType="begin"/>
        </w:r>
        <w:r w:rsidRPr="005C1364">
          <w:rPr>
            <w:rFonts w:ascii="Times New Roman" w:hAnsi="Times New Roman" w:cs="Times New Roman"/>
            <w:noProof/>
            <w:webHidden/>
            <w:sz w:val="24"/>
            <w:szCs w:val="24"/>
          </w:rPr>
          <w:instrText xml:space="preserve"> PAGEREF _Toc536443901 \h </w:instrText>
        </w:r>
        <w:r w:rsidRPr="005C1364">
          <w:rPr>
            <w:rFonts w:ascii="Times New Roman" w:hAnsi="Times New Roman" w:cs="Times New Roman"/>
            <w:noProof/>
            <w:webHidden/>
            <w:sz w:val="24"/>
            <w:szCs w:val="24"/>
          </w:rPr>
        </w:r>
        <w:r w:rsidRPr="005C1364">
          <w:rPr>
            <w:rFonts w:ascii="Times New Roman" w:hAnsi="Times New Roman" w:cs="Times New Roman"/>
            <w:noProof/>
            <w:webHidden/>
            <w:sz w:val="24"/>
            <w:szCs w:val="24"/>
          </w:rPr>
          <w:fldChar w:fldCharType="separate"/>
        </w:r>
        <w:r w:rsidRPr="005C1364">
          <w:rPr>
            <w:rFonts w:ascii="Times New Roman" w:hAnsi="Times New Roman" w:cs="Times New Roman"/>
            <w:noProof/>
            <w:webHidden/>
            <w:sz w:val="24"/>
            <w:szCs w:val="24"/>
          </w:rPr>
          <w:t>23</w:t>
        </w:r>
        <w:r w:rsidRPr="005C1364">
          <w:rPr>
            <w:rFonts w:ascii="Times New Roman" w:hAnsi="Times New Roman" w:cs="Times New Roman"/>
            <w:noProof/>
            <w:webHidden/>
            <w:sz w:val="24"/>
            <w:szCs w:val="24"/>
          </w:rPr>
          <w:fldChar w:fldCharType="end"/>
        </w:r>
      </w:hyperlink>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902" w:history="1">
        <w:r w:rsidRPr="005C1364">
          <w:rPr>
            <w:rStyle w:val="a7"/>
            <w:rFonts w:ascii="Times New Roman" w:hAnsi="Times New Roman" w:cs="Times New Roman"/>
            <w:noProof/>
            <w:sz w:val="24"/>
            <w:szCs w:val="24"/>
          </w:rPr>
          <w:t>7.3 Культурно-просветительская деятельность</w:t>
        </w:r>
        <w:r w:rsidRPr="005C1364">
          <w:rPr>
            <w:rFonts w:ascii="Times New Roman" w:hAnsi="Times New Roman" w:cs="Times New Roman"/>
            <w:noProof/>
            <w:webHidden/>
            <w:sz w:val="24"/>
            <w:szCs w:val="24"/>
          </w:rPr>
          <w:tab/>
        </w:r>
        <w:r w:rsidRPr="005C1364">
          <w:rPr>
            <w:rFonts w:ascii="Times New Roman" w:hAnsi="Times New Roman" w:cs="Times New Roman"/>
            <w:noProof/>
            <w:webHidden/>
            <w:sz w:val="24"/>
            <w:szCs w:val="24"/>
          </w:rPr>
          <w:fldChar w:fldCharType="begin"/>
        </w:r>
        <w:r w:rsidRPr="005C1364">
          <w:rPr>
            <w:rFonts w:ascii="Times New Roman" w:hAnsi="Times New Roman" w:cs="Times New Roman"/>
            <w:noProof/>
            <w:webHidden/>
            <w:sz w:val="24"/>
            <w:szCs w:val="24"/>
          </w:rPr>
          <w:instrText xml:space="preserve"> PAGEREF _Toc536443902 \h </w:instrText>
        </w:r>
        <w:r w:rsidRPr="005C1364">
          <w:rPr>
            <w:rFonts w:ascii="Times New Roman" w:hAnsi="Times New Roman" w:cs="Times New Roman"/>
            <w:noProof/>
            <w:webHidden/>
            <w:sz w:val="24"/>
            <w:szCs w:val="24"/>
          </w:rPr>
        </w:r>
        <w:r w:rsidRPr="005C1364">
          <w:rPr>
            <w:rFonts w:ascii="Times New Roman" w:hAnsi="Times New Roman" w:cs="Times New Roman"/>
            <w:noProof/>
            <w:webHidden/>
            <w:sz w:val="24"/>
            <w:szCs w:val="24"/>
          </w:rPr>
          <w:fldChar w:fldCharType="separate"/>
        </w:r>
        <w:r w:rsidRPr="005C1364">
          <w:rPr>
            <w:rFonts w:ascii="Times New Roman" w:hAnsi="Times New Roman" w:cs="Times New Roman"/>
            <w:noProof/>
            <w:webHidden/>
            <w:sz w:val="24"/>
            <w:szCs w:val="24"/>
          </w:rPr>
          <w:t>25</w:t>
        </w:r>
        <w:r w:rsidRPr="005C1364">
          <w:rPr>
            <w:rFonts w:ascii="Times New Roman" w:hAnsi="Times New Roman" w:cs="Times New Roman"/>
            <w:noProof/>
            <w:webHidden/>
            <w:sz w:val="24"/>
            <w:szCs w:val="24"/>
          </w:rPr>
          <w:fldChar w:fldCharType="end"/>
        </w:r>
      </w:hyperlink>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903" w:history="1">
        <w:r w:rsidRPr="005C1364">
          <w:rPr>
            <w:rStyle w:val="a7"/>
            <w:rFonts w:ascii="Times New Roman" w:hAnsi="Times New Roman" w:cs="Times New Roman"/>
            <w:noProof/>
            <w:sz w:val="24"/>
            <w:szCs w:val="24"/>
          </w:rPr>
          <w:t>7.4  Продвижение книги и чтения</w:t>
        </w:r>
        <w:r w:rsidRPr="005C1364">
          <w:rPr>
            <w:rFonts w:ascii="Times New Roman" w:hAnsi="Times New Roman" w:cs="Times New Roman"/>
            <w:noProof/>
            <w:webHidden/>
            <w:sz w:val="24"/>
            <w:szCs w:val="24"/>
          </w:rPr>
          <w:tab/>
        </w:r>
        <w:r w:rsidRPr="005C1364">
          <w:rPr>
            <w:rFonts w:ascii="Times New Roman" w:hAnsi="Times New Roman" w:cs="Times New Roman"/>
            <w:noProof/>
            <w:webHidden/>
            <w:sz w:val="24"/>
            <w:szCs w:val="24"/>
          </w:rPr>
          <w:fldChar w:fldCharType="begin"/>
        </w:r>
        <w:r w:rsidRPr="005C1364">
          <w:rPr>
            <w:rFonts w:ascii="Times New Roman" w:hAnsi="Times New Roman" w:cs="Times New Roman"/>
            <w:noProof/>
            <w:webHidden/>
            <w:sz w:val="24"/>
            <w:szCs w:val="24"/>
          </w:rPr>
          <w:instrText xml:space="preserve"> PAGEREF _Toc536443903 \h </w:instrText>
        </w:r>
        <w:r w:rsidRPr="005C1364">
          <w:rPr>
            <w:rFonts w:ascii="Times New Roman" w:hAnsi="Times New Roman" w:cs="Times New Roman"/>
            <w:noProof/>
            <w:webHidden/>
            <w:sz w:val="24"/>
            <w:szCs w:val="24"/>
          </w:rPr>
        </w:r>
        <w:r w:rsidRPr="005C1364">
          <w:rPr>
            <w:rFonts w:ascii="Times New Roman" w:hAnsi="Times New Roman" w:cs="Times New Roman"/>
            <w:noProof/>
            <w:webHidden/>
            <w:sz w:val="24"/>
            <w:szCs w:val="24"/>
          </w:rPr>
          <w:fldChar w:fldCharType="separate"/>
        </w:r>
        <w:r w:rsidRPr="005C1364">
          <w:rPr>
            <w:rFonts w:ascii="Times New Roman" w:hAnsi="Times New Roman" w:cs="Times New Roman"/>
            <w:noProof/>
            <w:webHidden/>
            <w:sz w:val="24"/>
            <w:szCs w:val="24"/>
          </w:rPr>
          <w:t>2</w:t>
        </w:r>
        <w:r w:rsidRPr="005C1364">
          <w:rPr>
            <w:rFonts w:ascii="Times New Roman" w:hAnsi="Times New Roman" w:cs="Times New Roman"/>
            <w:noProof/>
            <w:webHidden/>
            <w:sz w:val="24"/>
            <w:szCs w:val="24"/>
          </w:rPr>
          <w:fldChar w:fldCharType="end"/>
        </w:r>
      </w:hyperlink>
      <w:r w:rsidRPr="005C1364">
        <w:rPr>
          <w:rFonts w:ascii="Times New Roman" w:hAnsi="Times New Roman" w:cs="Times New Roman"/>
          <w:noProof/>
          <w:sz w:val="24"/>
          <w:szCs w:val="24"/>
        </w:rPr>
        <w:t>7</w:t>
      </w:r>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904" w:history="1">
        <w:r w:rsidRPr="005C1364">
          <w:rPr>
            <w:rStyle w:val="a7"/>
            <w:rFonts w:ascii="Times New Roman" w:hAnsi="Times New Roman" w:cs="Times New Roman"/>
            <w:noProof/>
            <w:sz w:val="24"/>
            <w:szCs w:val="24"/>
          </w:rPr>
          <w:t>7.5 Работа читательских клубов при библиотеках ЦБС</w:t>
        </w:r>
        <w:r w:rsidRPr="005C1364">
          <w:rPr>
            <w:rFonts w:ascii="Times New Roman" w:hAnsi="Times New Roman" w:cs="Times New Roman"/>
            <w:noProof/>
            <w:webHidden/>
            <w:sz w:val="24"/>
            <w:szCs w:val="24"/>
          </w:rPr>
          <w:tab/>
          <w:t>31</w:t>
        </w:r>
      </w:hyperlink>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905" w:history="1">
        <w:r w:rsidRPr="005C1364">
          <w:rPr>
            <w:rStyle w:val="a7"/>
            <w:rFonts w:ascii="Times New Roman" w:hAnsi="Times New Roman" w:cs="Times New Roman"/>
            <w:noProof/>
            <w:sz w:val="24"/>
            <w:szCs w:val="24"/>
          </w:rPr>
          <w:t>7.6 Обслуживание удаленных пользователей</w:t>
        </w:r>
        <w:r w:rsidRPr="005C1364">
          <w:rPr>
            <w:rFonts w:ascii="Times New Roman" w:hAnsi="Times New Roman" w:cs="Times New Roman"/>
            <w:noProof/>
            <w:webHidden/>
            <w:sz w:val="24"/>
            <w:szCs w:val="24"/>
          </w:rPr>
          <w:tab/>
        </w:r>
        <w:r w:rsidRPr="005C1364">
          <w:rPr>
            <w:rFonts w:ascii="Times New Roman" w:hAnsi="Times New Roman" w:cs="Times New Roman"/>
            <w:noProof/>
            <w:webHidden/>
            <w:sz w:val="24"/>
            <w:szCs w:val="24"/>
          </w:rPr>
          <w:fldChar w:fldCharType="begin"/>
        </w:r>
        <w:r w:rsidRPr="005C1364">
          <w:rPr>
            <w:rFonts w:ascii="Times New Roman" w:hAnsi="Times New Roman" w:cs="Times New Roman"/>
            <w:noProof/>
            <w:webHidden/>
            <w:sz w:val="24"/>
            <w:szCs w:val="24"/>
          </w:rPr>
          <w:instrText xml:space="preserve"> PAGEREF _Toc536443905 \h </w:instrText>
        </w:r>
        <w:r w:rsidRPr="005C1364">
          <w:rPr>
            <w:rFonts w:ascii="Times New Roman" w:hAnsi="Times New Roman" w:cs="Times New Roman"/>
            <w:noProof/>
            <w:webHidden/>
            <w:sz w:val="24"/>
            <w:szCs w:val="24"/>
          </w:rPr>
        </w:r>
        <w:r w:rsidRPr="005C1364">
          <w:rPr>
            <w:rFonts w:ascii="Times New Roman" w:hAnsi="Times New Roman" w:cs="Times New Roman"/>
            <w:noProof/>
            <w:webHidden/>
            <w:sz w:val="24"/>
            <w:szCs w:val="24"/>
          </w:rPr>
          <w:fldChar w:fldCharType="separate"/>
        </w:r>
        <w:r w:rsidRPr="005C1364">
          <w:rPr>
            <w:rFonts w:ascii="Times New Roman" w:hAnsi="Times New Roman" w:cs="Times New Roman"/>
            <w:noProof/>
            <w:webHidden/>
            <w:sz w:val="24"/>
            <w:szCs w:val="24"/>
          </w:rPr>
          <w:t>32</w:t>
        </w:r>
        <w:r w:rsidRPr="005C1364">
          <w:rPr>
            <w:rFonts w:ascii="Times New Roman" w:hAnsi="Times New Roman" w:cs="Times New Roman"/>
            <w:noProof/>
            <w:webHidden/>
            <w:sz w:val="24"/>
            <w:szCs w:val="24"/>
          </w:rPr>
          <w:fldChar w:fldCharType="end"/>
        </w:r>
      </w:hyperlink>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906" w:history="1">
        <w:r w:rsidRPr="005C1364">
          <w:rPr>
            <w:rStyle w:val="a7"/>
            <w:rFonts w:ascii="Times New Roman" w:hAnsi="Times New Roman" w:cs="Times New Roman"/>
            <w:noProof/>
            <w:sz w:val="24"/>
            <w:szCs w:val="24"/>
          </w:rPr>
          <w:t>7.7 Внестационарные формы обслуживания</w:t>
        </w:r>
        <w:r w:rsidRPr="005C1364">
          <w:rPr>
            <w:rFonts w:ascii="Times New Roman" w:hAnsi="Times New Roman" w:cs="Times New Roman"/>
            <w:noProof/>
            <w:webHidden/>
            <w:sz w:val="24"/>
            <w:szCs w:val="24"/>
          </w:rPr>
          <w:tab/>
        </w:r>
        <w:r w:rsidRPr="005C1364">
          <w:rPr>
            <w:rFonts w:ascii="Times New Roman" w:hAnsi="Times New Roman" w:cs="Times New Roman"/>
            <w:noProof/>
            <w:webHidden/>
            <w:sz w:val="24"/>
            <w:szCs w:val="24"/>
          </w:rPr>
          <w:fldChar w:fldCharType="begin"/>
        </w:r>
        <w:r w:rsidRPr="005C1364">
          <w:rPr>
            <w:rFonts w:ascii="Times New Roman" w:hAnsi="Times New Roman" w:cs="Times New Roman"/>
            <w:noProof/>
            <w:webHidden/>
            <w:sz w:val="24"/>
            <w:szCs w:val="24"/>
          </w:rPr>
          <w:instrText xml:space="preserve"> PAGEREF _Toc536443906 \h </w:instrText>
        </w:r>
        <w:r w:rsidRPr="005C1364">
          <w:rPr>
            <w:rFonts w:ascii="Times New Roman" w:hAnsi="Times New Roman" w:cs="Times New Roman"/>
            <w:noProof/>
            <w:webHidden/>
            <w:sz w:val="24"/>
            <w:szCs w:val="24"/>
          </w:rPr>
        </w:r>
        <w:r w:rsidRPr="005C1364">
          <w:rPr>
            <w:rFonts w:ascii="Times New Roman" w:hAnsi="Times New Roman" w:cs="Times New Roman"/>
            <w:noProof/>
            <w:webHidden/>
            <w:sz w:val="24"/>
            <w:szCs w:val="24"/>
          </w:rPr>
          <w:fldChar w:fldCharType="separate"/>
        </w:r>
        <w:r w:rsidRPr="005C1364">
          <w:rPr>
            <w:rFonts w:ascii="Times New Roman" w:hAnsi="Times New Roman" w:cs="Times New Roman"/>
            <w:noProof/>
            <w:webHidden/>
            <w:sz w:val="24"/>
            <w:szCs w:val="24"/>
          </w:rPr>
          <w:t>3</w:t>
        </w:r>
        <w:r w:rsidRPr="005C1364">
          <w:rPr>
            <w:rFonts w:ascii="Times New Roman" w:hAnsi="Times New Roman" w:cs="Times New Roman"/>
            <w:noProof/>
            <w:webHidden/>
            <w:sz w:val="24"/>
            <w:szCs w:val="24"/>
          </w:rPr>
          <w:fldChar w:fldCharType="end"/>
        </w:r>
      </w:hyperlink>
      <w:r w:rsidRPr="005C1364">
        <w:rPr>
          <w:rFonts w:ascii="Times New Roman" w:hAnsi="Times New Roman" w:cs="Times New Roman"/>
          <w:noProof/>
          <w:sz w:val="24"/>
          <w:szCs w:val="24"/>
        </w:rPr>
        <w:t>3</w:t>
      </w:r>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907" w:history="1">
        <w:r w:rsidRPr="005C1364">
          <w:rPr>
            <w:rStyle w:val="a7"/>
            <w:rFonts w:ascii="Times New Roman" w:hAnsi="Times New Roman" w:cs="Times New Roman"/>
            <w:noProof/>
            <w:sz w:val="24"/>
            <w:szCs w:val="24"/>
          </w:rPr>
          <w:t>7.8 Библиотечное обслуживание детей</w:t>
        </w:r>
        <w:r w:rsidRPr="005C1364">
          <w:rPr>
            <w:rFonts w:ascii="Times New Roman" w:hAnsi="Times New Roman" w:cs="Times New Roman"/>
            <w:noProof/>
            <w:webHidden/>
            <w:sz w:val="24"/>
            <w:szCs w:val="24"/>
          </w:rPr>
          <w:tab/>
        </w:r>
        <w:r w:rsidRPr="005C1364">
          <w:rPr>
            <w:rFonts w:ascii="Times New Roman" w:hAnsi="Times New Roman" w:cs="Times New Roman"/>
            <w:noProof/>
            <w:webHidden/>
            <w:sz w:val="24"/>
            <w:szCs w:val="24"/>
          </w:rPr>
          <w:fldChar w:fldCharType="begin"/>
        </w:r>
        <w:r w:rsidRPr="005C1364">
          <w:rPr>
            <w:rFonts w:ascii="Times New Roman" w:hAnsi="Times New Roman" w:cs="Times New Roman"/>
            <w:noProof/>
            <w:webHidden/>
            <w:sz w:val="24"/>
            <w:szCs w:val="24"/>
          </w:rPr>
          <w:instrText xml:space="preserve"> PAGEREF _Toc536443907 \h </w:instrText>
        </w:r>
        <w:r w:rsidRPr="005C1364">
          <w:rPr>
            <w:rFonts w:ascii="Times New Roman" w:hAnsi="Times New Roman" w:cs="Times New Roman"/>
            <w:noProof/>
            <w:webHidden/>
            <w:sz w:val="24"/>
            <w:szCs w:val="24"/>
          </w:rPr>
        </w:r>
        <w:r w:rsidRPr="005C1364">
          <w:rPr>
            <w:rFonts w:ascii="Times New Roman" w:hAnsi="Times New Roman" w:cs="Times New Roman"/>
            <w:noProof/>
            <w:webHidden/>
            <w:sz w:val="24"/>
            <w:szCs w:val="24"/>
          </w:rPr>
          <w:fldChar w:fldCharType="separate"/>
        </w:r>
        <w:r w:rsidRPr="005C1364">
          <w:rPr>
            <w:rFonts w:ascii="Times New Roman" w:hAnsi="Times New Roman" w:cs="Times New Roman"/>
            <w:noProof/>
            <w:webHidden/>
            <w:sz w:val="24"/>
            <w:szCs w:val="24"/>
          </w:rPr>
          <w:t>3</w:t>
        </w:r>
        <w:r w:rsidRPr="005C1364">
          <w:rPr>
            <w:rFonts w:ascii="Times New Roman" w:hAnsi="Times New Roman" w:cs="Times New Roman"/>
            <w:noProof/>
            <w:webHidden/>
            <w:sz w:val="24"/>
            <w:szCs w:val="24"/>
          </w:rPr>
          <w:fldChar w:fldCharType="end"/>
        </w:r>
      </w:hyperlink>
      <w:r w:rsidRPr="005C1364">
        <w:rPr>
          <w:rFonts w:ascii="Times New Roman" w:hAnsi="Times New Roman" w:cs="Times New Roman"/>
          <w:noProof/>
          <w:sz w:val="24"/>
          <w:szCs w:val="24"/>
        </w:rPr>
        <w:t>3</w:t>
      </w:r>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908" w:history="1">
        <w:r w:rsidRPr="005C1364">
          <w:rPr>
            <w:rStyle w:val="a7"/>
            <w:rFonts w:ascii="Times New Roman" w:hAnsi="Times New Roman" w:cs="Times New Roman"/>
            <w:noProof/>
            <w:sz w:val="24"/>
            <w:szCs w:val="24"/>
          </w:rPr>
          <w:t>7.9 Библиотечное обслуживание людей с ограниченными возможностями</w:t>
        </w:r>
        <w:r w:rsidRPr="005C1364">
          <w:rPr>
            <w:rFonts w:ascii="Times New Roman" w:hAnsi="Times New Roman" w:cs="Times New Roman"/>
            <w:noProof/>
            <w:webHidden/>
            <w:sz w:val="24"/>
            <w:szCs w:val="24"/>
          </w:rPr>
          <w:tab/>
        </w:r>
        <w:r w:rsidRPr="005C1364">
          <w:rPr>
            <w:rFonts w:ascii="Times New Roman" w:hAnsi="Times New Roman" w:cs="Times New Roman"/>
            <w:noProof/>
            <w:webHidden/>
            <w:sz w:val="24"/>
            <w:szCs w:val="24"/>
          </w:rPr>
          <w:fldChar w:fldCharType="begin"/>
        </w:r>
        <w:r w:rsidRPr="005C1364">
          <w:rPr>
            <w:rFonts w:ascii="Times New Roman" w:hAnsi="Times New Roman" w:cs="Times New Roman"/>
            <w:noProof/>
            <w:webHidden/>
            <w:sz w:val="24"/>
            <w:szCs w:val="24"/>
          </w:rPr>
          <w:instrText xml:space="preserve"> PAGEREF _Toc536443908 \h </w:instrText>
        </w:r>
        <w:r w:rsidRPr="005C1364">
          <w:rPr>
            <w:rFonts w:ascii="Times New Roman" w:hAnsi="Times New Roman" w:cs="Times New Roman"/>
            <w:noProof/>
            <w:webHidden/>
            <w:sz w:val="24"/>
            <w:szCs w:val="24"/>
          </w:rPr>
        </w:r>
        <w:r w:rsidRPr="005C1364">
          <w:rPr>
            <w:rFonts w:ascii="Times New Roman" w:hAnsi="Times New Roman" w:cs="Times New Roman"/>
            <w:noProof/>
            <w:webHidden/>
            <w:sz w:val="24"/>
            <w:szCs w:val="24"/>
          </w:rPr>
          <w:fldChar w:fldCharType="separate"/>
        </w:r>
        <w:r w:rsidRPr="005C1364">
          <w:rPr>
            <w:rFonts w:ascii="Times New Roman" w:hAnsi="Times New Roman" w:cs="Times New Roman"/>
            <w:noProof/>
            <w:webHidden/>
            <w:sz w:val="24"/>
            <w:szCs w:val="24"/>
          </w:rPr>
          <w:t>37</w:t>
        </w:r>
        <w:r w:rsidRPr="005C1364">
          <w:rPr>
            <w:rFonts w:ascii="Times New Roman" w:hAnsi="Times New Roman" w:cs="Times New Roman"/>
            <w:noProof/>
            <w:webHidden/>
            <w:sz w:val="24"/>
            <w:szCs w:val="24"/>
          </w:rPr>
          <w:fldChar w:fldCharType="end"/>
        </w:r>
      </w:hyperlink>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909" w:history="1">
        <w:r w:rsidRPr="005C1364">
          <w:rPr>
            <w:rStyle w:val="a7"/>
            <w:rFonts w:ascii="Times New Roman" w:hAnsi="Times New Roman" w:cs="Times New Roman"/>
            <w:noProof/>
            <w:sz w:val="24"/>
            <w:szCs w:val="24"/>
          </w:rPr>
          <w:t>7.10 Продвижение библиотек и библиотечных услуг</w:t>
        </w:r>
        <w:r w:rsidRPr="005C1364">
          <w:rPr>
            <w:rFonts w:ascii="Times New Roman" w:hAnsi="Times New Roman" w:cs="Times New Roman"/>
            <w:noProof/>
            <w:webHidden/>
            <w:sz w:val="24"/>
            <w:szCs w:val="24"/>
          </w:rPr>
          <w:tab/>
        </w:r>
        <w:r w:rsidRPr="005C1364">
          <w:rPr>
            <w:rFonts w:ascii="Times New Roman" w:hAnsi="Times New Roman" w:cs="Times New Roman"/>
            <w:noProof/>
            <w:webHidden/>
            <w:sz w:val="24"/>
            <w:szCs w:val="24"/>
          </w:rPr>
          <w:fldChar w:fldCharType="begin"/>
        </w:r>
        <w:r w:rsidRPr="005C1364">
          <w:rPr>
            <w:rFonts w:ascii="Times New Roman" w:hAnsi="Times New Roman" w:cs="Times New Roman"/>
            <w:noProof/>
            <w:webHidden/>
            <w:sz w:val="24"/>
            <w:szCs w:val="24"/>
          </w:rPr>
          <w:instrText xml:space="preserve"> PAGEREF _Toc536443909 \h </w:instrText>
        </w:r>
        <w:r w:rsidRPr="005C1364">
          <w:rPr>
            <w:rFonts w:ascii="Times New Roman" w:hAnsi="Times New Roman" w:cs="Times New Roman"/>
            <w:noProof/>
            <w:webHidden/>
            <w:sz w:val="24"/>
            <w:szCs w:val="24"/>
          </w:rPr>
        </w:r>
        <w:r w:rsidRPr="005C1364">
          <w:rPr>
            <w:rFonts w:ascii="Times New Roman" w:hAnsi="Times New Roman" w:cs="Times New Roman"/>
            <w:noProof/>
            <w:webHidden/>
            <w:sz w:val="24"/>
            <w:szCs w:val="24"/>
          </w:rPr>
          <w:fldChar w:fldCharType="separate"/>
        </w:r>
        <w:r w:rsidRPr="005C1364">
          <w:rPr>
            <w:rFonts w:ascii="Times New Roman" w:hAnsi="Times New Roman" w:cs="Times New Roman"/>
            <w:noProof/>
            <w:webHidden/>
            <w:sz w:val="24"/>
            <w:szCs w:val="24"/>
          </w:rPr>
          <w:t>39</w:t>
        </w:r>
        <w:r w:rsidRPr="005C1364">
          <w:rPr>
            <w:rFonts w:ascii="Times New Roman" w:hAnsi="Times New Roman" w:cs="Times New Roman"/>
            <w:noProof/>
            <w:webHidden/>
            <w:sz w:val="24"/>
            <w:szCs w:val="24"/>
          </w:rPr>
          <w:fldChar w:fldCharType="end"/>
        </w:r>
      </w:hyperlink>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910" w:history="1">
        <w:r w:rsidRPr="005C1364">
          <w:rPr>
            <w:rStyle w:val="a7"/>
            <w:rFonts w:ascii="Times New Roman" w:eastAsia="Times New Roman" w:hAnsi="Times New Roman" w:cs="Times New Roman"/>
            <w:noProof/>
            <w:sz w:val="24"/>
            <w:szCs w:val="24"/>
          </w:rPr>
          <w:t>7.11 Платные услуги и сервисы</w:t>
        </w:r>
        <w:r w:rsidRPr="005C1364">
          <w:rPr>
            <w:rFonts w:ascii="Times New Roman" w:hAnsi="Times New Roman" w:cs="Times New Roman"/>
            <w:noProof/>
            <w:webHidden/>
            <w:sz w:val="24"/>
            <w:szCs w:val="24"/>
          </w:rPr>
          <w:tab/>
        </w:r>
        <w:r w:rsidRPr="005C1364">
          <w:rPr>
            <w:rFonts w:ascii="Times New Roman" w:hAnsi="Times New Roman" w:cs="Times New Roman"/>
            <w:noProof/>
            <w:webHidden/>
            <w:sz w:val="24"/>
            <w:szCs w:val="24"/>
          </w:rPr>
          <w:fldChar w:fldCharType="begin"/>
        </w:r>
        <w:r w:rsidRPr="005C1364">
          <w:rPr>
            <w:rFonts w:ascii="Times New Roman" w:hAnsi="Times New Roman" w:cs="Times New Roman"/>
            <w:noProof/>
            <w:webHidden/>
            <w:sz w:val="24"/>
            <w:szCs w:val="24"/>
          </w:rPr>
          <w:instrText xml:space="preserve"> PAGEREF _Toc536443910 \h </w:instrText>
        </w:r>
        <w:r w:rsidRPr="005C1364">
          <w:rPr>
            <w:rFonts w:ascii="Times New Roman" w:hAnsi="Times New Roman" w:cs="Times New Roman"/>
            <w:noProof/>
            <w:webHidden/>
            <w:sz w:val="24"/>
            <w:szCs w:val="24"/>
          </w:rPr>
        </w:r>
        <w:r w:rsidRPr="005C1364">
          <w:rPr>
            <w:rFonts w:ascii="Times New Roman" w:hAnsi="Times New Roman" w:cs="Times New Roman"/>
            <w:noProof/>
            <w:webHidden/>
            <w:sz w:val="24"/>
            <w:szCs w:val="24"/>
          </w:rPr>
          <w:fldChar w:fldCharType="separate"/>
        </w:r>
        <w:r w:rsidRPr="005C1364">
          <w:rPr>
            <w:rFonts w:ascii="Times New Roman" w:hAnsi="Times New Roman" w:cs="Times New Roman"/>
            <w:noProof/>
            <w:webHidden/>
            <w:sz w:val="24"/>
            <w:szCs w:val="24"/>
          </w:rPr>
          <w:t>44</w:t>
        </w:r>
        <w:r w:rsidRPr="005C1364">
          <w:rPr>
            <w:rFonts w:ascii="Times New Roman" w:hAnsi="Times New Roman" w:cs="Times New Roman"/>
            <w:noProof/>
            <w:webHidden/>
            <w:sz w:val="24"/>
            <w:szCs w:val="24"/>
          </w:rPr>
          <w:fldChar w:fldCharType="end"/>
        </w:r>
      </w:hyperlink>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911" w:history="1">
        <w:r w:rsidRPr="005C1364">
          <w:rPr>
            <w:rStyle w:val="a7"/>
            <w:rFonts w:ascii="Times New Roman" w:eastAsia="Times New Roman" w:hAnsi="Times New Roman" w:cs="Times New Roman"/>
            <w:noProof/>
            <w:sz w:val="24"/>
            <w:szCs w:val="24"/>
          </w:rPr>
          <w:t>7.12 Характеристика читательской аудитории</w:t>
        </w:r>
        <w:r w:rsidRPr="005C1364">
          <w:rPr>
            <w:rFonts w:ascii="Times New Roman" w:hAnsi="Times New Roman" w:cs="Times New Roman"/>
            <w:noProof/>
            <w:webHidden/>
            <w:sz w:val="24"/>
            <w:szCs w:val="24"/>
          </w:rPr>
          <w:tab/>
        </w:r>
        <w:r w:rsidRPr="005C1364">
          <w:rPr>
            <w:rFonts w:ascii="Times New Roman" w:hAnsi="Times New Roman" w:cs="Times New Roman"/>
            <w:noProof/>
            <w:webHidden/>
            <w:sz w:val="24"/>
            <w:szCs w:val="24"/>
          </w:rPr>
          <w:fldChar w:fldCharType="begin"/>
        </w:r>
        <w:r w:rsidRPr="005C1364">
          <w:rPr>
            <w:rFonts w:ascii="Times New Roman" w:hAnsi="Times New Roman" w:cs="Times New Roman"/>
            <w:noProof/>
            <w:webHidden/>
            <w:sz w:val="24"/>
            <w:szCs w:val="24"/>
          </w:rPr>
          <w:instrText xml:space="preserve"> PAGEREF _Toc536443911 \h </w:instrText>
        </w:r>
        <w:r w:rsidRPr="005C1364">
          <w:rPr>
            <w:rFonts w:ascii="Times New Roman" w:hAnsi="Times New Roman" w:cs="Times New Roman"/>
            <w:noProof/>
            <w:webHidden/>
            <w:sz w:val="24"/>
            <w:szCs w:val="24"/>
          </w:rPr>
        </w:r>
        <w:r w:rsidRPr="005C1364">
          <w:rPr>
            <w:rFonts w:ascii="Times New Roman" w:hAnsi="Times New Roman" w:cs="Times New Roman"/>
            <w:noProof/>
            <w:webHidden/>
            <w:sz w:val="24"/>
            <w:szCs w:val="24"/>
          </w:rPr>
          <w:fldChar w:fldCharType="separate"/>
        </w:r>
        <w:r w:rsidRPr="005C1364">
          <w:rPr>
            <w:rFonts w:ascii="Times New Roman" w:hAnsi="Times New Roman" w:cs="Times New Roman"/>
            <w:noProof/>
            <w:webHidden/>
            <w:sz w:val="24"/>
            <w:szCs w:val="24"/>
          </w:rPr>
          <w:t>44</w:t>
        </w:r>
        <w:r w:rsidRPr="005C1364">
          <w:rPr>
            <w:rFonts w:ascii="Times New Roman" w:hAnsi="Times New Roman" w:cs="Times New Roman"/>
            <w:noProof/>
            <w:webHidden/>
            <w:sz w:val="24"/>
            <w:szCs w:val="24"/>
          </w:rPr>
          <w:fldChar w:fldCharType="end"/>
        </w:r>
      </w:hyperlink>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912" w:history="1">
        <w:r w:rsidRPr="005C1364">
          <w:rPr>
            <w:rStyle w:val="a7"/>
            <w:rFonts w:ascii="Times New Roman" w:hAnsi="Times New Roman" w:cs="Times New Roman"/>
            <w:noProof/>
            <w:sz w:val="24"/>
            <w:szCs w:val="24"/>
          </w:rPr>
          <w:t>7.13 Изучение интересов пользователей</w:t>
        </w:r>
        <w:r w:rsidRPr="005C1364">
          <w:rPr>
            <w:rFonts w:ascii="Times New Roman" w:hAnsi="Times New Roman" w:cs="Times New Roman"/>
            <w:noProof/>
            <w:webHidden/>
            <w:sz w:val="24"/>
            <w:szCs w:val="24"/>
          </w:rPr>
          <w:tab/>
        </w:r>
        <w:r w:rsidRPr="005C1364">
          <w:rPr>
            <w:rFonts w:ascii="Times New Roman" w:hAnsi="Times New Roman" w:cs="Times New Roman"/>
            <w:noProof/>
            <w:webHidden/>
            <w:sz w:val="24"/>
            <w:szCs w:val="24"/>
          </w:rPr>
          <w:fldChar w:fldCharType="begin"/>
        </w:r>
        <w:r w:rsidRPr="005C1364">
          <w:rPr>
            <w:rFonts w:ascii="Times New Roman" w:hAnsi="Times New Roman" w:cs="Times New Roman"/>
            <w:noProof/>
            <w:webHidden/>
            <w:sz w:val="24"/>
            <w:szCs w:val="24"/>
          </w:rPr>
          <w:instrText xml:space="preserve"> PAGEREF _Toc536443912 \h </w:instrText>
        </w:r>
        <w:r w:rsidRPr="005C1364">
          <w:rPr>
            <w:rFonts w:ascii="Times New Roman" w:hAnsi="Times New Roman" w:cs="Times New Roman"/>
            <w:noProof/>
            <w:webHidden/>
            <w:sz w:val="24"/>
            <w:szCs w:val="24"/>
          </w:rPr>
        </w:r>
        <w:r w:rsidRPr="005C1364">
          <w:rPr>
            <w:rFonts w:ascii="Times New Roman" w:hAnsi="Times New Roman" w:cs="Times New Roman"/>
            <w:noProof/>
            <w:webHidden/>
            <w:sz w:val="24"/>
            <w:szCs w:val="24"/>
          </w:rPr>
          <w:fldChar w:fldCharType="separate"/>
        </w:r>
        <w:r w:rsidRPr="005C1364">
          <w:rPr>
            <w:rFonts w:ascii="Times New Roman" w:hAnsi="Times New Roman" w:cs="Times New Roman"/>
            <w:noProof/>
            <w:webHidden/>
            <w:sz w:val="24"/>
            <w:szCs w:val="24"/>
          </w:rPr>
          <w:t>45</w:t>
        </w:r>
        <w:r w:rsidRPr="005C1364">
          <w:rPr>
            <w:rFonts w:ascii="Times New Roman" w:hAnsi="Times New Roman" w:cs="Times New Roman"/>
            <w:noProof/>
            <w:webHidden/>
            <w:sz w:val="24"/>
            <w:szCs w:val="24"/>
          </w:rPr>
          <w:fldChar w:fldCharType="end"/>
        </w:r>
      </w:hyperlink>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913" w:history="1">
        <w:r w:rsidRPr="005C1364">
          <w:rPr>
            <w:rStyle w:val="a7"/>
            <w:rFonts w:ascii="Times New Roman" w:hAnsi="Times New Roman" w:cs="Times New Roman"/>
            <w:noProof/>
            <w:sz w:val="24"/>
            <w:szCs w:val="24"/>
          </w:rPr>
          <w:t>7.14  Наиболее значимые мероприятия</w:t>
        </w:r>
        <w:r w:rsidRPr="005C1364">
          <w:rPr>
            <w:rFonts w:ascii="Times New Roman" w:hAnsi="Times New Roman" w:cs="Times New Roman"/>
            <w:noProof/>
            <w:webHidden/>
            <w:sz w:val="24"/>
            <w:szCs w:val="24"/>
          </w:rPr>
          <w:tab/>
        </w:r>
        <w:r w:rsidRPr="005C1364">
          <w:rPr>
            <w:rFonts w:ascii="Times New Roman" w:hAnsi="Times New Roman" w:cs="Times New Roman"/>
            <w:noProof/>
            <w:webHidden/>
            <w:sz w:val="24"/>
            <w:szCs w:val="24"/>
          </w:rPr>
          <w:fldChar w:fldCharType="begin"/>
        </w:r>
        <w:r w:rsidRPr="005C1364">
          <w:rPr>
            <w:rFonts w:ascii="Times New Roman" w:hAnsi="Times New Roman" w:cs="Times New Roman"/>
            <w:noProof/>
            <w:webHidden/>
            <w:sz w:val="24"/>
            <w:szCs w:val="24"/>
          </w:rPr>
          <w:instrText xml:space="preserve"> PAGEREF _Toc536443913 \h </w:instrText>
        </w:r>
        <w:r w:rsidRPr="005C1364">
          <w:rPr>
            <w:rFonts w:ascii="Times New Roman" w:hAnsi="Times New Roman" w:cs="Times New Roman"/>
            <w:noProof/>
            <w:webHidden/>
            <w:sz w:val="24"/>
            <w:szCs w:val="24"/>
          </w:rPr>
        </w:r>
        <w:r w:rsidRPr="005C1364">
          <w:rPr>
            <w:rFonts w:ascii="Times New Roman" w:hAnsi="Times New Roman" w:cs="Times New Roman"/>
            <w:noProof/>
            <w:webHidden/>
            <w:sz w:val="24"/>
            <w:szCs w:val="24"/>
          </w:rPr>
          <w:fldChar w:fldCharType="separate"/>
        </w:r>
        <w:r w:rsidRPr="005C1364">
          <w:rPr>
            <w:rFonts w:ascii="Times New Roman" w:hAnsi="Times New Roman" w:cs="Times New Roman"/>
            <w:noProof/>
            <w:webHidden/>
            <w:sz w:val="24"/>
            <w:szCs w:val="24"/>
          </w:rPr>
          <w:t>45</w:t>
        </w:r>
        <w:r w:rsidRPr="005C1364">
          <w:rPr>
            <w:rFonts w:ascii="Times New Roman" w:hAnsi="Times New Roman" w:cs="Times New Roman"/>
            <w:noProof/>
            <w:webHidden/>
            <w:sz w:val="24"/>
            <w:szCs w:val="24"/>
          </w:rPr>
          <w:fldChar w:fldCharType="end"/>
        </w:r>
      </w:hyperlink>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914" w:history="1">
        <w:r w:rsidRPr="005C1364">
          <w:rPr>
            <w:rStyle w:val="a7"/>
            <w:rFonts w:ascii="Times New Roman" w:hAnsi="Times New Roman" w:cs="Times New Roman"/>
            <w:noProof/>
            <w:sz w:val="24"/>
            <w:szCs w:val="24"/>
          </w:rPr>
          <w:t>7.15 Работа с социально-незащищенными группами населения</w:t>
        </w:r>
        <w:r w:rsidRPr="005C1364">
          <w:rPr>
            <w:rFonts w:ascii="Times New Roman" w:hAnsi="Times New Roman" w:cs="Times New Roman"/>
            <w:noProof/>
            <w:webHidden/>
            <w:sz w:val="24"/>
            <w:szCs w:val="24"/>
          </w:rPr>
          <w:tab/>
        </w:r>
        <w:r w:rsidRPr="005C1364">
          <w:rPr>
            <w:rFonts w:ascii="Times New Roman" w:hAnsi="Times New Roman" w:cs="Times New Roman"/>
            <w:noProof/>
            <w:webHidden/>
            <w:sz w:val="24"/>
            <w:szCs w:val="24"/>
          </w:rPr>
          <w:fldChar w:fldCharType="begin"/>
        </w:r>
        <w:r w:rsidRPr="005C1364">
          <w:rPr>
            <w:rFonts w:ascii="Times New Roman" w:hAnsi="Times New Roman" w:cs="Times New Roman"/>
            <w:noProof/>
            <w:webHidden/>
            <w:sz w:val="24"/>
            <w:szCs w:val="24"/>
          </w:rPr>
          <w:instrText xml:space="preserve"> PAGEREF _Toc536443914 \h </w:instrText>
        </w:r>
        <w:r w:rsidRPr="005C1364">
          <w:rPr>
            <w:rFonts w:ascii="Times New Roman" w:hAnsi="Times New Roman" w:cs="Times New Roman"/>
            <w:noProof/>
            <w:webHidden/>
            <w:sz w:val="24"/>
            <w:szCs w:val="24"/>
          </w:rPr>
        </w:r>
        <w:r w:rsidRPr="005C1364">
          <w:rPr>
            <w:rFonts w:ascii="Times New Roman" w:hAnsi="Times New Roman" w:cs="Times New Roman"/>
            <w:noProof/>
            <w:webHidden/>
            <w:sz w:val="24"/>
            <w:szCs w:val="24"/>
          </w:rPr>
          <w:fldChar w:fldCharType="separate"/>
        </w:r>
        <w:r w:rsidRPr="005C1364">
          <w:rPr>
            <w:rFonts w:ascii="Times New Roman" w:hAnsi="Times New Roman" w:cs="Times New Roman"/>
            <w:noProof/>
            <w:webHidden/>
            <w:sz w:val="24"/>
            <w:szCs w:val="24"/>
          </w:rPr>
          <w:t>46</w:t>
        </w:r>
        <w:r w:rsidRPr="005C1364">
          <w:rPr>
            <w:rFonts w:ascii="Times New Roman" w:hAnsi="Times New Roman" w:cs="Times New Roman"/>
            <w:noProof/>
            <w:webHidden/>
            <w:sz w:val="24"/>
            <w:szCs w:val="24"/>
          </w:rPr>
          <w:fldChar w:fldCharType="end"/>
        </w:r>
      </w:hyperlink>
    </w:p>
    <w:p w:rsidR="006D08BC" w:rsidRPr="005C1364" w:rsidRDefault="006D08BC" w:rsidP="006D08BC">
      <w:pPr>
        <w:pStyle w:val="22"/>
        <w:tabs>
          <w:tab w:val="right" w:leader="dot" w:pos="9628"/>
        </w:tabs>
        <w:spacing w:after="0" w:line="240" w:lineRule="auto"/>
        <w:rPr>
          <w:rFonts w:ascii="Times New Roman" w:hAnsi="Times New Roman" w:cs="Times New Roman"/>
          <w:noProof/>
          <w:sz w:val="24"/>
          <w:szCs w:val="24"/>
        </w:rPr>
      </w:pPr>
      <w:hyperlink w:anchor="_Toc536443915" w:history="1">
        <w:r w:rsidRPr="005C1364">
          <w:rPr>
            <w:rStyle w:val="a7"/>
            <w:rFonts w:ascii="Times New Roman" w:hAnsi="Times New Roman" w:cs="Times New Roman"/>
            <w:noProof/>
            <w:sz w:val="24"/>
            <w:szCs w:val="24"/>
          </w:rPr>
          <w:t>7.16 Характеристика форм и методов предоставления населению информации о продуктах и услугах библиотек</w:t>
        </w:r>
        <w:r w:rsidRPr="005C1364">
          <w:rPr>
            <w:rFonts w:ascii="Times New Roman" w:hAnsi="Times New Roman" w:cs="Times New Roman"/>
            <w:noProof/>
            <w:webHidden/>
            <w:sz w:val="24"/>
            <w:szCs w:val="24"/>
          </w:rPr>
          <w:tab/>
        </w:r>
        <w:r w:rsidRPr="005C1364">
          <w:rPr>
            <w:rFonts w:ascii="Times New Roman" w:hAnsi="Times New Roman" w:cs="Times New Roman"/>
            <w:noProof/>
            <w:webHidden/>
            <w:sz w:val="24"/>
            <w:szCs w:val="24"/>
          </w:rPr>
          <w:fldChar w:fldCharType="begin"/>
        </w:r>
        <w:r w:rsidRPr="005C1364">
          <w:rPr>
            <w:rFonts w:ascii="Times New Roman" w:hAnsi="Times New Roman" w:cs="Times New Roman"/>
            <w:noProof/>
            <w:webHidden/>
            <w:sz w:val="24"/>
            <w:szCs w:val="24"/>
          </w:rPr>
          <w:instrText xml:space="preserve"> PAGEREF _Toc536443915 \h </w:instrText>
        </w:r>
        <w:r w:rsidRPr="005C1364">
          <w:rPr>
            <w:rFonts w:ascii="Times New Roman" w:hAnsi="Times New Roman" w:cs="Times New Roman"/>
            <w:noProof/>
            <w:webHidden/>
            <w:sz w:val="24"/>
            <w:szCs w:val="24"/>
          </w:rPr>
        </w:r>
        <w:r w:rsidRPr="005C1364">
          <w:rPr>
            <w:rFonts w:ascii="Times New Roman" w:hAnsi="Times New Roman" w:cs="Times New Roman"/>
            <w:noProof/>
            <w:webHidden/>
            <w:sz w:val="24"/>
            <w:szCs w:val="24"/>
          </w:rPr>
          <w:fldChar w:fldCharType="separate"/>
        </w:r>
        <w:r w:rsidRPr="005C1364">
          <w:rPr>
            <w:rFonts w:ascii="Times New Roman" w:hAnsi="Times New Roman" w:cs="Times New Roman"/>
            <w:noProof/>
            <w:webHidden/>
            <w:sz w:val="24"/>
            <w:szCs w:val="24"/>
          </w:rPr>
          <w:t>46</w:t>
        </w:r>
        <w:r w:rsidRPr="005C1364">
          <w:rPr>
            <w:rFonts w:ascii="Times New Roman" w:hAnsi="Times New Roman" w:cs="Times New Roman"/>
            <w:noProof/>
            <w:webHidden/>
            <w:sz w:val="24"/>
            <w:szCs w:val="24"/>
          </w:rPr>
          <w:fldChar w:fldCharType="end"/>
        </w:r>
      </w:hyperlink>
    </w:p>
    <w:p w:rsidR="006D08BC" w:rsidRPr="005C1364" w:rsidRDefault="006D08BC" w:rsidP="006D08BC">
      <w:pPr>
        <w:pStyle w:val="11"/>
        <w:jc w:val="left"/>
        <w:rPr>
          <w:rFonts w:eastAsiaTheme="minorEastAsia"/>
          <w:sz w:val="24"/>
          <w:szCs w:val="24"/>
          <w:lang w:eastAsia="ru-RU"/>
        </w:rPr>
      </w:pPr>
      <w:hyperlink w:anchor="_Toc536443916" w:history="1">
        <w:r w:rsidRPr="005C1364">
          <w:rPr>
            <w:rStyle w:val="a7"/>
            <w:rFonts w:eastAsia="Times New Roman"/>
            <w:sz w:val="24"/>
            <w:szCs w:val="24"/>
            <w:lang w:eastAsia="ru-RU"/>
          </w:rPr>
          <w:t>8. Справочно-библиографическое, информационное и социально-правовое обслуживание пользователей</w:t>
        </w:r>
        <w:r w:rsidRPr="005C1364">
          <w:rPr>
            <w:webHidden/>
            <w:sz w:val="24"/>
            <w:szCs w:val="24"/>
          </w:rPr>
          <w:tab/>
        </w:r>
        <w:r w:rsidRPr="005C1364">
          <w:rPr>
            <w:webHidden/>
            <w:sz w:val="24"/>
            <w:szCs w:val="24"/>
          </w:rPr>
          <w:fldChar w:fldCharType="begin"/>
        </w:r>
        <w:r w:rsidRPr="005C1364">
          <w:rPr>
            <w:webHidden/>
            <w:sz w:val="24"/>
            <w:szCs w:val="24"/>
          </w:rPr>
          <w:instrText xml:space="preserve"> PAGEREF _Toc536443916 \h </w:instrText>
        </w:r>
        <w:r w:rsidRPr="005C1364">
          <w:rPr>
            <w:webHidden/>
            <w:sz w:val="24"/>
            <w:szCs w:val="24"/>
          </w:rPr>
        </w:r>
        <w:r w:rsidRPr="005C1364">
          <w:rPr>
            <w:webHidden/>
            <w:sz w:val="24"/>
            <w:szCs w:val="24"/>
          </w:rPr>
          <w:fldChar w:fldCharType="separate"/>
        </w:r>
        <w:r w:rsidRPr="005C1364">
          <w:rPr>
            <w:webHidden/>
            <w:sz w:val="24"/>
            <w:szCs w:val="24"/>
          </w:rPr>
          <w:t>48</w:t>
        </w:r>
        <w:r w:rsidRPr="005C1364">
          <w:rPr>
            <w:webHidden/>
            <w:sz w:val="24"/>
            <w:szCs w:val="24"/>
          </w:rPr>
          <w:fldChar w:fldCharType="end"/>
        </w:r>
      </w:hyperlink>
    </w:p>
    <w:p w:rsidR="006D08BC" w:rsidRPr="005C1364" w:rsidRDefault="006D08BC" w:rsidP="006D08BC">
      <w:pPr>
        <w:pStyle w:val="11"/>
        <w:rPr>
          <w:rFonts w:eastAsiaTheme="minorEastAsia"/>
          <w:sz w:val="24"/>
          <w:szCs w:val="24"/>
          <w:lang w:eastAsia="ru-RU"/>
        </w:rPr>
      </w:pPr>
      <w:hyperlink w:anchor="_Toc536443917" w:history="1">
        <w:r w:rsidRPr="005C1364">
          <w:rPr>
            <w:rStyle w:val="a7"/>
            <w:rFonts w:eastAsia="Times New Roman"/>
            <w:sz w:val="24"/>
            <w:szCs w:val="24"/>
            <w:lang w:eastAsia="ru-RU"/>
          </w:rPr>
          <w:t>9. Краеведческая деятельность библиотек</w:t>
        </w:r>
        <w:r w:rsidRPr="005C1364">
          <w:rPr>
            <w:webHidden/>
            <w:sz w:val="24"/>
            <w:szCs w:val="24"/>
          </w:rPr>
          <w:tab/>
          <w:t>53</w:t>
        </w:r>
      </w:hyperlink>
    </w:p>
    <w:p w:rsidR="006D08BC" w:rsidRPr="005C1364" w:rsidRDefault="006D08BC" w:rsidP="006D08BC">
      <w:pPr>
        <w:pStyle w:val="22"/>
        <w:tabs>
          <w:tab w:val="right" w:leader="dot" w:pos="9628"/>
        </w:tabs>
        <w:spacing w:after="0" w:line="240" w:lineRule="auto"/>
        <w:ind w:left="0"/>
        <w:rPr>
          <w:rFonts w:ascii="Times New Roman" w:hAnsi="Times New Roman" w:cs="Times New Roman"/>
          <w:noProof/>
          <w:sz w:val="24"/>
          <w:szCs w:val="24"/>
        </w:rPr>
      </w:pPr>
      <w:hyperlink w:anchor="_Toc536443918" w:history="1">
        <w:r w:rsidRPr="005C1364">
          <w:rPr>
            <w:rStyle w:val="a7"/>
            <w:rFonts w:ascii="Times New Roman" w:hAnsi="Times New Roman" w:cs="Times New Roman"/>
            <w:noProof/>
            <w:sz w:val="24"/>
            <w:szCs w:val="24"/>
          </w:rPr>
          <w:t>10. Организационно-методическая деятельность</w:t>
        </w:r>
        <w:r w:rsidRPr="005C1364">
          <w:rPr>
            <w:rFonts w:ascii="Times New Roman" w:hAnsi="Times New Roman" w:cs="Times New Roman"/>
            <w:noProof/>
            <w:webHidden/>
            <w:sz w:val="24"/>
            <w:szCs w:val="24"/>
          </w:rPr>
          <w:tab/>
          <w:t>62</w:t>
        </w:r>
      </w:hyperlink>
    </w:p>
    <w:p w:rsidR="006D08BC" w:rsidRPr="005C1364" w:rsidRDefault="006D08BC" w:rsidP="006D08BC">
      <w:pPr>
        <w:pStyle w:val="11"/>
        <w:rPr>
          <w:rFonts w:eastAsiaTheme="minorEastAsia"/>
          <w:sz w:val="24"/>
          <w:szCs w:val="24"/>
          <w:lang w:eastAsia="ru-RU"/>
        </w:rPr>
      </w:pPr>
      <w:hyperlink w:anchor="_Toc536443919" w:history="1">
        <w:r w:rsidRPr="005C1364">
          <w:rPr>
            <w:rStyle w:val="a7"/>
            <w:rFonts w:eastAsia="Times New Roman"/>
            <w:sz w:val="24"/>
            <w:szCs w:val="24"/>
            <w:lang w:eastAsia="ru-RU"/>
          </w:rPr>
          <w:t>11. Библиотечные кадры</w:t>
        </w:r>
        <w:r w:rsidRPr="005C1364">
          <w:rPr>
            <w:webHidden/>
            <w:sz w:val="24"/>
            <w:szCs w:val="24"/>
          </w:rPr>
          <w:tab/>
        </w:r>
        <w:r w:rsidRPr="005C1364">
          <w:rPr>
            <w:webHidden/>
            <w:sz w:val="24"/>
            <w:szCs w:val="24"/>
          </w:rPr>
          <w:fldChar w:fldCharType="begin"/>
        </w:r>
        <w:r w:rsidRPr="005C1364">
          <w:rPr>
            <w:webHidden/>
            <w:sz w:val="24"/>
            <w:szCs w:val="24"/>
          </w:rPr>
          <w:instrText xml:space="preserve"> PAGEREF _Toc536443919 \h </w:instrText>
        </w:r>
        <w:r w:rsidRPr="005C1364">
          <w:rPr>
            <w:webHidden/>
            <w:sz w:val="24"/>
            <w:szCs w:val="24"/>
          </w:rPr>
        </w:r>
        <w:r w:rsidRPr="005C1364">
          <w:rPr>
            <w:webHidden/>
            <w:sz w:val="24"/>
            <w:szCs w:val="24"/>
          </w:rPr>
          <w:fldChar w:fldCharType="separate"/>
        </w:r>
        <w:r w:rsidRPr="005C1364">
          <w:rPr>
            <w:webHidden/>
            <w:sz w:val="24"/>
            <w:szCs w:val="24"/>
          </w:rPr>
          <w:t>68</w:t>
        </w:r>
        <w:r w:rsidRPr="005C1364">
          <w:rPr>
            <w:webHidden/>
            <w:sz w:val="24"/>
            <w:szCs w:val="24"/>
          </w:rPr>
          <w:fldChar w:fldCharType="end"/>
        </w:r>
      </w:hyperlink>
    </w:p>
    <w:p w:rsidR="006D08BC" w:rsidRPr="005C1364" w:rsidRDefault="006D08BC" w:rsidP="006D08BC">
      <w:pPr>
        <w:pStyle w:val="11"/>
        <w:rPr>
          <w:sz w:val="24"/>
          <w:szCs w:val="24"/>
        </w:rPr>
      </w:pPr>
      <w:hyperlink w:anchor="_Toc536443920" w:history="1">
        <w:r w:rsidRPr="005C1364">
          <w:rPr>
            <w:rStyle w:val="a7"/>
            <w:rFonts w:eastAsia="Times New Roman"/>
            <w:sz w:val="24"/>
            <w:szCs w:val="24"/>
            <w:lang w:eastAsia="ru-RU"/>
          </w:rPr>
          <w:t>12. Материально-технические ресурсы библиотек</w:t>
        </w:r>
        <w:r w:rsidRPr="005C1364">
          <w:rPr>
            <w:webHidden/>
            <w:sz w:val="24"/>
            <w:szCs w:val="24"/>
          </w:rPr>
          <w:tab/>
          <w:t>73</w:t>
        </w:r>
      </w:hyperlink>
    </w:p>
    <w:p w:rsidR="006D08BC" w:rsidRDefault="006D08BC" w:rsidP="006D08BC">
      <w:pPr>
        <w:spacing w:after="0" w:line="240" w:lineRule="auto"/>
        <w:jc w:val="both"/>
        <w:rPr>
          <w:rFonts w:ascii="Times New Roman" w:hAnsi="Times New Roman" w:cs="Times New Roman"/>
          <w:sz w:val="24"/>
          <w:szCs w:val="24"/>
        </w:rPr>
      </w:pPr>
      <w:r w:rsidRPr="005C1364">
        <w:rPr>
          <w:rFonts w:ascii="Times New Roman" w:hAnsi="Times New Roman" w:cs="Times New Roman"/>
          <w:sz w:val="24"/>
          <w:szCs w:val="24"/>
        </w:rPr>
        <w:t>13. Обеспеч</w:t>
      </w:r>
      <w:r>
        <w:rPr>
          <w:rFonts w:ascii="Times New Roman" w:hAnsi="Times New Roman" w:cs="Times New Roman"/>
          <w:sz w:val="24"/>
          <w:szCs w:val="24"/>
        </w:rPr>
        <w:t>ение безопасности муниципальных  б</w:t>
      </w:r>
      <w:r w:rsidRPr="005C1364">
        <w:rPr>
          <w:rFonts w:ascii="Times New Roman" w:hAnsi="Times New Roman" w:cs="Times New Roman"/>
          <w:sz w:val="24"/>
          <w:szCs w:val="24"/>
        </w:rPr>
        <w:t>иблиотек………………</w:t>
      </w:r>
      <w:r>
        <w:rPr>
          <w:rFonts w:ascii="Times New Roman" w:hAnsi="Times New Roman" w:cs="Times New Roman"/>
          <w:sz w:val="24"/>
          <w:szCs w:val="24"/>
        </w:rPr>
        <w:t>……...………</w:t>
      </w:r>
      <w:r w:rsidRPr="005C1364">
        <w:rPr>
          <w:rFonts w:ascii="Times New Roman" w:hAnsi="Times New Roman" w:cs="Times New Roman"/>
          <w:sz w:val="24"/>
          <w:szCs w:val="24"/>
        </w:rPr>
        <w:t>75</w:t>
      </w:r>
    </w:p>
    <w:p w:rsidR="006D08BC" w:rsidRPr="005C1364" w:rsidRDefault="006D08BC" w:rsidP="006D08BC">
      <w:pPr>
        <w:pStyle w:val="11"/>
        <w:rPr>
          <w:rFonts w:eastAsiaTheme="minorEastAsia"/>
          <w:sz w:val="24"/>
          <w:szCs w:val="24"/>
          <w:lang w:eastAsia="ru-RU"/>
        </w:rPr>
      </w:pPr>
      <w:hyperlink w:anchor="_Toc536443921" w:history="1">
        <w:r w:rsidRPr="005C1364">
          <w:rPr>
            <w:rStyle w:val="a7"/>
            <w:rFonts w:eastAsia="Times New Roman"/>
            <w:sz w:val="24"/>
            <w:szCs w:val="24"/>
            <w:lang w:eastAsia="ru-RU"/>
          </w:rPr>
          <w:t>14. Основные итоги года</w:t>
        </w:r>
        <w:r w:rsidRPr="005C1364">
          <w:rPr>
            <w:webHidden/>
            <w:sz w:val="24"/>
            <w:szCs w:val="24"/>
          </w:rPr>
          <w:tab/>
          <w:t>76</w:t>
        </w:r>
      </w:hyperlink>
    </w:p>
    <w:p w:rsidR="00DD0AD9" w:rsidRPr="00DC34F4" w:rsidRDefault="006D08BC" w:rsidP="006D08BC">
      <w:pPr>
        <w:pStyle w:val="31"/>
        <w:spacing w:line="240" w:lineRule="auto"/>
        <w:rPr>
          <w:rFonts w:ascii="Times New Roman" w:hAnsi="Times New Roman" w:cs="Times New Roman"/>
          <w:sz w:val="24"/>
          <w:szCs w:val="24"/>
        </w:rPr>
      </w:pPr>
      <w:r w:rsidRPr="005C1364">
        <w:rPr>
          <w:rFonts w:ascii="Times New Roman" w:hAnsi="Times New Roman" w:cs="Times New Roman"/>
          <w:sz w:val="24"/>
          <w:szCs w:val="24"/>
        </w:rPr>
        <w:fldChar w:fldCharType="end"/>
      </w:r>
    </w:p>
    <w:p w:rsidR="00DD0AD9" w:rsidRPr="00DC34F4" w:rsidRDefault="00DD0AD9" w:rsidP="00DC34F4">
      <w:pPr>
        <w:spacing w:after="0" w:line="240" w:lineRule="auto"/>
        <w:rPr>
          <w:rFonts w:ascii="Times New Roman" w:hAnsi="Times New Roman" w:cs="Times New Roman"/>
          <w:sz w:val="24"/>
          <w:szCs w:val="24"/>
        </w:rPr>
      </w:pPr>
    </w:p>
    <w:p w:rsidR="00DD0AD9" w:rsidRPr="00DC34F4" w:rsidRDefault="00DD0AD9" w:rsidP="00DC34F4">
      <w:pPr>
        <w:spacing w:after="0" w:line="240" w:lineRule="auto"/>
        <w:rPr>
          <w:rFonts w:ascii="Times New Roman" w:hAnsi="Times New Roman" w:cs="Times New Roman"/>
          <w:sz w:val="24"/>
          <w:szCs w:val="24"/>
        </w:rPr>
      </w:pPr>
    </w:p>
    <w:p w:rsidR="00DD0AD9" w:rsidRPr="00DC34F4" w:rsidRDefault="00DD0AD9" w:rsidP="00DC34F4">
      <w:pPr>
        <w:spacing w:after="0" w:line="240" w:lineRule="auto"/>
        <w:rPr>
          <w:rFonts w:ascii="Times New Roman" w:hAnsi="Times New Roman" w:cs="Times New Roman"/>
          <w:sz w:val="24"/>
          <w:szCs w:val="24"/>
        </w:rPr>
      </w:pPr>
    </w:p>
    <w:p w:rsidR="00DD0AD9" w:rsidRPr="00DC34F4" w:rsidRDefault="00DD0AD9" w:rsidP="00DC34F4">
      <w:pPr>
        <w:spacing w:after="0" w:line="240" w:lineRule="auto"/>
        <w:rPr>
          <w:rFonts w:ascii="Times New Roman" w:hAnsi="Times New Roman" w:cs="Times New Roman"/>
          <w:sz w:val="24"/>
          <w:szCs w:val="24"/>
        </w:rPr>
      </w:pPr>
    </w:p>
    <w:p w:rsidR="00F55055" w:rsidRPr="00DC34F4" w:rsidRDefault="00F55055" w:rsidP="00DC34F4">
      <w:pPr>
        <w:spacing w:after="0" w:line="240" w:lineRule="auto"/>
        <w:ind w:right="283"/>
        <w:jc w:val="center"/>
        <w:rPr>
          <w:rFonts w:ascii="Times New Roman" w:eastAsia="Times New Roman" w:hAnsi="Times New Roman" w:cs="Times New Roman"/>
          <w:b/>
          <w:bCs/>
          <w:color w:val="000000"/>
          <w:sz w:val="24"/>
          <w:szCs w:val="24"/>
          <w:highlight w:val="green"/>
          <w:lang w:eastAsia="ru-RU"/>
        </w:rPr>
      </w:pPr>
    </w:p>
    <w:p w:rsidR="00F55055" w:rsidRPr="00DC34F4" w:rsidRDefault="00F55055" w:rsidP="00DC34F4">
      <w:pPr>
        <w:spacing w:after="0" w:line="240" w:lineRule="auto"/>
        <w:ind w:right="283"/>
        <w:jc w:val="center"/>
        <w:rPr>
          <w:rFonts w:ascii="Times New Roman" w:eastAsia="Times New Roman" w:hAnsi="Times New Roman" w:cs="Times New Roman"/>
          <w:b/>
          <w:bCs/>
          <w:color w:val="000000"/>
          <w:sz w:val="24"/>
          <w:szCs w:val="24"/>
          <w:highlight w:val="green"/>
          <w:lang w:eastAsia="ru-RU"/>
        </w:rPr>
      </w:pPr>
    </w:p>
    <w:p w:rsidR="00F55055" w:rsidRPr="00DC34F4" w:rsidRDefault="00F55055" w:rsidP="00DC34F4">
      <w:pPr>
        <w:spacing w:after="0" w:line="240" w:lineRule="auto"/>
        <w:ind w:right="283"/>
        <w:jc w:val="center"/>
        <w:rPr>
          <w:rFonts w:ascii="Times New Roman" w:eastAsia="Times New Roman" w:hAnsi="Times New Roman" w:cs="Times New Roman"/>
          <w:b/>
          <w:bCs/>
          <w:color w:val="000000"/>
          <w:sz w:val="24"/>
          <w:szCs w:val="24"/>
          <w:highlight w:val="green"/>
          <w:lang w:eastAsia="ru-RU"/>
        </w:rPr>
      </w:pPr>
    </w:p>
    <w:p w:rsidR="00F55055" w:rsidRPr="00DC34F4" w:rsidRDefault="00F55055" w:rsidP="00DC34F4">
      <w:pPr>
        <w:spacing w:after="0" w:line="240" w:lineRule="auto"/>
        <w:ind w:right="283"/>
        <w:jc w:val="center"/>
        <w:rPr>
          <w:rFonts w:ascii="Times New Roman" w:eastAsia="Times New Roman" w:hAnsi="Times New Roman" w:cs="Times New Roman"/>
          <w:b/>
          <w:bCs/>
          <w:color w:val="000000"/>
          <w:sz w:val="24"/>
          <w:szCs w:val="24"/>
          <w:highlight w:val="green"/>
          <w:lang w:eastAsia="ru-RU"/>
        </w:rPr>
      </w:pPr>
    </w:p>
    <w:p w:rsidR="00F55055" w:rsidRPr="00DC34F4" w:rsidRDefault="00F55055" w:rsidP="00DC34F4">
      <w:pPr>
        <w:spacing w:after="0" w:line="240" w:lineRule="auto"/>
        <w:ind w:right="283"/>
        <w:jc w:val="center"/>
        <w:rPr>
          <w:rFonts w:ascii="Times New Roman" w:eastAsia="Times New Roman" w:hAnsi="Times New Roman" w:cs="Times New Roman"/>
          <w:b/>
          <w:bCs/>
          <w:color w:val="000000"/>
          <w:sz w:val="24"/>
          <w:szCs w:val="24"/>
          <w:highlight w:val="green"/>
          <w:lang w:eastAsia="ru-RU"/>
        </w:rPr>
      </w:pPr>
    </w:p>
    <w:p w:rsidR="00F55055" w:rsidRPr="00DC34F4" w:rsidRDefault="00F55055" w:rsidP="00DC34F4">
      <w:pPr>
        <w:spacing w:after="0" w:line="240" w:lineRule="auto"/>
        <w:ind w:right="283"/>
        <w:jc w:val="center"/>
        <w:rPr>
          <w:rFonts w:ascii="Times New Roman" w:eastAsia="Times New Roman" w:hAnsi="Times New Roman" w:cs="Times New Roman"/>
          <w:b/>
          <w:bCs/>
          <w:color w:val="000000"/>
          <w:sz w:val="24"/>
          <w:szCs w:val="24"/>
          <w:highlight w:val="green"/>
          <w:lang w:eastAsia="ru-RU"/>
        </w:rPr>
      </w:pPr>
    </w:p>
    <w:p w:rsidR="00F55055" w:rsidRPr="00DC34F4" w:rsidRDefault="00F55055" w:rsidP="00DC34F4">
      <w:pPr>
        <w:spacing w:after="0" w:line="240" w:lineRule="auto"/>
        <w:ind w:right="283"/>
        <w:jc w:val="center"/>
        <w:rPr>
          <w:rFonts w:ascii="Times New Roman" w:eastAsia="Times New Roman" w:hAnsi="Times New Roman" w:cs="Times New Roman"/>
          <w:b/>
          <w:bCs/>
          <w:color w:val="000000"/>
          <w:sz w:val="24"/>
          <w:szCs w:val="24"/>
          <w:highlight w:val="green"/>
          <w:lang w:eastAsia="ru-RU"/>
        </w:rPr>
      </w:pPr>
    </w:p>
    <w:p w:rsidR="00F55055" w:rsidRPr="00DC34F4" w:rsidRDefault="00F55055" w:rsidP="00DC34F4">
      <w:pPr>
        <w:spacing w:after="0" w:line="240" w:lineRule="auto"/>
        <w:ind w:right="283"/>
        <w:jc w:val="center"/>
        <w:rPr>
          <w:rFonts w:ascii="Times New Roman" w:eastAsia="Times New Roman" w:hAnsi="Times New Roman" w:cs="Times New Roman"/>
          <w:b/>
          <w:bCs/>
          <w:color w:val="000000"/>
          <w:sz w:val="24"/>
          <w:szCs w:val="24"/>
          <w:highlight w:val="green"/>
          <w:lang w:eastAsia="ru-RU"/>
        </w:rPr>
      </w:pPr>
    </w:p>
    <w:p w:rsidR="00F55055" w:rsidRPr="00DC34F4" w:rsidRDefault="00F55055" w:rsidP="00DC34F4">
      <w:pPr>
        <w:spacing w:after="0" w:line="240" w:lineRule="auto"/>
        <w:ind w:right="283"/>
        <w:jc w:val="center"/>
        <w:rPr>
          <w:rFonts w:ascii="Times New Roman" w:eastAsia="Times New Roman" w:hAnsi="Times New Roman" w:cs="Times New Roman"/>
          <w:b/>
          <w:bCs/>
          <w:color w:val="000000"/>
          <w:sz w:val="24"/>
          <w:szCs w:val="24"/>
          <w:highlight w:val="green"/>
          <w:lang w:eastAsia="ru-RU"/>
        </w:rPr>
      </w:pPr>
    </w:p>
    <w:p w:rsidR="00DD0AD9" w:rsidRDefault="00DD0AD9" w:rsidP="000F49A5">
      <w:pPr>
        <w:pStyle w:val="aff1"/>
        <w:numPr>
          <w:ilvl w:val="0"/>
          <w:numId w:val="45"/>
        </w:numPr>
        <w:ind w:right="-1"/>
        <w:jc w:val="center"/>
        <w:outlineLvl w:val="0"/>
        <w:rPr>
          <w:b/>
          <w:bCs/>
        </w:rPr>
      </w:pPr>
      <w:bookmarkStart w:id="1" w:name="_Toc536443835"/>
      <w:r w:rsidRPr="000F49A5">
        <w:rPr>
          <w:b/>
          <w:bCs/>
        </w:rPr>
        <w:lastRenderedPageBreak/>
        <w:t>Общие сведения об учреждении</w:t>
      </w:r>
      <w:bookmarkEnd w:id="1"/>
    </w:p>
    <w:p w:rsidR="00076C5D" w:rsidRDefault="00076C5D" w:rsidP="00076C5D">
      <w:pPr>
        <w:pStyle w:val="aff1"/>
        <w:ind w:right="-1"/>
        <w:outlineLvl w:val="0"/>
        <w:rPr>
          <w:b/>
          <w:bCs/>
        </w:rPr>
      </w:pPr>
    </w:p>
    <w:p w:rsidR="00076C5D" w:rsidRPr="00076C5D" w:rsidRDefault="00076C5D" w:rsidP="00076C5D">
      <w:pPr>
        <w:pStyle w:val="aff1"/>
        <w:ind w:right="-1"/>
        <w:outlineLvl w:val="0"/>
        <w:rPr>
          <w:bCs/>
        </w:rPr>
      </w:pPr>
      <w:r w:rsidRPr="00076C5D">
        <w:rPr>
          <w:bCs/>
        </w:rPr>
        <w:t>Таблица</w:t>
      </w:r>
      <w:r>
        <w:rPr>
          <w:bCs/>
        </w:rPr>
        <w:t xml:space="preserve"> </w:t>
      </w:r>
      <w:r w:rsidRPr="00076C5D">
        <w:rPr>
          <w:bCs/>
        </w:rPr>
        <w:t>1 –  Общие сведения об учреждении</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4962"/>
        <w:gridCol w:w="4677"/>
      </w:tblGrid>
      <w:tr w:rsidR="00935E8D" w:rsidRPr="00935E8D" w:rsidTr="00DD0AD9">
        <w:tc>
          <w:tcPr>
            <w:tcW w:w="4962" w:type="dxa"/>
            <w:tcBorders>
              <w:top w:val="single" w:sz="2" w:space="0" w:color="000000"/>
              <w:left w:val="single" w:sz="2" w:space="0" w:color="000000"/>
              <w:bottom w:val="single" w:sz="2" w:space="0" w:color="000000"/>
              <w:right w:val="nil"/>
            </w:tcBorders>
          </w:tcPr>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lang w:eastAsia="ar-SA"/>
              </w:rPr>
            </w:pPr>
            <w:r w:rsidRPr="00935E8D">
              <w:rPr>
                <w:rFonts w:ascii="Times New Roman" w:eastAsia="Times New Roman" w:hAnsi="Times New Roman" w:cs="Times New Roman"/>
                <w:sz w:val="24"/>
                <w:szCs w:val="24"/>
                <w:lang w:eastAsia="ar-SA"/>
              </w:rPr>
              <w:t xml:space="preserve">Название учреждения (в соответствии с Уставом): </w:t>
            </w:r>
          </w:p>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lang w:eastAsia="ar-SA"/>
              </w:rPr>
            </w:pPr>
            <w:r w:rsidRPr="00935E8D">
              <w:rPr>
                <w:rFonts w:ascii="Times New Roman" w:eastAsia="Times New Roman" w:hAnsi="Times New Roman" w:cs="Times New Roman"/>
                <w:sz w:val="24"/>
                <w:szCs w:val="24"/>
                <w:lang w:eastAsia="ar-SA"/>
              </w:rPr>
              <w:t xml:space="preserve">полное  </w:t>
            </w:r>
          </w:p>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lang w:eastAsia="ar-SA"/>
              </w:rPr>
            </w:pPr>
            <w:r w:rsidRPr="00935E8D">
              <w:rPr>
                <w:rFonts w:ascii="Times New Roman" w:eastAsia="Times New Roman" w:hAnsi="Times New Roman" w:cs="Times New Roman"/>
                <w:sz w:val="24"/>
                <w:szCs w:val="24"/>
                <w:lang w:eastAsia="ar-SA"/>
              </w:rPr>
              <w:t>сокращенное</w:t>
            </w:r>
          </w:p>
        </w:tc>
        <w:tc>
          <w:tcPr>
            <w:tcW w:w="4677" w:type="dxa"/>
            <w:tcBorders>
              <w:top w:val="single" w:sz="2" w:space="0" w:color="000000"/>
              <w:left w:val="single" w:sz="2" w:space="0" w:color="000000"/>
              <w:bottom w:val="single" w:sz="2" w:space="0" w:color="000000"/>
              <w:right w:val="single" w:sz="2" w:space="0" w:color="000000"/>
            </w:tcBorders>
            <w:hideMark/>
          </w:tcPr>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lang w:eastAsia="ar-SA"/>
              </w:rPr>
            </w:pPr>
            <w:r w:rsidRPr="00935E8D">
              <w:rPr>
                <w:rFonts w:ascii="Times New Roman" w:eastAsia="Times New Roman" w:hAnsi="Times New Roman" w:cs="Times New Roman"/>
                <w:sz w:val="24"/>
                <w:szCs w:val="24"/>
                <w:lang w:eastAsia="ar-SA"/>
              </w:rPr>
              <w:t>Муниципальное бюджетное учреждение культуры «Центральная библиотечная система» Находкинского городского округа</w:t>
            </w:r>
          </w:p>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lang w:eastAsia="ar-SA"/>
              </w:rPr>
            </w:pPr>
            <w:r w:rsidRPr="00935E8D">
              <w:rPr>
                <w:rFonts w:ascii="Times New Roman" w:eastAsia="Times New Roman" w:hAnsi="Times New Roman" w:cs="Times New Roman"/>
                <w:sz w:val="24"/>
                <w:szCs w:val="24"/>
                <w:lang w:eastAsia="ar-SA"/>
              </w:rPr>
              <w:t>МБУК «ЦБС» НГО</w:t>
            </w:r>
          </w:p>
        </w:tc>
      </w:tr>
      <w:tr w:rsidR="00935E8D" w:rsidRPr="00935E8D" w:rsidTr="00DD0AD9">
        <w:tc>
          <w:tcPr>
            <w:tcW w:w="4962" w:type="dxa"/>
            <w:tcBorders>
              <w:top w:val="nil"/>
              <w:left w:val="single" w:sz="2" w:space="0" w:color="000000"/>
              <w:bottom w:val="single" w:sz="2" w:space="0" w:color="000000"/>
              <w:right w:val="nil"/>
            </w:tcBorders>
            <w:hideMark/>
          </w:tcPr>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lang w:eastAsia="ar-SA"/>
              </w:rPr>
            </w:pPr>
            <w:r w:rsidRPr="00935E8D">
              <w:rPr>
                <w:rFonts w:ascii="Times New Roman" w:eastAsia="Times New Roman" w:hAnsi="Times New Roman" w:cs="Times New Roman"/>
                <w:sz w:val="24"/>
                <w:szCs w:val="24"/>
                <w:lang w:eastAsia="ar-SA"/>
              </w:rPr>
              <w:t>Почтовый адрес с индексом</w:t>
            </w:r>
          </w:p>
        </w:tc>
        <w:tc>
          <w:tcPr>
            <w:tcW w:w="4677" w:type="dxa"/>
            <w:tcBorders>
              <w:top w:val="nil"/>
              <w:left w:val="single" w:sz="2" w:space="0" w:color="000000"/>
              <w:bottom w:val="single" w:sz="2" w:space="0" w:color="000000"/>
              <w:right w:val="single" w:sz="2" w:space="0" w:color="000000"/>
            </w:tcBorders>
            <w:hideMark/>
          </w:tcPr>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lang w:eastAsia="ar-SA"/>
              </w:rPr>
            </w:pPr>
            <w:r w:rsidRPr="00935E8D">
              <w:rPr>
                <w:rFonts w:ascii="Times New Roman" w:eastAsia="Times New Roman" w:hAnsi="Times New Roman" w:cs="Times New Roman"/>
                <w:sz w:val="24"/>
                <w:szCs w:val="24"/>
                <w:lang w:eastAsia="ar-SA"/>
              </w:rPr>
              <w:t>692909, Приморский край, ул. Сенявина, 13.</w:t>
            </w:r>
          </w:p>
        </w:tc>
      </w:tr>
      <w:tr w:rsidR="00935E8D" w:rsidRPr="00935E8D" w:rsidTr="00DD0AD9">
        <w:tc>
          <w:tcPr>
            <w:tcW w:w="4962" w:type="dxa"/>
            <w:tcBorders>
              <w:top w:val="nil"/>
              <w:left w:val="single" w:sz="2" w:space="0" w:color="000000"/>
              <w:bottom w:val="single" w:sz="2" w:space="0" w:color="000000"/>
              <w:right w:val="nil"/>
            </w:tcBorders>
            <w:hideMark/>
          </w:tcPr>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lang w:eastAsia="ar-SA"/>
              </w:rPr>
            </w:pPr>
            <w:proofErr w:type="gramStart"/>
            <w:r w:rsidRPr="00935E8D">
              <w:rPr>
                <w:rFonts w:ascii="Times New Roman" w:eastAsia="Times New Roman" w:hAnsi="Times New Roman" w:cs="Times New Roman"/>
                <w:sz w:val="24"/>
                <w:szCs w:val="24"/>
                <w:lang w:eastAsia="ar-SA"/>
              </w:rPr>
              <w:t xml:space="preserve">Сайт учреждения </w:t>
            </w:r>
            <w:r w:rsidRPr="00935E8D">
              <w:rPr>
                <w:rFonts w:ascii="Times New Roman" w:eastAsia="Times New Roman" w:hAnsi="Times New Roman" w:cs="Times New Roman"/>
                <w:i/>
                <w:sz w:val="24"/>
                <w:szCs w:val="24"/>
                <w:lang w:eastAsia="ar-SA"/>
              </w:rPr>
              <w:t xml:space="preserve">(при наличии), </w:t>
            </w:r>
            <w:r w:rsidRPr="00935E8D">
              <w:rPr>
                <w:rFonts w:ascii="Times New Roman" w:eastAsia="Times New Roman" w:hAnsi="Times New Roman" w:cs="Times New Roman"/>
                <w:sz w:val="24"/>
                <w:szCs w:val="24"/>
                <w:lang w:eastAsia="ar-SA"/>
              </w:rPr>
              <w:t xml:space="preserve">если нет, то страница с информацией об учреждении на другом официальном </w:t>
            </w:r>
            <w:proofErr w:type="spellStart"/>
            <w:r w:rsidRPr="00935E8D">
              <w:rPr>
                <w:rFonts w:ascii="Times New Roman" w:eastAsia="Times New Roman" w:hAnsi="Times New Roman" w:cs="Times New Roman"/>
                <w:sz w:val="24"/>
                <w:szCs w:val="24"/>
                <w:lang w:eastAsia="ar-SA"/>
              </w:rPr>
              <w:t>интернет-ресурсе</w:t>
            </w:r>
            <w:proofErr w:type="spellEnd"/>
            <w:r w:rsidRPr="00935E8D">
              <w:rPr>
                <w:rFonts w:ascii="Times New Roman" w:eastAsia="Times New Roman" w:hAnsi="Times New Roman" w:cs="Times New Roman"/>
                <w:sz w:val="24"/>
                <w:szCs w:val="24"/>
                <w:lang w:eastAsia="ar-SA"/>
              </w:rPr>
              <w:t xml:space="preserve"> муниципального образования) </w:t>
            </w:r>
            <w:proofErr w:type="gramEnd"/>
          </w:p>
        </w:tc>
        <w:tc>
          <w:tcPr>
            <w:tcW w:w="4677" w:type="dxa"/>
            <w:tcBorders>
              <w:top w:val="nil"/>
              <w:left w:val="single" w:sz="2" w:space="0" w:color="000000"/>
              <w:bottom w:val="single" w:sz="2" w:space="0" w:color="000000"/>
              <w:right w:val="single" w:sz="2" w:space="0" w:color="000000"/>
            </w:tcBorders>
            <w:hideMark/>
          </w:tcPr>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lang w:val="en-US" w:eastAsia="ar-SA"/>
              </w:rPr>
            </w:pPr>
            <w:r w:rsidRPr="00935E8D">
              <w:rPr>
                <w:rFonts w:ascii="Times New Roman" w:eastAsia="Times New Roman" w:hAnsi="Times New Roman" w:cs="Times New Roman"/>
                <w:sz w:val="24"/>
                <w:szCs w:val="24"/>
                <w:lang w:val="en-US" w:eastAsia="ar-SA"/>
              </w:rPr>
              <w:t>www.nakhodka-lib</w:t>
            </w:r>
          </w:p>
        </w:tc>
      </w:tr>
      <w:tr w:rsidR="00935E8D" w:rsidRPr="00935E8D" w:rsidTr="00DD0AD9">
        <w:tc>
          <w:tcPr>
            <w:tcW w:w="4962" w:type="dxa"/>
            <w:tcBorders>
              <w:top w:val="nil"/>
              <w:left w:val="single" w:sz="2" w:space="0" w:color="000000"/>
              <w:bottom w:val="single" w:sz="2" w:space="0" w:color="000000"/>
              <w:right w:val="nil"/>
            </w:tcBorders>
            <w:hideMark/>
          </w:tcPr>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lang w:eastAsia="ar-SA"/>
              </w:rPr>
            </w:pPr>
            <w:r w:rsidRPr="00935E8D">
              <w:rPr>
                <w:rFonts w:ascii="Times New Roman" w:eastAsia="Times New Roman" w:hAnsi="Times New Roman" w:cs="Times New Roman"/>
                <w:sz w:val="24"/>
                <w:szCs w:val="24"/>
                <w:lang w:eastAsia="ar-SA"/>
              </w:rPr>
              <w:t>Электронная почта учреждения (e-</w:t>
            </w:r>
            <w:proofErr w:type="spellStart"/>
            <w:r w:rsidRPr="00935E8D">
              <w:rPr>
                <w:rFonts w:ascii="Times New Roman" w:eastAsia="Times New Roman" w:hAnsi="Times New Roman" w:cs="Times New Roman"/>
                <w:sz w:val="24"/>
                <w:szCs w:val="24"/>
                <w:lang w:eastAsia="ar-SA"/>
              </w:rPr>
              <w:t>mail</w:t>
            </w:r>
            <w:proofErr w:type="spellEnd"/>
            <w:r w:rsidRPr="00935E8D">
              <w:rPr>
                <w:rFonts w:ascii="Times New Roman" w:eastAsia="Times New Roman" w:hAnsi="Times New Roman" w:cs="Times New Roman"/>
                <w:sz w:val="24"/>
                <w:szCs w:val="24"/>
                <w:lang w:eastAsia="ar-SA"/>
              </w:rPr>
              <w:t>)</w:t>
            </w:r>
          </w:p>
        </w:tc>
        <w:tc>
          <w:tcPr>
            <w:tcW w:w="4677" w:type="dxa"/>
            <w:tcBorders>
              <w:top w:val="nil"/>
              <w:left w:val="single" w:sz="2" w:space="0" w:color="000000"/>
              <w:bottom w:val="single" w:sz="2" w:space="0" w:color="000000"/>
              <w:right w:val="single" w:sz="2" w:space="0" w:color="000000"/>
            </w:tcBorders>
            <w:hideMark/>
          </w:tcPr>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lang w:val="en-US" w:eastAsia="ar-SA"/>
              </w:rPr>
            </w:pPr>
            <w:r w:rsidRPr="00935E8D">
              <w:rPr>
                <w:rFonts w:ascii="Times New Roman" w:eastAsia="Times New Roman" w:hAnsi="Times New Roman" w:cs="Times New Roman"/>
                <w:sz w:val="24"/>
                <w:szCs w:val="24"/>
                <w:lang w:val="en-US" w:eastAsia="ar-SA"/>
              </w:rPr>
              <w:t>nakhodka.lib@mail.ru</w:t>
            </w:r>
          </w:p>
        </w:tc>
      </w:tr>
      <w:tr w:rsidR="00935E8D" w:rsidRPr="00935E8D" w:rsidTr="00DD0AD9">
        <w:tc>
          <w:tcPr>
            <w:tcW w:w="4962" w:type="dxa"/>
            <w:tcBorders>
              <w:top w:val="nil"/>
              <w:left w:val="single" w:sz="2" w:space="0" w:color="000000"/>
              <w:bottom w:val="single" w:sz="2" w:space="0" w:color="000000"/>
              <w:right w:val="nil"/>
            </w:tcBorders>
            <w:hideMark/>
          </w:tcPr>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lang w:eastAsia="ar-SA"/>
              </w:rPr>
            </w:pPr>
            <w:r w:rsidRPr="00935E8D">
              <w:rPr>
                <w:rFonts w:ascii="Times New Roman" w:eastAsia="Times New Roman" w:hAnsi="Times New Roman" w:cs="Times New Roman"/>
                <w:sz w:val="24"/>
                <w:szCs w:val="24"/>
                <w:lang w:eastAsia="ar-SA"/>
              </w:rPr>
              <w:t>Руководитель учреждения (ФИО, тел. с кодом, факс, e-</w:t>
            </w:r>
            <w:proofErr w:type="spellStart"/>
            <w:r w:rsidRPr="00935E8D">
              <w:rPr>
                <w:rFonts w:ascii="Times New Roman" w:eastAsia="Times New Roman" w:hAnsi="Times New Roman" w:cs="Times New Roman"/>
                <w:sz w:val="24"/>
                <w:szCs w:val="24"/>
                <w:lang w:eastAsia="ar-SA"/>
              </w:rPr>
              <w:t>mail</w:t>
            </w:r>
            <w:proofErr w:type="spellEnd"/>
            <w:r w:rsidRPr="00935E8D">
              <w:rPr>
                <w:rFonts w:ascii="Times New Roman" w:eastAsia="Times New Roman" w:hAnsi="Times New Roman" w:cs="Times New Roman"/>
                <w:sz w:val="24"/>
                <w:szCs w:val="24"/>
                <w:lang w:eastAsia="ar-SA"/>
              </w:rPr>
              <w:t>)</w:t>
            </w:r>
          </w:p>
        </w:tc>
        <w:tc>
          <w:tcPr>
            <w:tcW w:w="4677" w:type="dxa"/>
            <w:tcBorders>
              <w:top w:val="nil"/>
              <w:left w:val="single" w:sz="2" w:space="0" w:color="000000"/>
              <w:bottom w:val="single" w:sz="2" w:space="0" w:color="000000"/>
              <w:right w:val="single" w:sz="2" w:space="0" w:color="000000"/>
            </w:tcBorders>
            <w:hideMark/>
          </w:tcPr>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lang w:eastAsia="ar-SA"/>
              </w:rPr>
            </w:pPr>
            <w:proofErr w:type="spellStart"/>
            <w:r w:rsidRPr="00935E8D">
              <w:rPr>
                <w:rFonts w:ascii="Times New Roman" w:eastAsia="Times New Roman" w:hAnsi="Times New Roman" w:cs="Times New Roman"/>
                <w:sz w:val="24"/>
                <w:szCs w:val="24"/>
                <w:lang w:eastAsia="ar-SA"/>
              </w:rPr>
              <w:t>Подкорытова</w:t>
            </w:r>
            <w:proofErr w:type="spellEnd"/>
            <w:r w:rsidRPr="00935E8D">
              <w:rPr>
                <w:rFonts w:ascii="Times New Roman" w:eastAsia="Times New Roman" w:hAnsi="Times New Roman" w:cs="Times New Roman"/>
                <w:sz w:val="24"/>
                <w:szCs w:val="24"/>
                <w:lang w:eastAsia="ar-SA"/>
              </w:rPr>
              <w:t xml:space="preserve"> Рита Ивановна</w:t>
            </w:r>
          </w:p>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lang w:eastAsia="ar-SA"/>
              </w:rPr>
            </w:pPr>
            <w:r w:rsidRPr="00935E8D">
              <w:rPr>
                <w:rFonts w:ascii="Times New Roman" w:eastAsia="Times New Roman" w:hAnsi="Times New Roman" w:cs="Times New Roman"/>
                <w:sz w:val="24"/>
                <w:szCs w:val="24"/>
                <w:lang w:eastAsia="ar-SA"/>
              </w:rPr>
              <w:t>(423)662-42-31</w:t>
            </w:r>
          </w:p>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lang w:eastAsia="ar-SA"/>
              </w:rPr>
            </w:pPr>
            <w:proofErr w:type="spellStart"/>
            <w:r w:rsidRPr="00935E8D">
              <w:rPr>
                <w:rFonts w:ascii="Times New Roman" w:eastAsia="Times New Roman" w:hAnsi="Times New Roman" w:cs="Times New Roman"/>
                <w:sz w:val="24"/>
                <w:szCs w:val="24"/>
                <w:lang w:val="en-US" w:eastAsia="ar-SA"/>
              </w:rPr>
              <w:t>nakhodka</w:t>
            </w:r>
            <w:proofErr w:type="spellEnd"/>
            <w:r w:rsidRPr="00935E8D">
              <w:rPr>
                <w:rFonts w:ascii="Times New Roman" w:eastAsia="Times New Roman" w:hAnsi="Times New Roman" w:cs="Times New Roman"/>
                <w:sz w:val="24"/>
                <w:szCs w:val="24"/>
                <w:lang w:eastAsia="ar-SA"/>
              </w:rPr>
              <w:t>.</w:t>
            </w:r>
            <w:r w:rsidRPr="00935E8D">
              <w:rPr>
                <w:rFonts w:ascii="Times New Roman" w:eastAsia="Times New Roman" w:hAnsi="Times New Roman" w:cs="Times New Roman"/>
                <w:sz w:val="24"/>
                <w:szCs w:val="24"/>
                <w:lang w:val="en-US" w:eastAsia="ar-SA"/>
              </w:rPr>
              <w:t>lib</w:t>
            </w:r>
            <w:r w:rsidRPr="00935E8D">
              <w:rPr>
                <w:rFonts w:ascii="Times New Roman" w:eastAsia="Times New Roman" w:hAnsi="Times New Roman" w:cs="Times New Roman"/>
                <w:sz w:val="24"/>
                <w:szCs w:val="24"/>
                <w:lang w:eastAsia="ar-SA"/>
              </w:rPr>
              <w:t>@</w:t>
            </w:r>
            <w:r w:rsidRPr="00935E8D">
              <w:rPr>
                <w:rFonts w:ascii="Times New Roman" w:eastAsia="Times New Roman" w:hAnsi="Times New Roman" w:cs="Times New Roman"/>
                <w:sz w:val="24"/>
                <w:szCs w:val="24"/>
                <w:lang w:val="en-US" w:eastAsia="ar-SA"/>
              </w:rPr>
              <w:t>mail</w:t>
            </w:r>
            <w:r w:rsidRPr="00935E8D">
              <w:rPr>
                <w:rFonts w:ascii="Times New Roman" w:eastAsia="Times New Roman" w:hAnsi="Times New Roman" w:cs="Times New Roman"/>
                <w:sz w:val="24"/>
                <w:szCs w:val="24"/>
                <w:lang w:eastAsia="ar-SA"/>
              </w:rPr>
              <w:t>.</w:t>
            </w:r>
            <w:proofErr w:type="spellStart"/>
            <w:r w:rsidRPr="00935E8D">
              <w:rPr>
                <w:rFonts w:ascii="Times New Roman" w:eastAsia="Times New Roman" w:hAnsi="Times New Roman" w:cs="Times New Roman"/>
                <w:sz w:val="24"/>
                <w:szCs w:val="24"/>
                <w:lang w:val="en-US" w:eastAsia="ar-SA"/>
              </w:rPr>
              <w:t>ru</w:t>
            </w:r>
            <w:proofErr w:type="spellEnd"/>
          </w:p>
        </w:tc>
      </w:tr>
      <w:tr w:rsidR="00935E8D" w:rsidRPr="00935E8D" w:rsidTr="00DD0AD9">
        <w:tc>
          <w:tcPr>
            <w:tcW w:w="4962" w:type="dxa"/>
            <w:tcBorders>
              <w:top w:val="nil"/>
              <w:left w:val="single" w:sz="2" w:space="0" w:color="000000"/>
              <w:bottom w:val="single" w:sz="2" w:space="0" w:color="000000"/>
              <w:right w:val="nil"/>
            </w:tcBorders>
            <w:hideMark/>
          </w:tcPr>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shd w:val="clear" w:color="auto" w:fill="FFFFFF"/>
                <w:lang w:eastAsia="ar-SA"/>
              </w:rPr>
            </w:pPr>
            <w:r w:rsidRPr="00935E8D">
              <w:rPr>
                <w:rFonts w:ascii="Times New Roman" w:eastAsia="Times New Roman" w:hAnsi="Times New Roman" w:cs="Times New Roman"/>
                <w:sz w:val="24"/>
                <w:szCs w:val="24"/>
                <w:shd w:val="clear" w:color="auto" w:fill="FFFFFF"/>
                <w:lang w:eastAsia="ar-SA"/>
              </w:rPr>
              <w:t>Руководитель органа культуры муниципального образования (ФИО, наименование должности, тел. с кодом, факс)</w:t>
            </w:r>
          </w:p>
        </w:tc>
        <w:tc>
          <w:tcPr>
            <w:tcW w:w="4677" w:type="dxa"/>
            <w:tcBorders>
              <w:top w:val="nil"/>
              <w:left w:val="single" w:sz="2" w:space="0" w:color="000000"/>
              <w:bottom w:val="single" w:sz="2" w:space="0" w:color="000000"/>
              <w:right w:val="single" w:sz="2" w:space="0" w:color="000000"/>
            </w:tcBorders>
            <w:hideMark/>
          </w:tcPr>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lang w:eastAsia="ar-SA"/>
              </w:rPr>
            </w:pPr>
            <w:proofErr w:type="spellStart"/>
            <w:r w:rsidRPr="00935E8D">
              <w:rPr>
                <w:rFonts w:ascii="Times New Roman" w:eastAsia="Times New Roman" w:hAnsi="Times New Roman" w:cs="Times New Roman"/>
                <w:sz w:val="24"/>
                <w:szCs w:val="24"/>
                <w:lang w:eastAsia="ar-SA"/>
              </w:rPr>
              <w:t>Ольшевская</w:t>
            </w:r>
            <w:proofErr w:type="spellEnd"/>
            <w:r w:rsidRPr="00935E8D">
              <w:rPr>
                <w:rFonts w:ascii="Times New Roman" w:eastAsia="Times New Roman" w:hAnsi="Times New Roman" w:cs="Times New Roman"/>
                <w:sz w:val="24"/>
                <w:szCs w:val="24"/>
                <w:lang w:eastAsia="ar-SA"/>
              </w:rPr>
              <w:t xml:space="preserve"> Татьяна Васильевна, начальник управления культуры администрации Находкинского городского округа</w:t>
            </w:r>
          </w:p>
          <w:p w:rsidR="00DD0AD9" w:rsidRPr="00935E8D" w:rsidRDefault="00DD0AD9" w:rsidP="00DC34F4">
            <w:pPr>
              <w:suppressLineNumbers/>
              <w:suppressAutoHyphens/>
              <w:snapToGrid w:val="0"/>
              <w:spacing w:after="0" w:line="240" w:lineRule="auto"/>
              <w:rPr>
                <w:rFonts w:ascii="Times New Roman" w:eastAsia="Times New Roman" w:hAnsi="Times New Roman" w:cs="Times New Roman"/>
                <w:sz w:val="24"/>
                <w:szCs w:val="24"/>
                <w:lang w:eastAsia="ar-SA"/>
              </w:rPr>
            </w:pPr>
            <w:r w:rsidRPr="00935E8D">
              <w:rPr>
                <w:rFonts w:ascii="Times New Roman" w:eastAsia="Times New Roman" w:hAnsi="Times New Roman" w:cs="Times New Roman"/>
                <w:sz w:val="24"/>
                <w:szCs w:val="24"/>
                <w:lang w:eastAsia="ar-SA"/>
              </w:rPr>
              <w:t>(423)669-21-13</w:t>
            </w:r>
          </w:p>
        </w:tc>
      </w:tr>
    </w:tbl>
    <w:p w:rsidR="00F55055" w:rsidRPr="00935E8D" w:rsidRDefault="00F55055" w:rsidP="00DC34F4">
      <w:pPr>
        <w:spacing w:after="0" w:line="240" w:lineRule="auto"/>
        <w:jc w:val="center"/>
        <w:rPr>
          <w:rFonts w:ascii="Times New Roman" w:eastAsia="Times New Roman" w:hAnsi="Times New Roman" w:cs="Times New Roman"/>
          <w:b/>
          <w:color w:val="FF0000"/>
          <w:sz w:val="24"/>
          <w:szCs w:val="24"/>
          <w:highlight w:val="green"/>
          <w:lang w:eastAsia="ru-RU"/>
        </w:rPr>
      </w:pPr>
    </w:p>
    <w:p w:rsidR="000F49A5" w:rsidRDefault="000F49A5" w:rsidP="007F72B2">
      <w:pPr>
        <w:spacing w:after="0" w:line="240" w:lineRule="auto"/>
        <w:jc w:val="center"/>
        <w:outlineLvl w:val="0"/>
        <w:rPr>
          <w:rFonts w:ascii="Times New Roman" w:eastAsia="Times New Roman" w:hAnsi="Times New Roman" w:cs="Times New Roman"/>
          <w:b/>
          <w:sz w:val="24"/>
          <w:szCs w:val="24"/>
          <w:lang w:eastAsia="ru-RU"/>
        </w:rPr>
      </w:pPr>
      <w:bookmarkStart w:id="2" w:name="_Toc536443836"/>
    </w:p>
    <w:p w:rsidR="00DD0AD9" w:rsidRPr="00935E8D" w:rsidRDefault="00DD0AD9" w:rsidP="007F72B2">
      <w:pPr>
        <w:spacing w:after="0" w:line="240" w:lineRule="auto"/>
        <w:jc w:val="center"/>
        <w:outlineLvl w:val="0"/>
        <w:rPr>
          <w:rFonts w:ascii="Times New Roman" w:eastAsia="Times New Roman" w:hAnsi="Times New Roman" w:cs="Times New Roman"/>
          <w:b/>
          <w:sz w:val="24"/>
          <w:szCs w:val="24"/>
          <w:lang w:eastAsia="ru-RU"/>
        </w:rPr>
      </w:pPr>
      <w:r w:rsidRPr="00935E8D">
        <w:rPr>
          <w:rFonts w:ascii="Times New Roman" w:eastAsia="Times New Roman" w:hAnsi="Times New Roman" w:cs="Times New Roman"/>
          <w:b/>
          <w:sz w:val="24"/>
          <w:szCs w:val="24"/>
          <w:lang w:eastAsia="ru-RU"/>
        </w:rPr>
        <w:t>2. События года</w:t>
      </w:r>
      <w:bookmarkEnd w:id="2"/>
    </w:p>
    <w:p w:rsidR="009B3B28" w:rsidRPr="00935E8D" w:rsidRDefault="009B3B28" w:rsidP="00DC34F4">
      <w:pPr>
        <w:spacing w:after="0" w:line="240" w:lineRule="auto"/>
        <w:jc w:val="center"/>
        <w:rPr>
          <w:rFonts w:ascii="Times New Roman" w:eastAsia="Times New Roman" w:hAnsi="Times New Roman" w:cs="Times New Roman"/>
          <w:b/>
          <w:sz w:val="24"/>
          <w:szCs w:val="24"/>
          <w:lang w:eastAsia="ru-RU"/>
        </w:rPr>
      </w:pPr>
    </w:p>
    <w:p w:rsidR="00DD0AD9" w:rsidRPr="00935E8D" w:rsidRDefault="009B3B28" w:rsidP="00DC34F4">
      <w:pPr>
        <w:spacing w:after="0" w:line="240" w:lineRule="auto"/>
        <w:ind w:firstLine="708"/>
        <w:jc w:val="both"/>
        <w:rPr>
          <w:rFonts w:ascii="Times New Roman" w:eastAsia="Times New Roman" w:hAnsi="Times New Roman" w:cs="Times New Roman"/>
          <w:spacing w:val="20"/>
          <w:sz w:val="24"/>
          <w:szCs w:val="24"/>
          <w:lang w:eastAsia="ru-RU"/>
        </w:rPr>
      </w:pPr>
      <w:r w:rsidRPr="00935E8D">
        <w:rPr>
          <w:rFonts w:ascii="Times New Roman" w:eastAsia="Times New Roman" w:hAnsi="Times New Roman" w:cs="Times New Roman"/>
          <w:b/>
          <w:spacing w:val="20"/>
          <w:sz w:val="24"/>
          <w:szCs w:val="24"/>
          <w:lang w:eastAsia="ru-RU"/>
        </w:rPr>
        <w:t>2.1</w:t>
      </w:r>
      <w:r w:rsidR="00893F79">
        <w:rPr>
          <w:rFonts w:ascii="Times New Roman" w:eastAsia="Times New Roman" w:hAnsi="Times New Roman" w:cs="Times New Roman"/>
          <w:b/>
          <w:spacing w:val="20"/>
          <w:sz w:val="24"/>
          <w:szCs w:val="24"/>
          <w:lang w:eastAsia="ru-RU"/>
        </w:rPr>
        <w:t>.</w:t>
      </w:r>
      <w:r w:rsidR="00DD0AD9" w:rsidRPr="00935E8D">
        <w:rPr>
          <w:rFonts w:ascii="Times New Roman" w:eastAsia="Times New Roman" w:hAnsi="Times New Roman" w:cs="Times New Roman"/>
          <w:spacing w:val="20"/>
          <w:sz w:val="24"/>
          <w:szCs w:val="24"/>
          <w:lang w:eastAsia="ru-RU"/>
        </w:rPr>
        <w:t xml:space="preserve"> </w:t>
      </w:r>
      <w:r w:rsidR="00DD0AD9" w:rsidRPr="00935E8D">
        <w:rPr>
          <w:rFonts w:ascii="Times New Roman" w:eastAsia="Times New Roman" w:hAnsi="Times New Roman" w:cs="Times New Roman"/>
          <w:b/>
          <w:sz w:val="24"/>
          <w:szCs w:val="24"/>
          <w:lang w:eastAsia="ru-RU"/>
        </w:rPr>
        <w:t>Главные события библиотечной жизни муниципального образования. Основные достижения</w:t>
      </w:r>
    </w:p>
    <w:p w:rsidR="00935E8D" w:rsidRPr="00935E8D" w:rsidRDefault="00935E8D" w:rsidP="00935E8D">
      <w:pPr>
        <w:spacing w:after="0" w:line="240" w:lineRule="auto"/>
        <w:ind w:firstLine="708"/>
        <w:jc w:val="both"/>
        <w:rPr>
          <w:rFonts w:ascii="Times New Roman" w:eastAsia="Times New Roman" w:hAnsi="Times New Roman" w:cs="Times New Roman"/>
          <w:sz w:val="24"/>
          <w:szCs w:val="24"/>
          <w:lang w:eastAsia="ru-RU"/>
        </w:rPr>
      </w:pPr>
      <w:r w:rsidRPr="00935E8D">
        <w:rPr>
          <w:rFonts w:ascii="Times New Roman" w:eastAsia="Times New Roman" w:hAnsi="Times New Roman" w:cs="Times New Roman"/>
          <w:sz w:val="24"/>
          <w:szCs w:val="24"/>
          <w:lang w:eastAsia="ru-RU"/>
        </w:rPr>
        <w:t>Главные события и достижения 2019 года:</w:t>
      </w:r>
    </w:p>
    <w:p w:rsidR="00935E8D" w:rsidRPr="00935E8D" w:rsidRDefault="00935E8D" w:rsidP="00935E8D">
      <w:pPr>
        <w:spacing w:after="0" w:line="240" w:lineRule="auto"/>
        <w:ind w:firstLine="708"/>
        <w:jc w:val="both"/>
        <w:rPr>
          <w:rFonts w:ascii="Times New Roman" w:eastAsia="Times New Roman" w:hAnsi="Times New Roman" w:cs="Times New Roman"/>
          <w:sz w:val="24"/>
          <w:szCs w:val="24"/>
          <w:lang w:eastAsia="ru-RU"/>
        </w:rPr>
      </w:pPr>
      <w:r w:rsidRPr="00935E8D">
        <w:rPr>
          <w:rFonts w:ascii="Times New Roman" w:eastAsia="Times New Roman" w:hAnsi="Times New Roman" w:cs="Times New Roman"/>
          <w:sz w:val="24"/>
          <w:szCs w:val="24"/>
          <w:lang w:eastAsia="ru-RU"/>
        </w:rPr>
        <w:t xml:space="preserve">выполнение показателей муниципального задания на 2019 год в полном объеме; </w:t>
      </w:r>
    </w:p>
    <w:p w:rsidR="00935E8D" w:rsidRPr="00935E8D" w:rsidRDefault="00935E8D" w:rsidP="00935E8D">
      <w:pPr>
        <w:spacing w:after="0" w:line="240" w:lineRule="auto"/>
        <w:ind w:firstLine="708"/>
        <w:jc w:val="both"/>
        <w:rPr>
          <w:rFonts w:ascii="Times New Roman" w:eastAsia="Times New Roman" w:hAnsi="Times New Roman" w:cs="Times New Roman"/>
          <w:sz w:val="24"/>
          <w:szCs w:val="24"/>
          <w:lang w:eastAsia="ru-RU"/>
        </w:rPr>
      </w:pPr>
      <w:r w:rsidRPr="00935E8D">
        <w:rPr>
          <w:rFonts w:ascii="Times New Roman" w:eastAsia="Times New Roman" w:hAnsi="Times New Roman" w:cs="Times New Roman"/>
          <w:sz w:val="24"/>
          <w:szCs w:val="24"/>
          <w:lang w:eastAsia="ru-RU"/>
        </w:rPr>
        <w:t>обновление материально-технической базы на 20% по отношению к предыдущему отчетному периоду;</w:t>
      </w:r>
    </w:p>
    <w:p w:rsidR="00935E8D" w:rsidRPr="00935E8D" w:rsidRDefault="00935E8D" w:rsidP="00935E8D">
      <w:pPr>
        <w:spacing w:after="0" w:line="240" w:lineRule="auto"/>
        <w:ind w:firstLine="708"/>
        <w:jc w:val="both"/>
        <w:rPr>
          <w:rFonts w:ascii="Times New Roman" w:eastAsia="Times New Roman" w:hAnsi="Times New Roman" w:cs="Times New Roman"/>
          <w:sz w:val="24"/>
          <w:szCs w:val="24"/>
          <w:lang w:eastAsia="ru-RU"/>
        </w:rPr>
      </w:pPr>
      <w:r w:rsidRPr="00935E8D">
        <w:rPr>
          <w:rFonts w:ascii="Times New Roman" w:eastAsia="Times New Roman" w:hAnsi="Times New Roman" w:cs="Times New Roman"/>
          <w:sz w:val="24"/>
          <w:szCs w:val="24"/>
          <w:lang w:eastAsia="ru-RU"/>
        </w:rPr>
        <w:t>формирование портфеля проектов, направленных на привлечение новых пользователей и повышение имиджа библиотек города;</w:t>
      </w:r>
    </w:p>
    <w:p w:rsidR="00935E8D" w:rsidRPr="00935E8D" w:rsidRDefault="00935E8D" w:rsidP="00935E8D">
      <w:pPr>
        <w:spacing w:after="0" w:line="240" w:lineRule="auto"/>
        <w:ind w:firstLine="708"/>
        <w:jc w:val="both"/>
        <w:rPr>
          <w:rFonts w:ascii="Times New Roman" w:eastAsia="Times New Roman" w:hAnsi="Times New Roman" w:cs="Times New Roman"/>
          <w:sz w:val="24"/>
          <w:szCs w:val="24"/>
          <w:lang w:eastAsia="ru-RU"/>
        </w:rPr>
      </w:pPr>
      <w:r w:rsidRPr="00935E8D">
        <w:rPr>
          <w:rFonts w:ascii="Times New Roman" w:eastAsia="Times New Roman" w:hAnsi="Times New Roman" w:cs="Times New Roman"/>
          <w:sz w:val="24"/>
          <w:szCs w:val="24"/>
          <w:lang w:eastAsia="ru-RU"/>
        </w:rPr>
        <w:t xml:space="preserve">участие и призовые места в конкурсах: </w:t>
      </w:r>
    </w:p>
    <w:p w:rsidR="00935E8D" w:rsidRPr="00935E8D" w:rsidRDefault="00935E8D" w:rsidP="00935E8D">
      <w:pPr>
        <w:spacing w:after="0" w:line="240" w:lineRule="auto"/>
        <w:ind w:firstLine="708"/>
        <w:jc w:val="both"/>
        <w:rPr>
          <w:rFonts w:ascii="Times New Roman" w:eastAsia="Times New Roman" w:hAnsi="Times New Roman" w:cs="Times New Roman"/>
          <w:sz w:val="24"/>
          <w:szCs w:val="24"/>
          <w:lang w:eastAsia="ru-RU"/>
        </w:rPr>
      </w:pPr>
      <w:r w:rsidRPr="00935E8D">
        <w:rPr>
          <w:rFonts w:ascii="Times New Roman" w:eastAsia="Times New Roman" w:hAnsi="Times New Roman" w:cs="Times New Roman"/>
          <w:sz w:val="24"/>
          <w:szCs w:val="24"/>
          <w:lang w:eastAsia="ru-RU"/>
        </w:rPr>
        <w:t xml:space="preserve">а) всероссийский конкурс «Лучшая визитная карточка библиотеки» - приняли участие  7 муниципальных  библиотек. Все получили сертификаты участников. От Ассоциации «Растим читателя» получено 220 экз. книжных изданий; </w:t>
      </w:r>
    </w:p>
    <w:p w:rsidR="00935E8D" w:rsidRPr="00935E8D" w:rsidRDefault="00935E8D" w:rsidP="00935E8D">
      <w:pPr>
        <w:spacing w:after="0" w:line="240" w:lineRule="auto"/>
        <w:ind w:firstLine="708"/>
        <w:jc w:val="both"/>
        <w:rPr>
          <w:rFonts w:ascii="Times New Roman" w:eastAsia="Times New Roman" w:hAnsi="Times New Roman" w:cs="Times New Roman"/>
          <w:sz w:val="24"/>
          <w:szCs w:val="24"/>
          <w:lang w:eastAsia="ru-RU"/>
        </w:rPr>
      </w:pPr>
      <w:r w:rsidRPr="00935E8D">
        <w:rPr>
          <w:rFonts w:ascii="Times New Roman" w:eastAsia="Times New Roman" w:hAnsi="Times New Roman" w:cs="Times New Roman"/>
          <w:sz w:val="24"/>
          <w:szCs w:val="24"/>
          <w:lang w:eastAsia="ru-RU"/>
        </w:rPr>
        <w:t>б) краевой конкурс «Библиотечная аналитика Приморского края» -  диплом победителя;</w:t>
      </w:r>
    </w:p>
    <w:p w:rsidR="00935E8D" w:rsidRPr="00935E8D" w:rsidRDefault="00935E8D" w:rsidP="00935E8D">
      <w:pPr>
        <w:spacing w:after="0" w:line="240" w:lineRule="auto"/>
        <w:ind w:firstLine="708"/>
        <w:jc w:val="both"/>
        <w:rPr>
          <w:rFonts w:ascii="Times New Roman" w:eastAsia="Times New Roman" w:hAnsi="Times New Roman" w:cs="Times New Roman"/>
          <w:sz w:val="24"/>
          <w:szCs w:val="24"/>
          <w:lang w:eastAsia="ru-RU"/>
        </w:rPr>
      </w:pPr>
      <w:r w:rsidRPr="00935E8D">
        <w:rPr>
          <w:rFonts w:ascii="Times New Roman" w:eastAsia="Times New Roman" w:hAnsi="Times New Roman" w:cs="Times New Roman"/>
          <w:sz w:val="24"/>
          <w:szCs w:val="24"/>
          <w:lang w:eastAsia="ru-RU"/>
        </w:rPr>
        <w:t xml:space="preserve">в) всероссийский конкурс сайтов «Лучший сайт учреждения культуры  - 2019» - 13 место из 219 претендентов со всей России; </w:t>
      </w:r>
    </w:p>
    <w:p w:rsidR="00935E8D" w:rsidRPr="00935E8D" w:rsidRDefault="00935E8D" w:rsidP="00935E8D">
      <w:pPr>
        <w:spacing w:after="0" w:line="240" w:lineRule="auto"/>
        <w:ind w:firstLine="708"/>
        <w:jc w:val="both"/>
        <w:rPr>
          <w:rFonts w:ascii="Times New Roman" w:eastAsia="Times New Roman" w:hAnsi="Times New Roman" w:cs="Times New Roman"/>
          <w:sz w:val="24"/>
          <w:szCs w:val="24"/>
          <w:lang w:eastAsia="ru-RU"/>
        </w:rPr>
      </w:pPr>
      <w:r w:rsidRPr="00935E8D">
        <w:rPr>
          <w:rFonts w:ascii="Times New Roman" w:eastAsia="Times New Roman" w:hAnsi="Times New Roman" w:cs="Times New Roman"/>
          <w:sz w:val="24"/>
          <w:szCs w:val="24"/>
          <w:lang w:eastAsia="ru-RU"/>
        </w:rPr>
        <w:t xml:space="preserve">охват основного персонала   системой повышения квалификации  </w:t>
      </w:r>
      <w:r w:rsidRPr="00935E8D">
        <w:rPr>
          <w:rFonts w:ascii="Times New Roman" w:eastAsia="Times New Roman" w:hAnsi="Times New Roman" w:cs="Times New Roman"/>
          <w:sz w:val="24"/>
          <w:szCs w:val="24"/>
          <w:lang w:eastAsia="ru-RU"/>
        </w:rPr>
        <w:tab/>
        <w:t xml:space="preserve"> составил 93 % от основного персонала.</w:t>
      </w:r>
    </w:p>
    <w:p w:rsidR="00DD0AD9" w:rsidRPr="00A8512F" w:rsidRDefault="00DD0AD9" w:rsidP="00DC34F4">
      <w:pPr>
        <w:spacing w:after="0" w:line="240" w:lineRule="auto"/>
        <w:ind w:firstLine="708"/>
        <w:jc w:val="both"/>
        <w:rPr>
          <w:rFonts w:ascii="Times New Roman" w:eastAsia="Times New Roman" w:hAnsi="Times New Roman" w:cs="Times New Roman"/>
          <w:sz w:val="24"/>
          <w:szCs w:val="24"/>
          <w:lang w:eastAsia="ru-RU"/>
        </w:rPr>
      </w:pPr>
      <w:r w:rsidRPr="00A8512F">
        <w:rPr>
          <w:rFonts w:ascii="Times New Roman" w:eastAsia="Times New Roman" w:hAnsi="Times New Roman" w:cs="Times New Roman"/>
          <w:b/>
          <w:sz w:val="24"/>
          <w:szCs w:val="24"/>
          <w:lang w:eastAsia="ru-RU"/>
        </w:rPr>
        <w:t>2.2. Федеральные, региональные и муниципальные нормативно-правовые акты, оказавшие влияние и определившие деятельность муниципальных библиотек в анализируемом году</w:t>
      </w:r>
      <w:r w:rsidRPr="00A8512F">
        <w:rPr>
          <w:rFonts w:ascii="Times New Roman" w:eastAsia="Times New Roman" w:hAnsi="Times New Roman" w:cs="Times New Roman"/>
          <w:sz w:val="24"/>
          <w:szCs w:val="24"/>
          <w:lang w:eastAsia="ru-RU"/>
        </w:rPr>
        <w:t xml:space="preserve"> явились:</w:t>
      </w:r>
    </w:p>
    <w:p w:rsidR="00A8512F" w:rsidRPr="000F49A5" w:rsidRDefault="00A8512F" w:rsidP="000F49A5">
      <w:pPr>
        <w:pStyle w:val="aff1"/>
        <w:numPr>
          <w:ilvl w:val="0"/>
          <w:numId w:val="32"/>
        </w:numPr>
        <w:ind w:left="0" w:firstLine="709"/>
        <w:jc w:val="both"/>
      </w:pPr>
      <w:r w:rsidRPr="000F49A5">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A8512F" w:rsidRPr="000F49A5" w:rsidRDefault="00A046C9" w:rsidP="00A8512F">
      <w:pPr>
        <w:numPr>
          <w:ilvl w:val="0"/>
          <w:numId w:val="23"/>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0F49A5">
        <w:rPr>
          <w:rFonts w:ascii="Times New Roman" w:eastAsia="Times New Roman" w:hAnsi="Times New Roman" w:cs="Times New Roman"/>
          <w:sz w:val="24"/>
          <w:szCs w:val="24"/>
          <w:lang w:eastAsia="ru-RU"/>
        </w:rPr>
        <w:lastRenderedPageBreak/>
        <w:t>У</w:t>
      </w:r>
      <w:r w:rsidR="00A8512F" w:rsidRPr="000F49A5">
        <w:rPr>
          <w:rFonts w:ascii="Times New Roman" w:eastAsia="Times New Roman" w:hAnsi="Times New Roman" w:cs="Times New Roman"/>
          <w:sz w:val="24"/>
          <w:szCs w:val="24"/>
          <w:lang w:eastAsia="ru-RU"/>
        </w:rPr>
        <w:t>каз Президента РФ «Об объявлении в Российской Федерации Десятилетия детства» № 240 от 29.05.2017 года;</w:t>
      </w:r>
    </w:p>
    <w:p w:rsidR="00A8512F" w:rsidRPr="000F49A5" w:rsidRDefault="00A8512F" w:rsidP="00A8512F">
      <w:pPr>
        <w:numPr>
          <w:ilvl w:val="0"/>
          <w:numId w:val="23"/>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0F49A5">
        <w:rPr>
          <w:rFonts w:ascii="Times New Roman" w:eastAsia="Times New Roman" w:hAnsi="Times New Roman" w:cs="Times New Roman"/>
          <w:sz w:val="24"/>
          <w:szCs w:val="24"/>
          <w:lang w:eastAsia="ru-RU"/>
        </w:rPr>
        <w:t>распоряжение Правительства РФ «Об утверждении Концепции программы поддержки детского и юношеского чтения» № 1155-р от 03.06.2017 года;</w:t>
      </w:r>
    </w:p>
    <w:p w:rsidR="0052016B" w:rsidRPr="000F49A5" w:rsidRDefault="0052016B" w:rsidP="00DC34F4">
      <w:pPr>
        <w:numPr>
          <w:ilvl w:val="0"/>
          <w:numId w:val="23"/>
        </w:numPr>
        <w:tabs>
          <w:tab w:val="left" w:pos="709"/>
          <w:tab w:val="left" w:pos="993"/>
        </w:tabs>
        <w:spacing w:after="0" w:line="240" w:lineRule="auto"/>
        <w:ind w:left="0" w:firstLine="709"/>
        <w:jc w:val="both"/>
        <w:rPr>
          <w:rFonts w:ascii="Times New Roman" w:eastAsia="Times New Roman" w:hAnsi="Times New Roman" w:cs="Times New Roman"/>
          <w:bCs/>
          <w:kern w:val="24"/>
          <w:sz w:val="24"/>
          <w:szCs w:val="24"/>
          <w:lang w:eastAsia="ru-RU"/>
        </w:rPr>
      </w:pPr>
      <w:r w:rsidRPr="000F49A5">
        <w:rPr>
          <w:rFonts w:ascii="Times New Roman" w:eastAsia="Calibri" w:hAnsi="Times New Roman" w:cs="Times New Roman"/>
          <w:kern w:val="2"/>
          <w:sz w:val="24"/>
          <w:szCs w:val="24"/>
          <w:lang w:eastAsia="ar-SA"/>
        </w:rPr>
        <w:t>Концепция библиотечного обслуживания детей в России на 2014-2020 годы</w:t>
      </w:r>
      <w:r w:rsidR="00A8512F" w:rsidRPr="000F49A5">
        <w:rPr>
          <w:rFonts w:ascii="Times New Roman" w:eastAsia="Calibri" w:hAnsi="Times New Roman" w:cs="Times New Roman"/>
          <w:kern w:val="2"/>
          <w:sz w:val="24"/>
          <w:szCs w:val="24"/>
          <w:lang w:eastAsia="ar-SA"/>
        </w:rPr>
        <w:t xml:space="preserve">; </w:t>
      </w:r>
    </w:p>
    <w:p w:rsidR="00A8512F" w:rsidRPr="000F49A5" w:rsidRDefault="00A8512F" w:rsidP="00A8512F">
      <w:pPr>
        <w:numPr>
          <w:ilvl w:val="0"/>
          <w:numId w:val="23"/>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0F49A5">
        <w:rPr>
          <w:rFonts w:ascii="Times New Roman" w:eastAsia="Times New Roman" w:hAnsi="Times New Roman" w:cs="Times New Roman"/>
          <w:sz w:val="24"/>
          <w:szCs w:val="24"/>
          <w:lang w:eastAsia="ru-RU"/>
        </w:rPr>
        <w:t>государственная программа Приморского края "Развитие культуры Приморского края на 2013 - 2021 годы" (с изменениями на 3 сентября 2019 года), утвержденная Постановлением администрации Приморского края от 7 декабря 2012 года № 387-па;</w:t>
      </w:r>
    </w:p>
    <w:p w:rsidR="0052016B" w:rsidRPr="000F49A5" w:rsidRDefault="0052016B" w:rsidP="00DC34F4">
      <w:pPr>
        <w:numPr>
          <w:ilvl w:val="0"/>
          <w:numId w:val="23"/>
        </w:numPr>
        <w:tabs>
          <w:tab w:val="left" w:pos="709"/>
          <w:tab w:val="left" w:pos="993"/>
        </w:tabs>
        <w:suppressAutoHyphens/>
        <w:spacing w:after="0" w:line="240" w:lineRule="auto"/>
        <w:ind w:left="0" w:firstLine="709"/>
        <w:contextualSpacing/>
        <w:jc w:val="both"/>
        <w:outlineLvl w:val="0"/>
        <w:rPr>
          <w:rFonts w:ascii="Times New Roman" w:eastAsia="Times New Roman" w:hAnsi="Times New Roman" w:cs="Times New Roman"/>
          <w:bCs/>
          <w:sz w:val="24"/>
          <w:szCs w:val="24"/>
          <w:lang w:eastAsia="ru-RU"/>
        </w:rPr>
      </w:pPr>
      <w:bookmarkStart w:id="3" w:name="_Toc536443687"/>
      <w:bookmarkStart w:id="4" w:name="_Toc536443837"/>
      <w:r w:rsidRPr="000F49A5">
        <w:rPr>
          <w:rFonts w:ascii="Times New Roman" w:eastAsia="Times New Roman" w:hAnsi="Times New Roman" w:cs="Times New Roman"/>
          <w:sz w:val="24"/>
          <w:szCs w:val="24"/>
          <w:lang w:eastAsia="ru-RU"/>
        </w:rPr>
        <w:t xml:space="preserve">муниципальная программа </w:t>
      </w:r>
      <w:r w:rsidRPr="000F49A5">
        <w:rPr>
          <w:rFonts w:ascii="Times New Roman" w:eastAsia="Calibri" w:hAnsi="Times New Roman" w:cs="Times New Roman"/>
          <w:sz w:val="24"/>
          <w:szCs w:val="24"/>
          <w:lang w:eastAsia="ru-RU"/>
        </w:rPr>
        <w:t>«Развитие культуры в Находкинском городском округе» на 201</w:t>
      </w:r>
      <w:r w:rsidR="0034768A" w:rsidRPr="000F49A5">
        <w:rPr>
          <w:rFonts w:ascii="Times New Roman" w:eastAsia="Calibri" w:hAnsi="Times New Roman" w:cs="Times New Roman"/>
          <w:sz w:val="24"/>
          <w:szCs w:val="24"/>
          <w:lang w:eastAsia="ru-RU"/>
        </w:rPr>
        <w:t>9</w:t>
      </w:r>
      <w:r w:rsidRPr="000F49A5">
        <w:rPr>
          <w:rFonts w:ascii="Times New Roman" w:eastAsia="Calibri" w:hAnsi="Times New Roman" w:cs="Times New Roman"/>
          <w:sz w:val="24"/>
          <w:szCs w:val="24"/>
          <w:lang w:eastAsia="ru-RU"/>
        </w:rPr>
        <w:t>-20</w:t>
      </w:r>
      <w:r w:rsidR="0034768A" w:rsidRPr="000F49A5">
        <w:rPr>
          <w:rFonts w:ascii="Times New Roman" w:eastAsia="Calibri" w:hAnsi="Times New Roman" w:cs="Times New Roman"/>
          <w:sz w:val="24"/>
          <w:szCs w:val="24"/>
          <w:lang w:eastAsia="ru-RU"/>
        </w:rPr>
        <w:t>23</w:t>
      </w:r>
      <w:r w:rsidRPr="000F49A5">
        <w:rPr>
          <w:rFonts w:ascii="Times New Roman" w:eastAsia="Calibri" w:hAnsi="Times New Roman" w:cs="Times New Roman"/>
          <w:sz w:val="24"/>
          <w:szCs w:val="24"/>
          <w:lang w:eastAsia="ru-RU"/>
        </w:rPr>
        <w:t xml:space="preserve"> годы;</w:t>
      </w:r>
      <w:bookmarkEnd w:id="3"/>
      <w:bookmarkEnd w:id="4"/>
    </w:p>
    <w:p w:rsidR="0052016B" w:rsidRPr="000F49A5" w:rsidRDefault="0052016B" w:rsidP="00DC34F4">
      <w:pPr>
        <w:numPr>
          <w:ilvl w:val="0"/>
          <w:numId w:val="23"/>
        </w:numPr>
        <w:tabs>
          <w:tab w:val="left" w:pos="709"/>
          <w:tab w:val="left" w:pos="993"/>
        </w:tabs>
        <w:suppressAutoHyphens/>
        <w:spacing w:after="0" w:line="240" w:lineRule="auto"/>
        <w:ind w:left="0" w:firstLine="709"/>
        <w:contextualSpacing/>
        <w:jc w:val="both"/>
        <w:outlineLvl w:val="0"/>
        <w:rPr>
          <w:rFonts w:ascii="Times New Roman" w:eastAsia="Calibri" w:hAnsi="Times New Roman" w:cs="Times New Roman"/>
          <w:sz w:val="24"/>
          <w:szCs w:val="24"/>
          <w:lang w:eastAsia="ru-RU"/>
        </w:rPr>
      </w:pPr>
      <w:bookmarkStart w:id="5" w:name="_Toc536443688"/>
      <w:bookmarkStart w:id="6" w:name="_Toc536443838"/>
      <w:r w:rsidRPr="000F49A5">
        <w:rPr>
          <w:rFonts w:ascii="Times New Roman" w:eastAsia="Calibri" w:hAnsi="Times New Roman" w:cs="Times New Roman"/>
          <w:sz w:val="24"/>
          <w:szCs w:val="24"/>
          <w:lang w:eastAsia="ru-RU"/>
        </w:rPr>
        <w:t xml:space="preserve">муниципальная </w:t>
      </w:r>
      <w:r w:rsidRPr="000F49A5">
        <w:rPr>
          <w:rFonts w:ascii="Times New Roman" w:eastAsia="Times New Roman" w:hAnsi="Times New Roman" w:cs="Times New Roman"/>
          <w:bCs/>
          <w:sz w:val="24"/>
          <w:szCs w:val="24"/>
          <w:lang w:eastAsia="ru-RU"/>
        </w:rPr>
        <w:t xml:space="preserve">программа </w:t>
      </w:r>
      <w:r w:rsidRPr="000F49A5">
        <w:rPr>
          <w:rFonts w:ascii="Times New Roman" w:eastAsia="Calibri" w:hAnsi="Times New Roman" w:cs="Times New Roman"/>
          <w:sz w:val="24"/>
          <w:szCs w:val="24"/>
          <w:lang w:eastAsia="ru-RU"/>
        </w:rPr>
        <w:t>«</w:t>
      </w:r>
      <w:r w:rsidRPr="000F49A5">
        <w:rPr>
          <w:rFonts w:ascii="Times New Roman" w:eastAsia="Times New Roman" w:hAnsi="Times New Roman" w:cs="Times New Roman"/>
          <w:bCs/>
          <w:kern w:val="24"/>
          <w:sz w:val="24"/>
          <w:szCs w:val="24"/>
          <w:lang w:eastAsia="ru-RU"/>
        </w:rPr>
        <w:t xml:space="preserve">Формирование доступной среды жизнедеятельности для инвалидов и других маломобильных групп населения </w:t>
      </w:r>
      <w:r w:rsidRPr="000F49A5">
        <w:rPr>
          <w:rFonts w:ascii="Times New Roman" w:eastAsia="Times New Roman" w:hAnsi="Times New Roman" w:cs="Times New Roman"/>
          <w:sz w:val="24"/>
          <w:szCs w:val="24"/>
          <w:lang w:eastAsia="ru-RU"/>
        </w:rPr>
        <w:t xml:space="preserve">Находкинского городского округа </w:t>
      </w:r>
      <w:r w:rsidRPr="000F49A5">
        <w:rPr>
          <w:rFonts w:ascii="Times New Roman" w:eastAsia="Times New Roman" w:hAnsi="Times New Roman" w:cs="Times New Roman"/>
          <w:bCs/>
          <w:kern w:val="24"/>
          <w:sz w:val="24"/>
          <w:szCs w:val="24"/>
          <w:lang w:eastAsia="ru-RU"/>
        </w:rPr>
        <w:t>на 201</w:t>
      </w:r>
      <w:r w:rsidR="0034768A" w:rsidRPr="000F49A5">
        <w:rPr>
          <w:rFonts w:ascii="Times New Roman" w:eastAsia="Times New Roman" w:hAnsi="Times New Roman" w:cs="Times New Roman"/>
          <w:bCs/>
          <w:kern w:val="24"/>
          <w:sz w:val="24"/>
          <w:szCs w:val="24"/>
          <w:lang w:eastAsia="ru-RU"/>
        </w:rPr>
        <w:t>8</w:t>
      </w:r>
      <w:r w:rsidRPr="000F49A5">
        <w:rPr>
          <w:rFonts w:ascii="Times New Roman" w:eastAsia="Times New Roman" w:hAnsi="Times New Roman" w:cs="Times New Roman"/>
          <w:bCs/>
          <w:kern w:val="24"/>
          <w:sz w:val="24"/>
          <w:szCs w:val="24"/>
          <w:lang w:eastAsia="ru-RU"/>
        </w:rPr>
        <w:t>-20</w:t>
      </w:r>
      <w:r w:rsidR="0034768A" w:rsidRPr="000F49A5">
        <w:rPr>
          <w:rFonts w:ascii="Times New Roman" w:eastAsia="Times New Roman" w:hAnsi="Times New Roman" w:cs="Times New Roman"/>
          <w:bCs/>
          <w:kern w:val="24"/>
          <w:sz w:val="24"/>
          <w:szCs w:val="24"/>
          <w:lang w:eastAsia="ru-RU"/>
        </w:rPr>
        <w:t>20</w:t>
      </w:r>
      <w:r w:rsidRPr="000F49A5">
        <w:rPr>
          <w:rFonts w:ascii="Times New Roman" w:eastAsia="Times New Roman" w:hAnsi="Times New Roman" w:cs="Times New Roman"/>
          <w:bCs/>
          <w:kern w:val="24"/>
          <w:sz w:val="24"/>
          <w:szCs w:val="24"/>
          <w:lang w:eastAsia="ru-RU"/>
        </w:rPr>
        <w:t xml:space="preserve"> годы»);</w:t>
      </w:r>
      <w:bookmarkEnd w:id="5"/>
      <w:bookmarkEnd w:id="6"/>
    </w:p>
    <w:p w:rsidR="0052016B" w:rsidRPr="000F49A5" w:rsidRDefault="0052016B" w:rsidP="00DC34F4">
      <w:pPr>
        <w:numPr>
          <w:ilvl w:val="0"/>
          <w:numId w:val="23"/>
        </w:numPr>
        <w:tabs>
          <w:tab w:val="left" w:pos="709"/>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0F49A5">
        <w:rPr>
          <w:rFonts w:ascii="Times New Roman" w:eastAsia="Times New Roman" w:hAnsi="Times New Roman" w:cs="Times New Roman"/>
          <w:sz w:val="24"/>
          <w:szCs w:val="24"/>
          <w:lang w:eastAsia="ru-RU"/>
        </w:rPr>
        <w:t>муниципальное зад</w:t>
      </w:r>
      <w:r w:rsidR="00C35513" w:rsidRPr="000F49A5">
        <w:rPr>
          <w:rFonts w:ascii="Times New Roman" w:eastAsia="Times New Roman" w:hAnsi="Times New Roman" w:cs="Times New Roman"/>
          <w:sz w:val="24"/>
          <w:szCs w:val="24"/>
          <w:lang w:eastAsia="ru-RU"/>
        </w:rPr>
        <w:t>ание МБУК «ЦБС» НГО на 201</w:t>
      </w:r>
      <w:r w:rsidR="00A8512F" w:rsidRPr="000F49A5">
        <w:rPr>
          <w:rFonts w:ascii="Times New Roman" w:eastAsia="Times New Roman" w:hAnsi="Times New Roman" w:cs="Times New Roman"/>
          <w:sz w:val="24"/>
          <w:szCs w:val="24"/>
          <w:lang w:eastAsia="ru-RU"/>
        </w:rPr>
        <w:t>9</w:t>
      </w:r>
      <w:r w:rsidR="00C35513" w:rsidRPr="000F49A5">
        <w:rPr>
          <w:rFonts w:ascii="Times New Roman" w:eastAsia="Times New Roman" w:hAnsi="Times New Roman" w:cs="Times New Roman"/>
          <w:sz w:val="24"/>
          <w:szCs w:val="24"/>
          <w:lang w:eastAsia="ru-RU"/>
        </w:rPr>
        <w:t xml:space="preserve"> год</w:t>
      </w:r>
      <w:r w:rsidR="00A8512F" w:rsidRPr="000F49A5">
        <w:rPr>
          <w:rFonts w:ascii="Times New Roman" w:eastAsia="Times New Roman" w:hAnsi="Times New Roman" w:cs="Times New Roman"/>
          <w:sz w:val="24"/>
          <w:szCs w:val="24"/>
          <w:lang w:eastAsia="ru-RU"/>
        </w:rPr>
        <w:t xml:space="preserve"> и плановый период 2020-2021</w:t>
      </w:r>
      <w:r w:rsidR="007842A2" w:rsidRPr="000F49A5">
        <w:rPr>
          <w:rFonts w:ascii="Times New Roman" w:eastAsia="Times New Roman" w:hAnsi="Times New Roman" w:cs="Times New Roman"/>
          <w:sz w:val="24"/>
          <w:szCs w:val="24"/>
          <w:lang w:eastAsia="ru-RU"/>
        </w:rPr>
        <w:t xml:space="preserve"> годы.</w:t>
      </w:r>
    </w:p>
    <w:p w:rsidR="00DD0AD9" w:rsidRPr="000F49A5" w:rsidRDefault="00DD0AD9" w:rsidP="00DC34F4">
      <w:pPr>
        <w:spacing w:after="0" w:line="240" w:lineRule="auto"/>
        <w:ind w:firstLine="708"/>
        <w:jc w:val="both"/>
        <w:rPr>
          <w:rFonts w:ascii="Times New Roman" w:eastAsia="Calibri" w:hAnsi="Times New Roman" w:cs="Times New Roman"/>
          <w:b/>
          <w:kern w:val="2"/>
          <w:sz w:val="24"/>
          <w:szCs w:val="24"/>
          <w:lang w:eastAsia="ar-SA"/>
        </w:rPr>
      </w:pPr>
      <w:r w:rsidRPr="000F49A5">
        <w:rPr>
          <w:rFonts w:ascii="Times New Roman" w:eastAsia="Times New Roman" w:hAnsi="Times New Roman" w:cs="Times New Roman"/>
          <w:b/>
          <w:bCs/>
          <w:kern w:val="24"/>
          <w:sz w:val="24"/>
          <w:szCs w:val="24"/>
          <w:lang w:eastAsia="ru-RU"/>
        </w:rPr>
        <w:t>2.3</w:t>
      </w:r>
      <w:r w:rsidR="00893F79">
        <w:rPr>
          <w:rFonts w:ascii="Times New Roman" w:eastAsia="Times New Roman" w:hAnsi="Times New Roman" w:cs="Times New Roman"/>
          <w:b/>
          <w:bCs/>
          <w:kern w:val="24"/>
          <w:sz w:val="24"/>
          <w:szCs w:val="24"/>
          <w:lang w:eastAsia="ru-RU"/>
        </w:rPr>
        <w:t>.</w:t>
      </w:r>
      <w:r w:rsidRPr="000F49A5">
        <w:rPr>
          <w:rFonts w:ascii="Times New Roman" w:eastAsia="Calibri" w:hAnsi="Times New Roman" w:cs="Times New Roman"/>
          <w:b/>
          <w:kern w:val="2"/>
          <w:sz w:val="24"/>
          <w:szCs w:val="24"/>
          <w:lang w:eastAsia="ar-SA"/>
        </w:rPr>
        <w:t xml:space="preserve"> Важные управленческие решения, принятые в анализируемом  году</w:t>
      </w:r>
    </w:p>
    <w:p w:rsidR="009F6056" w:rsidRPr="000F49A5" w:rsidRDefault="009F6056" w:rsidP="00DC34F4">
      <w:pPr>
        <w:spacing w:after="0" w:line="240" w:lineRule="auto"/>
        <w:ind w:firstLine="709"/>
        <w:jc w:val="both"/>
        <w:rPr>
          <w:rFonts w:ascii="Times New Roman" w:eastAsia="Times New Roman" w:hAnsi="Times New Roman" w:cs="Times New Roman"/>
          <w:sz w:val="24"/>
          <w:szCs w:val="24"/>
          <w:lang w:eastAsia="ru-RU"/>
        </w:rPr>
      </w:pPr>
      <w:r w:rsidRPr="000F49A5">
        <w:rPr>
          <w:rFonts w:ascii="Times New Roman" w:eastAsia="Times New Roman" w:hAnsi="Times New Roman" w:cs="Times New Roman"/>
          <w:sz w:val="24"/>
          <w:szCs w:val="24"/>
          <w:lang w:eastAsia="ru-RU"/>
        </w:rPr>
        <w:t>В целях повышения качества библиотечных сервисов и повышения посещаемости библиотек</w:t>
      </w:r>
      <w:r w:rsidR="00B05F79" w:rsidRPr="000F49A5">
        <w:rPr>
          <w:rFonts w:ascii="Times New Roman" w:eastAsia="Times New Roman" w:hAnsi="Times New Roman" w:cs="Times New Roman"/>
          <w:sz w:val="24"/>
          <w:szCs w:val="24"/>
          <w:lang w:eastAsia="ru-RU"/>
        </w:rPr>
        <w:t xml:space="preserve"> в период 2018-2023 годов организовать  многофункциональные открытые пространства, спроектированные по новым принципам и учитывающие изменившуюся библиотечную технологию и функциональность. </w:t>
      </w:r>
    </w:p>
    <w:p w:rsidR="00B46EA2" w:rsidRPr="00935E8D" w:rsidRDefault="00B46EA2" w:rsidP="00DC34F4">
      <w:pPr>
        <w:spacing w:after="0" w:line="240" w:lineRule="auto"/>
        <w:jc w:val="center"/>
        <w:rPr>
          <w:rFonts w:ascii="Times New Roman" w:eastAsia="Times New Roman" w:hAnsi="Times New Roman" w:cs="Times New Roman"/>
          <w:color w:val="FF0000"/>
          <w:sz w:val="24"/>
          <w:szCs w:val="24"/>
          <w:lang w:eastAsia="ru-RU"/>
        </w:rPr>
      </w:pPr>
    </w:p>
    <w:p w:rsidR="00DD0AD9" w:rsidRPr="0004138C" w:rsidRDefault="00DD0AD9" w:rsidP="007F72B2">
      <w:pPr>
        <w:spacing w:after="0" w:line="240" w:lineRule="auto"/>
        <w:jc w:val="center"/>
        <w:outlineLvl w:val="0"/>
        <w:rPr>
          <w:rFonts w:ascii="Times New Roman" w:eastAsia="Times New Roman" w:hAnsi="Times New Roman" w:cs="Times New Roman"/>
          <w:b/>
          <w:sz w:val="24"/>
          <w:szCs w:val="24"/>
          <w:lang w:eastAsia="ru-RU"/>
        </w:rPr>
      </w:pPr>
      <w:bookmarkStart w:id="7" w:name="_Toc536443839"/>
      <w:r w:rsidRPr="0004138C">
        <w:rPr>
          <w:rFonts w:ascii="Times New Roman" w:eastAsia="Times New Roman" w:hAnsi="Times New Roman" w:cs="Times New Roman"/>
          <w:b/>
          <w:sz w:val="24"/>
          <w:szCs w:val="24"/>
          <w:lang w:eastAsia="ru-RU"/>
        </w:rPr>
        <w:t>3. Библиотечная сеть</w:t>
      </w:r>
      <w:bookmarkEnd w:id="7"/>
    </w:p>
    <w:p w:rsidR="00076C5D" w:rsidRDefault="00076C5D" w:rsidP="00DC34F4">
      <w:pPr>
        <w:spacing w:after="0" w:line="240" w:lineRule="auto"/>
        <w:ind w:firstLine="709"/>
        <w:jc w:val="both"/>
        <w:rPr>
          <w:rFonts w:ascii="Times New Roman" w:eastAsia="Times New Roman" w:hAnsi="Times New Roman" w:cs="Times New Roman"/>
          <w:b/>
          <w:sz w:val="24"/>
          <w:szCs w:val="24"/>
          <w:lang w:eastAsia="ru-RU"/>
        </w:rPr>
      </w:pPr>
    </w:p>
    <w:p w:rsidR="00076C5D" w:rsidRDefault="00DD0AD9" w:rsidP="00DC34F4">
      <w:pPr>
        <w:spacing w:after="0" w:line="240" w:lineRule="auto"/>
        <w:ind w:firstLine="709"/>
        <w:jc w:val="both"/>
        <w:rPr>
          <w:rFonts w:ascii="Times New Roman" w:eastAsia="Times New Roman" w:hAnsi="Times New Roman" w:cs="Times New Roman"/>
          <w:b/>
          <w:sz w:val="24"/>
          <w:szCs w:val="24"/>
          <w:lang w:eastAsia="ru-RU"/>
        </w:rPr>
      </w:pPr>
      <w:r w:rsidRPr="0004138C">
        <w:rPr>
          <w:rFonts w:ascii="Times New Roman" w:eastAsia="Times New Roman" w:hAnsi="Times New Roman" w:cs="Times New Roman"/>
          <w:b/>
          <w:sz w:val="24"/>
          <w:szCs w:val="24"/>
          <w:lang w:eastAsia="ru-RU"/>
        </w:rPr>
        <w:t>3.1</w:t>
      </w:r>
      <w:r w:rsidR="00893F79">
        <w:rPr>
          <w:rFonts w:ascii="Times New Roman" w:eastAsia="Times New Roman" w:hAnsi="Times New Roman" w:cs="Times New Roman"/>
          <w:b/>
          <w:sz w:val="24"/>
          <w:szCs w:val="24"/>
          <w:lang w:eastAsia="ru-RU"/>
        </w:rPr>
        <w:t>.</w:t>
      </w:r>
      <w:r w:rsidR="00A3607E" w:rsidRPr="0004138C">
        <w:rPr>
          <w:rFonts w:ascii="Times New Roman" w:eastAsia="Times New Roman" w:hAnsi="Times New Roman" w:cs="Times New Roman"/>
          <w:b/>
          <w:sz w:val="24"/>
          <w:szCs w:val="24"/>
          <w:lang w:eastAsia="ru-RU"/>
        </w:rPr>
        <w:t xml:space="preserve"> </w:t>
      </w:r>
      <w:r w:rsidRPr="0004138C">
        <w:rPr>
          <w:rFonts w:ascii="Times New Roman" w:eastAsia="Times New Roman" w:hAnsi="Times New Roman" w:cs="Times New Roman"/>
          <w:b/>
          <w:sz w:val="24"/>
          <w:szCs w:val="24"/>
          <w:lang w:eastAsia="ru-RU"/>
        </w:rPr>
        <w:t>Характеристика библиотечной сети на основе форм государственной статистической отчетности 6-НК и 7-НК</w:t>
      </w:r>
    </w:p>
    <w:p w:rsidR="00076C5D" w:rsidRDefault="00076C5D" w:rsidP="00DC34F4">
      <w:pPr>
        <w:spacing w:after="0" w:line="240" w:lineRule="auto"/>
        <w:ind w:firstLine="709"/>
        <w:jc w:val="both"/>
        <w:rPr>
          <w:rFonts w:ascii="Times New Roman" w:eastAsia="Times New Roman" w:hAnsi="Times New Roman" w:cs="Times New Roman"/>
          <w:sz w:val="24"/>
          <w:szCs w:val="24"/>
          <w:lang w:eastAsia="ru-RU"/>
        </w:rPr>
      </w:pPr>
    </w:p>
    <w:p w:rsidR="00DD0AD9" w:rsidRPr="00076C5D" w:rsidRDefault="00076C5D" w:rsidP="00DC34F4">
      <w:pPr>
        <w:spacing w:after="0" w:line="240" w:lineRule="auto"/>
        <w:ind w:firstLine="709"/>
        <w:jc w:val="both"/>
        <w:rPr>
          <w:rFonts w:ascii="Times New Roman" w:eastAsia="Times New Roman" w:hAnsi="Times New Roman" w:cs="Times New Roman"/>
          <w:sz w:val="24"/>
          <w:szCs w:val="24"/>
          <w:lang w:eastAsia="ru-RU"/>
        </w:rPr>
      </w:pPr>
      <w:r w:rsidRPr="00076C5D">
        <w:rPr>
          <w:rFonts w:ascii="Times New Roman" w:eastAsia="Times New Roman" w:hAnsi="Times New Roman" w:cs="Times New Roman"/>
          <w:sz w:val="24"/>
          <w:szCs w:val="24"/>
          <w:lang w:eastAsia="ru-RU"/>
        </w:rPr>
        <w:t xml:space="preserve">Таблица  2 – </w:t>
      </w:r>
      <w:r w:rsidR="00DD0AD9" w:rsidRPr="00076C5D">
        <w:rPr>
          <w:rFonts w:ascii="Times New Roman" w:eastAsia="Times New Roman" w:hAnsi="Times New Roman" w:cs="Times New Roman"/>
          <w:sz w:val="24"/>
          <w:szCs w:val="24"/>
          <w:lang w:eastAsia="ru-RU"/>
        </w:rPr>
        <w:t xml:space="preserve"> </w:t>
      </w:r>
      <w:r w:rsidRPr="00076C5D">
        <w:rPr>
          <w:rFonts w:ascii="Times New Roman" w:eastAsia="Times New Roman" w:hAnsi="Times New Roman" w:cs="Times New Roman"/>
          <w:sz w:val="24"/>
          <w:szCs w:val="24"/>
          <w:lang w:eastAsia="ru-RU"/>
        </w:rPr>
        <w:t xml:space="preserve">Характеристика библиотечной сети </w:t>
      </w:r>
      <w:r w:rsidR="00637C4D">
        <w:rPr>
          <w:rFonts w:ascii="Times New Roman" w:eastAsia="Times New Roman" w:hAnsi="Times New Roman" w:cs="Times New Roman"/>
          <w:sz w:val="24"/>
          <w:szCs w:val="24"/>
          <w:lang w:eastAsia="ru-RU"/>
        </w:rPr>
        <w:t xml:space="preserve">Находкинского городского округа </w:t>
      </w:r>
      <w:r w:rsidRPr="00076C5D">
        <w:rPr>
          <w:rFonts w:ascii="Times New Roman" w:eastAsia="Times New Roman" w:hAnsi="Times New Roman" w:cs="Times New Roman"/>
          <w:sz w:val="24"/>
          <w:szCs w:val="24"/>
          <w:lang w:eastAsia="ru-RU"/>
        </w:rPr>
        <w:t>на основе форм государственной статистической отчетности 6-НК</w:t>
      </w:r>
    </w:p>
    <w:tbl>
      <w:tblPr>
        <w:tblW w:w="9639"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gridCol w:w="1421"/>
        <w:gridCol w:w="1136"/>
        <w:gridCol w:w="1494"/>
      </w:tblGrid>
      <w:tr w:rsidR="00935E8D" w:rsidRPr="0004138C" w:rsidTr="00A3607E">
        <w:trPr>
          <w:trHeight w:val="283"/>
          <w:jc w:val="center"/>
        </w:trPr>
        <w:tc>
          <w:tcPr>
            <w:tcW w:w="5576" w:type="dxa"/>
            <w:tcBorders>
              <w:top w:val="single" w:sz="4" w:space="0" w:color="auto"/>
              <w:left w:val="single" w:sz="4" w:space="0" w:color="auto"/>
              <w:bottom w:val="single" w:sz="4" w:space="0" w:color="auto"/>
              <w:right w:val="single" w:sz="4" w:space="0" w:color="auto"/>
            </w:tcBorders>
            <w:vAlign w:val="center"/>
            <w:hideMark/>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8" w:name="_Toc536443690"/>
            <w:bookmarkStart w:id="9" w:name="_Toc536443840"/>
            <w:r w:rsidRPr="0004138C">
              <w:rPr>
                <w:rFonts w:ascii="Times New Roman" w:eastAsia="Times New Roman" w:hAnsi="Times New Roman" w:cs="Times New Roman"/>
                <w:bCs/>
                <w:sz w:val="24"/>
                <w:szCs w:val="24"/>
                <w:lang w:eastAsia="ru-RU"/>
              </w:rPr>
              <w:t>Тип библиотек</w:t>
            </w:r>
            <w:bookmarkEnd w:id="8"/>
            <w:bookmarkEnd w:id="9"/>
          </w:p>
        </w:tc>
        <w:tc>
          <w:tcPr>
            <w:tcW w:w="1418" w:type="dxa"/>
            <w:tcBorders>
              <w:top w:val="single" w:sz="4" w:space="0" w:color="auto"/>
              <w:left w:val="single" w:sz="4" w:space="0" w:color="auto"/>
              <w:bottom w:val="single" w:sz="4" w:space="0" w:color="auto"/>
              <w:right w:val="single" w:sz="4" w:space="0" w:color="auto"/>
            </w:tcBorders>
            <w:vAlign w:val="center"/>
            <w:hideMark/>
          </w:tcPr>
          <w:p w:rsidR="00DD0AD9" w:rsidRPr="0004138C" w:rsidRDefault="00DD0AD9" w:rsidP="00A046C9">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10" w:name="_Toc536443691"/>
            <w:bookmarkStart w:id="11" w:name="_Toc536443841"/>
            <w:r w:rsidRPr="0004138C">
              <w:rPr>
                <w:rFonts w:ascii="Times New Roman" w:eastAsia="Times New Roman" w:hAnsi="Times New Roman" w:cs="Times New Roman"/>
                <w:bCs/>
                <w:sz w:val="24"/>
                <w:szCs w:val="24"/>
                <w:lang w:eastAsia="ru-RU"/>
              </w:rPr>
              <w:t>201</w:t>
            </w:r>
            <w:r w:rsidR="00A046C9" w:rsidRPr="0004138C">
              <w:rPr>
                <w:rFonts w:ascii="Times New Roman" w:eastAsia="Times New Roman" w:hAnsi="Times New Roman" w:cs="Times New Roman"/>
                <w:bCs/>
                <w:sz w:val="24"/>
                <w:szCs w:val="24"/>
                <w:lang w:eastAsia="ru-RU"/>
              </w:rPr>
              <w:t>7</w:t>
            </w:r>
            <w:r w:rsidRPr="0004138C">
              <w:rPr>
                <w:rFonts w:ascii="Times New Roman" w:eastAsia="Times New Roman" w:hAnsi="Times New Roman" w:cs="Times New Roman"/>
                <w:bCs/>
                <w:sz w:val="24"/>
                <w:szCs w:val="24"/>
                <w:lang w:eastAsia="ru-RU"/>
              </w:rPr>
              <w:t xml:space="preserve"> г.</w:t>
            </w:r>
            <w:bookmarkEnd w:id="10"/>
            <w:bookmarkEnd w:id="11"/>
          </w:p>
        </w:tc>
        <w:tc>
          <w:tcPr>
            <w:tcW w:w="1134" w:type="dxa"/>
            <w:tcBorders>
              <w:top w:val="single" w:sz="4" w:space="0" w:color="auto"/>
              <w:left w:val="single" w:sz="4" w:space="0" w:color="auto"/>
              <w:bottom w:val="single" w:sz="4" w:space="0" w:color="auto"/>
              <w:right w:val="single" w:sz="4" w:space="0" w:color="auto"/>
            </w:tcBorders>
            <w:vAlign w:val="center"/>
            <w:hideMark/>
          </w:tcPr>
          <w:p w:rsidR="00DD0AD9" w:rsidRPr="0004138C" w:rsidRDefault="00DD0AD9" w:rsidP="00A046C9">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12" w:name="_Toc536443692"/>
            <w:bookmarkStart w:id="13" w:name="_Toc536443842"/>
            <w:r w:rsidRPr="0004138C">
              <w:rPr>
                <w:rFonts w:ascii="Times New Roman" w:eastAsia="Times New Roman" w:hAnsi="Times New Roman" w:cs="Times New Roman"/>
                <w:bCs/>
                <w:sz w:val="24"/>
                <w:szCs w:val="24"/>
                <w:lang w:eastAsia="ru-RU"/>
              </w:rPr>
              <w:t>201</w:t>
            </w:r>
            <w:r w:rsidR="00A046C9" w:rsidRPr="0004138C">
              <w:rPr>
                <w:rFonts w:ascii="Times New Roman" w:eastAsia="Times New Roman" w:hAnsi="Times New Roman" w:cs="Times New Roman"/>
                <w:bCs/>
                <w:sz w:val="24"/>
                <w:szCs w:val="24"/>
                <w:lang w:eastAsia="ru-RU"/>
              </w:rPr>
              <w:t>8</w:t>
            </w:r>
            <w:r w:rsidRPr="0004138C">
              <w:rPr>
                <w:rFonts w:ascii="Times New Roman" w:eastAsia="Times New Roman" w:hAnsi="Times New Roman" w:cs="Times New Roman"/>
                <w:bCs/>
                <w:sz w:val="24"/>
                <w:szCs w:val="24"/>
                <w:lang w:eastAsia="ru-RU"/>
              </w:rPr>
              <w:t xml:space="preserve"> г.</w:t>
            </w:r>
            <w:bookmarkEnd w:id="12"/>
            <w:bookmarkEnd w:id="13"/>
          </w:p>
        </w:tc>
        <w:tc>
          <w:tcPr>
            <w:tcW w:w="1491" w:type="dxa"/>
            <w:tcBorders>
              <w:top w:val="single" w:sz="4" w:space="0" w:color="auto"/>
              <w:left w:val="single" w:sz="4" w:space="0" w:color="auto"/>
              <w:bottom w:val="single" w:sz="4" w:space="0" w:color="auto"/>
              <w:right w:val="single" w:sz="4" w:space="0" w:color="auto"/>
            </w:tcBorders>
            <w:vAlign w:val="center"/>
            <w:hideMark/>
          </w:tcPr>
          <w:p w:rsidR="00DD0AD9" w:rsidRPr="0004138C" w:rsidRDefault="00DD0AD9" w:rsidP="00A046C9">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14" w:name="_Toc536443693"/>
            <w:bookmarkStart w:id="15" w:name="_Toc536443843"/>
            <w:r w:rsidRPr="0004138C">
              <w:rPr>
                <w:rFonts w:ascii="Times New Roman" w:eastAsia="Times New Roman" w:hAnsi="Times New Roman" w:cs="Times New Roman"/>
                <w:bCs/>
                <w:sz w:val="24"/>
                <w:szCs w:val="24"/>
                <w:lang w:eastAsia="ru-RU"/>
              </w:rPr>
              <w:t>201</w:t>
            </w:r>
            <w:r w:rsidR="00A046C9" w:rsidRPr="0004138C">
              <w:rPr>
                <w:rFonts w:ascii="Times New Roman" w:eastAsia="Times New Roman" w:hAnsi="Times New Roman" w:cs="Times New Roman"/>
                <w:bCs/>
                <w:sz w:val="24"/>
                <w:szCs w:val="24"/>
                <w:lang w:eastAsia="ru-RU"/>
              </w:rPr>
              <w:t>9</w:t>
            </w:r>
            <w:r w:rsidRPr="0004138C">
              <w:rPr>
                <w:rFonts w:ascii="Times New Roman" w:eastAsia="Times New Roman" w:hAnsi="Times New Roman" w:cs="Times New Roman"/>
                <w:bCs/>
                <w:sz w:val="24"/>
                <w:szCs w:val="24"/>
                <w:lang w:eastAsia="ru-RU"/>
              </w:rPr>
              <w:t xml:space="preserve"> г.</w:t>
            </w:r>
            <w:bookmarkEnd w:id="14"/>
            <w:bookmarkEnd w:id="15"/>
          </w:p>
        </w:tc>
      </w:tr>
      <w:tr w:rsidR="00935E8D" w:rsidRPr="0004138C" w:rsidTr="00A3607E">
        <w:trPr>
          <w:trHeight w:val="729"/>
          <w:jc w:val="center"/>
        </w:trPr>
        <w:tc>
          <w:tcPr>
            <w:tcW w:w="5576"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outlineLvl w:val="0"/>
              <w:rPr>
                <w:rFonts w:ascii="Times New Roman" w:eastAsia="Times New Roman" w:hAnsi="Times New Roman" w:cs="Times New Roman"/>
                <w:bCs/>
                <w:sz w:val="24"/>
                <w:szCs w:val="24"/>
                <w:lang w:eastAsia="ru-RU"/>
              </w:rPr>
            </w:pPr>
            <w:bookmarkStart w:id="16" w:name="_Toc536443694"/>
            <w:bookmarkStart w:id="17" w:name="_Toc536443844"/>
            <w:r w:rsidRPr="0004138C">
              <w:rPr>
                <w:rFonts w:ascii="Times New Roman" w:eastAsia="Times New Roman" w:hAnsi="Times New Roman" w:cs="Times New Roman"/>
                <w:bCs/>
                <w:sz w:val="24"/>
                <w:szCs w:val="24"/>
                <w:lang w:eastAsia="ru-RU"/>
              </w:rPr>
              <w:t>Общее число муниципальных библиотек и структурных подразделений организаций культурно-досугового типа (на основе суммарных данных по 6-НК, 7НК)</w:t>
            </w:r>
            <w:bookmarkEnd w:id="16"/>
            <w:bookmarkEnd w:id="17"/>
          </w:p>
        </w:tc>
        <w:tc>
          <w:tcPr>
            <w:tcW w:w="1418"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1440C5" w:rsidP="00A046C9">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18" w:name="_Toc536443695"/>
            <w:bookmarkStart w:id="19" w:name="_Toc536443845"/>
            <w:r w:rsidRPr="0004138C">
              <w:rPr>
                <w:rFonts w:ascii="Times New Roman" w:eastAsia="Times New Roman" w:hAnsi="Times New Roman" w:cs="Times New Roman"/>
                <w:bCs/>
                <w:sz w:val="24"/>
                <w:szCs w:val="24"/>
                <w:lang w:eastAsia="ru-RU"/>
              </w:rPr>
              <w:t>1</w:t>
            </w:r>
            <w:bookmarkEnd w:id="18"/>
            <w:bookmarkEnd w:id="19"/>
            <w:r w:rsidR="00A046C9" w:rsidRPr="0004138C">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1440C5"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20" w:name="_Toc536443696"/>
            <w:bookmarkStart w:id="21" w:name="_Toc536443846"/>
            <w:r w:rsidRPr="0004138C">
              <w:rPr>
                <w:rFonts w:ascii="Times New Roman" w:eastAsia="Times New Roman" w:hAnsi="Times New Roman" w:cs="Times New Roman"/>
                <w:bCs/>
                <w:sz w:val="24"/>
                <w:szCs w:val="24"/>
                <w:lang w:eastAsia="ru-RU"/>
              </w:rPr>
              <w:t>12</w:t>
            </w:r>
            <w:bookmarkEnd w:id="20"/>
            <w:bookmarkEnd w:id="21"/>
          </w:p>
        </w:tc>
        <w:tc>
          <w:tcPr>
            <w:tcW w:w="1491"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22" w:name="_Toc536443697"/>
            <w:bookmarkStart w:id="23" w:name="_Toc536443847"/>
            <w:r w:rsidRPr="0004138C">
              <w:rPr>
                <w:rFonts w:ascii="Times New Roman" w:eastAsia="Times New Roman" w:hAnsi="Times New Roman" w:cs="Times New Roman"/>
                <w:bCs/>
                <w:sz w:val="24"/>
                <w:szCs w:val="24"/>
                <w:lang w:eastAsia="ru-RU"/>
              </w:rPr>
              <w:t>12</w:t>
            </w:r>
            <w:bookmarkEnd w:id="22"/>
            <w:bookmarkEnd w:id="23"/>
          </w:p>
        </w:tc>
      </w:tr>
      <w:tr w:rsidR="00935E8D" w:rsidRPr="0004138C" w:rsidTr="00A3607E">
        <w:trPr>
          <w:trHeight w:val="305"/>
          <w:jc w:val="center"/>
        </w:trPr>
        <w:tc>
          <w:tcPr>
            <w:tcW w:w="5576"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outlineLvl w:val="0"/>
              <w:rPr>
                <w:rFonts w:ascii="Times New Roman" w:eastAsia="Times New Roman" w:hAnsi="Times New Roman" w:cs="Times New Roman"/>
                <w:bCs/>
                <w:sz w:val="24"/>
                <w:szCs w:val="24"/>
                <w:lang w:eastAsia="ru-RU"/>
              </w:rPr>
            </w:pPr>
            <w:bookmarkStart w:id="24" w:name="_Toc536443698"/>
            <w:bookmarkStart w:id="25" w:name="_Toc536443848"/>
            <w:r w:rsidRPr="0004138C">
              <w:rPr>
                <w:rFonts w:ascii="Times New Roman" w:eastAsia="Times New Roman" w:hAnsi="Times New Roman" w:cs="Times New Roman"/>
                <w:bCs/>
                <w:sz w:val="24"/>
                <w:szCs w:val="24"/>
                <w:lang w:eastAsia="ru-RU"/>
              </w:rPr>
              <w:t>В том числе:</w:t>
            </w:r>
            <w:bookmarkEnd w:id="24"/>
            <w:bookmarkEnd w:id="25"/>
          </w:p>
        </w:tc>
        <w:tc>
          <w:tcPr>
            <w:tcW w:w="1418"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tc>
        <w:tc>
          <w:tcPr>
            <w:tcW w:w="1491"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tc>
      </w:tr>
      <w:tr w:rsidR="00935E8D" w:rsidRPr="0004138C" w:rsidTr="00A3607E">
        <w:trPr>
          <w:trHeight w:val="532"/>
          <w:jc w:val="center"/>
        </w:trPr>
        <w:tc>
          <w:tcPr>
            <w:tcW w:w="5576"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outlineLvl w:val="0"/>
              <w:rPr>
                <w:rFonts w:ascii="Times New Roman" w:eastAsia="Times New Roman" w:hAnsi="Times New Roman" w:cs="Times New Roman"/>
                <w:bCs/>
                <w:i/>
                <w:sz w:val="24"/>
                <w:szCs w:val="24"/>
                <w:lang w:eastAsia="ru-RU"/>
              </w:rPr>
            </w:pPr>
            <w:bookmarkStart w:id="26" w:name="_Toc536443699"/>
            <w:bookmarkStart w:id="27" w:name="_Toc536443849"/>
            <w:r w:rsidRPr="0004138C">
              <w:rPr>
                <w:rFonts w:ascii="Times New Roman" w:eastAsia="Times New Roman" w:hAnsi="Times New Roman" w:cs="Times New Roman"/>
                <w:bCs/>
                <w:i/>
                <w:sz w:val="24"/>
                <w:szCs w:val="24"/>
                <w:lang w:eastAsia="ru-RU"/>
              </w:rPr>
              <w:t>число детских библиотек (на основе суммарных данных по 6-НК, 7НК)</w:t>
            </w:r>
            <w:bookmarkEnd w:id="26"/>
            <w:bookmarkEnd w:id="27"/>
          </w:p>
        </w:tc>
        <w:tc>
          <w:tcPr>
            <w:tcW w:w="1418" w:type="dxa"/>
            <w:tcBorders>
              <w:top w:val="single" w:sz="4" w:space="0" w:color="auto"/>
              <w:left w:val="single" w:sz="4" w:space="0" w:color="auto"/>
              <w:bottom w:val="single" w:sz="4" w:space="0" w:color="auto"/>
              <w:right w:val="single" w:sz="4" w:space="0" w:color="auto"/>
            </w:tcBorders>
            <w:hideMark/>
          </w:tcPr>
          <w:p w:rsidR="00DD0AD9" w:rsidRPr="0004138C" w:rsidRDefault="009658CE"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r w:rsidRPr="0004138C">
              <w:rPr>
                <w:rFonts w:ascii="Times New Roman" w:eastAsia="Times New Roman" w:hAnsi="Times New Roman" w:cs="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DD0AD9" w:rsidRPr="0004138C" w:rsidRDefault="001440C5"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28" w:name="_Toc536443701"/>
            <w:bookmarkStart w:id="29" w:name="_Toc536443851"/>
            <w:r w:rsidRPr="0004138C">
              <w:rPr>
                <w:rFonts w:ascii="Times New Roman" w:eastAsia="Times New Roman" w:hAnsi="Times New Roman" w:cs="Times New Roman"/>
                <w:bCs/>
                <w:sz w:val="24"/>
                <w:szCs w:val="24"/>
                <w:lang w:eastAsia="ru-RU"/>
              </w:rPr>
              <w:t>4</w:t>
            </w:r>
            <w:bookmarkEnd w:id="28"/>
            <w:bookmarkEnd w:id="29"/>
          </w:p>
        </w:tc>
        <w:tc>
          <w:tcPr>
            <w:tcW w:w="1491"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30" w:name="_Toc536443702"/>
            <w:bookmarkStart w:id="31" w:name="_Toc536443852"/>
            <w:r w:rsidRPr="0004138C">
              <w:rPr>
                <w:rFonts w:ascii="Times New Roman" w:eastAsia="Times New Roman" w:hAnsi="Times New Roman" w:cs="Times New Roman"/>
                <w:bCs/>
                <w:sz w:val="24"/>
                <w:szCs w:val="24"/>
                <w:lang w:eastAsia="ru-RU"/>
              </w:rPr>
              <w:t>4</w:t>
            </w:r>
            <w:bookmarkEnd w:id="30"/>
            <w:bookmarkEnd w:id="31"/>
          </w:p>
        </w:tc>
      </w:tr>
      <w:tr w:rsidR="00935E8D" w:rsidRPr="0004138C" w:rsidTr="00A3607E">
        <w:trPr>
          <w:trHeight w:val="979"/>
          <w:jc w:val="center"/>
        </w:trPr>
        <w:tc>
          <w:tcPr>
            <w:tcW w:w="5576"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outlineLvl w:val="0"/>
              <w:rPr>
                <w:rFonts w:ascii="Times New Roman" w:eastAsia="Times New Roman" w:hAnsi="Times New Roman" w:cs="Times New Roman"/>
                <w:bCs/>
                <w:i/>
                <w:sz w:val="24"/>
                <w:szCs w:val="24"/>
                <w:lang w:eastAsia="ru-RU"/>
              </w:rPr>
            </w:pPr>
            <w:bookmarkStart w:id="32" w:name="_Toc536443703"/>
            <w:bookmarkStart w:id="33" w:name="_Toc536443853"/>
            <w:r w:rsidRPr="0004138C">
              <w:rPr>
                <w:rFonts w:ascii="Times New Roman" w:eastAsia="Times New Roman" w:hAnsi="Times New Roman" w:cs="Times New Roman"/>
                <w:bCs/>
                <w:i/>
                <w:sz w:val="24"/>
                <w:szCs w:val="24"/>
                <w:lang w:eastAsia="ru-RU"/>
              </w:rPr>
              <w:t>число муниципальных библиотек, расположенных в сельской местности (на основе суммарных данных по 6-НК и 7-НК),</w:t>
            </w:r>
            <w:bookmarkEnd w:id="32"/>
            <w:bookmarkEnd w:id="33"/>
          </w:p>
          <w:p w:rsidR="00DD0AD9" w:rsidRPr="0004138C" w:rsidRDefault="00DD0AD9" w:rsidP="00DC34F4">
            <w:pPr>
              <w:shd w:val="clear" w:color="auto" w:fill="FFFFFF"/>
              <w:suppressAutoHyphens/>
              <w:spacing w:after="0" w:line="240" w:lineRule="auto"/>
              <w:outlineLvl w:val="0"/>
              <w:rPr>
                <w:rFonts w:ascii="Times New Roman" w:eastAsia="Times New Roman" w:hAnsi="Times New Roman" w:cs="Times New Roman"/>
                <w:bCs/>
                <w:i/>
                <w:sz w:val="24"/>
                <w:szCs w:val="24"/>
                <w:lang w:eastAsia="ru-RU"/>
              </w:rPr>
            </w:pPr>
            <w:r w:rsidRPr="0004138C">
              <w:rPr>
                <w:rFonts w:ascii="Times New Roman" w:eastAsia="Times New Roman" w:hAnsi="Times New Roman" w:cs="Times New Roman"/>
                <w:bCs/>
                <w:i/>
                <w:sz w:val="24"/>
                <w:szCs w:val="24"/>
                <w:lang w:eastAsia="ru-RU"/>
              </w:rPr>
              <w:t xml:space="preserve"> </w:t>
            </w:r>
            <w:bookmarkStart w:id="34" w:name="_Toc536443704"/>
            <w:bookmarkStart w:id="35" w:name="_Toc536443854"/>
            <w:r w:rsidRPr="0004138C">
              <w:rPr>
                <w:rFonts w:ascii="Times New Roman" w:eastAsia="Times New Roman" w:hAnsi="Times New Roman" w:cs="Times New Roman"/>
                <w:bCs/>
                <w:i/>
                <w:sz w:val="24"/>
                <w:szCs w:val="24"/>
                <w:lang w:eastAsia="ru-RU"/>
              </w:rPr>
              <w:t>в том числе число детских библиотек</w:t>
            </w:r>
            <w:bookmarkEnd w:id="34"/>
            <w:bookmarkEnd w:id="35"/>
          </w:p>
        </w:tc>
        <w:tc>
          <w:tcPr>
            <w:tcW w:w="1418"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36" w:name="_Toc536443705"/>
            <w:bookmarkStart w:id="37" w:name="_Toc536443855"/>
            <w:r w:rsidRPr="0004138C">
              <w:rPr>
                <w:rFonts w:ascii="Times New Roman" w:eastAsia="Times New Roman" w:hAnsi="Times New Roman" w:cs="Times New Roman"/>
                <w:bCs/>
                <w:sz w:val="24"/>
                <w:szCs w:val="24"/>
                <w:lang w:eastAsia="ru-RU"/>
              </w:rPr>
              <w:t>0</w:t>
            </w:r>
            <w:bookmarkEnd w:id="36"/>
            <w:bookmarkEnd w:id="37"/>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38" w:name="_Toc536443706"/>
            <w:bookmarkStart w:id="39" w:name="_Toc536443856"/>
            <w:r w:rsidRPr="0004138C">
              <w:rPr>
                <w:rFonts w:ascii="Times New Roman" w:eastAsia="Times New Roman" w:hAnsi="Times New Roman" w:cs="Times New Roman"/>
                <w:bCs/>
                <w:sz w:val="24"/>
                <w:szCs w:val="24"/>
                <w:lang w:eastAsia="ru-RU"/>
              </w:rPr>
              <w:t>0</w:t>
            </w:r>
            <w:bookmarkEnd w:id="38"/>
            <w:bookmarkEnd w:id="39"/>
          </w:p>
        </w:tc>
        <w:tc>
          <w:tcPr>
            <w:tcW w:w="1134"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40" w:name="_Toc536443707"/>
            <w:bookmarkStart w:id="41" w:name="_Toc536443857"/>
            <w:r w:rsidRPr="0004138C">
              <w:rPr>
                <w:rFonts w:ascii="Times New Roman" w:eastAsia="Times New Roman" w:hAnsi="Times New Roman" w:cs="Times New Roman"/>
                <w:bCs/>
                <w:sz w:val="24"/>
                <w:szCs w:val="24"/>
                <w:lang w:eastAsia="ru-RU"/>
              </w:rPr>
              <w:t>0</w:t>
            </w:r>
            <w:bookmarkEnd w:id="40"/>
            <w:bookmarkEnd w:id="41"/>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42" w:name="_Toc536443708"/>
            <w:bookmarkStart w:id="43" w:name="_Toc536443858"/>
            <w:r w:rsidRPr="0004138C">
              <w:rPr>
                <w:rFonts w:ascii="Times New Roman" w:eastAsia="Times New Roman" w:hAnsi="Times New Roman" w:cs="Times New Roman"/>
                <w:bCs/>
                <w:sz w:val="24"/>
                <w:szCs w:val="24"/>
                <w:lang w:eastAsia="ru-RU"/>
              </w:rPr>
              <w:t>0</w:t>
            </w:r>
            <w:bookmarkEnd w:id="42"/>
            <w:bookmarkEnd w:id="43"/>
          </w:p>
        </w:tc>
        <w:tc>
          <w:tcPr>
            <w:tcW w:w="1491"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44" w:name="_Toc536443709"/>
            <w:bookmarkStart w:id="45" w:name="_Toc536443859"/>
            <w:r w:rsidRPr="0004138C">
              <w:rPr>
                <w:rFonts w:ascii="Times New Roman" w:eastAsia="Times New Roman" w:hAnsi="Times New Roman" w:cs="Times New Roman"/>
                <w:bCs/>
                <w:sz w:val="24"/>
                <w:szCs w:val="24"/>
                <w:lang w:eastAsia="ru-RU"/>
              </w:rPr>
              <w:t>0</w:t>
            </w:r>
            <w:bookmarkEnd w:id="44"/>
            <w:bookmarkEnd w:id="45"/>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46" w:name="_Toc536443710"/>
            <w:bookmarkStart w:id="47" w:name="_Toc536443860"/>
            <w:r w:rsidRPr="0004138C">
              <w:rPr>
                <w:rFonts w:ascii="Times New Roman" w:eastAsia="Times New Roman" w:hAnsi="Times New Roman" w:cs="Times New Roman"/>
                <w:bCs/>
                <w:sz w:val="24"/>
                <w:szCs w:val="24"/>
                <w:lang w:eastAsia="ru-RU"/>
              </w:rPr>
              <w:t>0</w:t>
            </w:r>
            <w:bookmarkEnd w:id="46"/>
            <w:bookmarkEnd w:id="47"/>
          </w:p>
        </w:tc>
      </w:tr>
      <w:tr w:rsidR="00935E8D" w:rsidRPr="0004138C" w:rsidTr="00A3607E">
        <w:trPr>
          <w:trHeight w:val="294"/>
          <w:jc w:val="center"/>
        </w:trPr>
        <w:tc>
          <w:tcPr>
            <w:tcW w:w="5576"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outlineLvl w:val="0"/>
              <w:rPr>
                <w:rFonts w:ascii="Times New Roman" w:eastAsia="Times New Roman" w:hAnsi="Times New Roman" w:cs="Times New Roman"/>
                <w:bCs/>
                <w:sz w:val="24"/>
                <w:szCs w:val="24"/>
                <w:lang w:eastAsia="ru-RU"/>
              </w:rPr>
            </w:pPr>
            <w:bookmarkStart w:id="48" w:name="_Toc536443711"/>
            <w:bookmarkStart w:id="49" w:name="_Toc536443861"/>
            <w:r w:rsidRPr="0004138C">
              <w:rPr>
                <w:rFonts w:ascii="Times New Roman" w:eastAsia="Times New Roman" w:hAnsi="Times New Roman" w:cs="Times New Roman"/>
                <w:bCs/>
                <w:sz w:val="24"/>
                <w:szCs w:val="24"/>
                <w:lang w:eastAsia="ru-RU"/>
              </w:rPr>
              <w:t>Число муниципальных библиотек (6-НК)</w:t>
            </w:r>
            <w:bookmarkEnd w:id="48"/>
            <w:bookmarkEnd w:id="49"/>
          </w:p>
        </w:tc>
        <w:tc>
          <w:tcPr>
            <w:tcW w:w="1418" w:type="dxa"/>
            <w:tcBorders>
              <w:top w:val="single" w:sz="4" w:space="0" w:color="auto"/>
              <w:left w:val="single" w:sz="4" w:space="0" w:color="auto"/>
              <w:bottom w:val="single" w:sz="4" w:space="0" w:color="auto"/>
              <w:right w:val="single" w:sz="4" w:space="0" w:color="auto"/>
            </w:tcBorders>
            <w:hideMark/>
          </w:tcPr>
          <w:p w:rsidR="00DD0AD9" w:rsidRPr="0004138C" w:rsidRDefault="001440C5" w:rsidP="009658CE">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50" w:name="_Toc536443712"/>
            <w:bookmarkStart w:id="51" w:name="_Toc536443862"/>
            <w:r w:rsidRPr="0004138C">
              <w:rPr>
                <w:rFonts w:ascii="Times New Roman" w:eastAsia="Times New Roman" w:hAnsi="Times New Roman" w:cs="Times New Roman"/>
                <w:bCs/>
                <w:sz w:val="24"/>
                <w:szCs w:val="24"/>
                <w:lang w:eastAsia="ru-RU"/>
              </w:rPr>
              <w:t>1</w:t>
            </w:r>
            <w:bookmarkEnd w:id="50"/>
            <w:bookmarkEnd w:id="51"/>
            <w:r w:rsidR="009658CE" w:rsidRPr="0004138C">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DD0AD9" w:rsidRPr="0004138C" w:rsidRDefault="001440C5"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52" w:name="_Toc536443713"/>
            <w:bookmarkStart w:id="53" w:name="_Toc536443863"/>
            <w:r w:rsidRPr="0004138C">
              <w:rPr>
                <w:rFonts w:ascii="Times New Roman" w:eastAsia="Times New Roman" w:hAnsi="Times New Roman" w:cs="Times New Roman"/>
                <w:bCs/>
                <w:sz w:val="24"/>
                <w:szCs w:val="24"/>
                <w:lang w:eastAsia="ru-RU"/>
              </w:rPr>
              <w:t>12</w:t>
            </w:r>
            <w:bookmarkEnd w:id="52"/>
            <w:bookmarkEnd w:id="53"/>
          </w:p>
        </w:tc>
        <w:tc>
          <w:tcPr>
            <w:tcW w:w="1491"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54" w:name="_Toc536443714"/>
            <w:bookmarkStart w:id="55" w:name="_Toc536443864"/>
            <w:r w:rsidRPr="0004138C">
              <w:rPr>
                <w:rFonts w:ascii="Times New Roman" w:eastAsia="Times New Roman" w:hAnsi="Times New Roman" w:cs="Times New Roman"/>
                <w:bCs/>
                <w:sz w:val="24"/>
                <w:szCs w:val="24"/>
                <w:lang w:eastAsia="ru-RU"/>
              </w:rPr>
              <w:t>12</w:t>
            </w:r>
            <w:bookmarkEnd w:id="54"/>
            <w:bookmarkEnd w:id="55"/>
          </w:p>
        </w:tc>
      </w:tr>
      <w:tr w:rsidR="00935E8D" w:rsidRPr="0004138C" w:rsidTr="00A3607E">
        <w:trPr>
          <w:trHeight w:val="305"/>
          <w:jc w:val="center"/>
        </w:trPr>
        <w:tc>
          <w:tcPr>
            <w:tcW w:w="5576"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outlineLvl w:val="0"/>
              <w:rPr>
                <w:rFonts w:ascii="Times New Roman" w:eastAsia="Times New Roman" w:hAnsi="Times New Roman" w:cs="Times New Roman"/>
                <w:bCs/>
                <w:i/>
                <w:sz w:val="24"/>
                <w:szCs w:val="24"/>
                <w:lang w:eastAsia="ru-RU"/>
              </w:rPr>
            </w:pPr>
            <w:bookmarkStart w:id="56" w:name="_Toc536443715"/>
            <w:bookmarkStart w:id="57" w:name="_Toc536443865"/>
            <w:r w:rsidRPr="0004138C">
              <w:rPr>
                <w:rFonts w:ascii="Times New Roman" w:eastAsia="Times New Roman" w:hAnsi="Times New Roman" w:cs="Times New Roman"/>
                <w:bCs/>
                <w:i/>
                <w:sz w:val="24"/>
                <w:szCs w:val="24"/>
                <w:lang w:eastAsia="ru-RU"/>
              </w:rPr>
              <w:t>в том числе в сельской местности</w:t>
            </w:r>
            <w:bookmarkEnd w:id="56"/>
            <w:bookmarkEnd w:id="57"/>
            <w:r w:rsidRPr="0004138C">
              <w:rPr>
                <w:rFonts w:ascii="Times New Roman" w:eastAsia="Times New Roman" w:hAnsi="Times New Roman" w:cs="Times New Roman"/>
                <w:bCs/>
                <w:i/>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58" w:name="_Toc536443716"/>
            <w:bookmarkStart w:id="59" w:name="_Toc536443866"/>
            <w:r w:rsidRPr="0004138C">
              <w:rPr>
                <w:rFonts w:ascii="Times New Roman" w:eastAsia="Times New Roman" w:hAnsi="Times New Roman" w:cs="Times New Roman"/>
                <w:bCs/>
                <w:sz w:val="24"/>
                <w:szCs w:val="24"/>
                <w:lang w:eastAsia="ru-RU"/>
              </w:rPr>
              <w:t>0</w:t>
            </w:r>
            <w:bookmarkEnd w:id="58"/>
            <w:bookmarkEnd w:id="59"/>
          </w:p>
        </w:tc>
        <w:tc>
          <w:tcPr>
            <w:tcW w:w="1134"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60" w:name="_Toc536443717"/>
            <w:bookmarkStart w:id="61" w:name="_Toc536443867"/>
            <w:r w:rsidRPr="0004138C">
              <w:rPr>
                <w:rFonts w:ascii="Times New Roman" w:eastAsia="Times New Roman" w:hAnsi="Times New Roman" w:cs="Times New Roman"/>
                <w:bCs/>
                <w:sz w:val="24"/>
                <w:szCs w:val="24"/>
                <w:lang w:eastAsia="ru-RU"/>
              </w:rPr>
              <w:t>0</w:t>
            </w:r>
            <w:bookmarkEnd w:id="60"/>
            <w:bookmarkEnd w:id="61"/>
          </w:p>
        </w:tc>
        <w:tc>
          <w:tcPr>
            <w:tcW w:w="1491"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62" w:name="_Toc536443718"/>
            <w:bookmarkStart w:id="63" w:name="_Toc536443868"/>
            <w:r w:rsidRPr="0004138C">
              <w:rPr>
                <w:rFonts w:ascii="Times New Roman" w:eastAsia="Times New Roman" w:hAnsi="Times New Roman" w:cs="Times New Roman"/>
                <w:bCs/>
                <w:sz w:val="24"/>
                <w:szCs w:val="24"/>
                <w:lang w:eastAsia="ru-RU"/>
              </w:rPr>
              <w:t>0</w:t>
            </w:r>
            <w:bookmarkEnd w:id="62"/>
            <w:bookmarkEnd w:id="63"/>
          </w:p>
        </w:tc>
      </w:tr>
      <w:tr w:rsidR="00935E8D" w:rsidRPr="0004138C" w:rsidTr="00A3607E">
        <w:trPr>
          <w:trHeight w:val="505"/>
          <w:jc w:val="center"/>
        </w:trPr>
        <w:tc>
          <w:tcPr>
            <w:tcW w:w="5576"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outlineLvl w:val="0"/>
              <w:rPr>
                <w:rFonts w:ascii="Times New Roman" w:eastAsia="Times New Roman" w:hAnsi="Times New Roman" w:cs="Times New Roman"/>
                <w:bCs/>
                <w:sz w:val="24"/>
                <w:szCs w:val="24"/>
                <w:lang w:eastAsia="ru-RU"/>
              </w:rPr>
            </w:pPr>
            <w:bookmarkStart w:id="64" w:name="_Toc536443719"/>
            <w:bookmarkStart w:id="65" w:name="_Toc536443869"/>
            <w:r w:rsidRPr="0004138C">
              <w:rPr>
                <w:rFonts w:ascii="Times New Roman" w:eastAsia="Times New Roman" w:hAnsi="Times New Roman" w:cs="Times New Roman"/>
                <w:bCs/>
                <w:sz w:val="24"/>
                <w:szCs w:val="24"/>
                <w:lang w:eastAsia="ru-RU"/>
              </w:rPr>
              <w:t>Число подразделений организаций культурно-досугового типа (7-НК)</w:t>
            </w:r>
            <w:bookmarkEnd w:id="64"/>
            <w:bookmarkEnd w:id="65"/>
          </w:p>
        </w:tc>
        <w:tc>
          <w:tcPr>
            <w:tcW w:w="1418"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66" w:name="_Toc536443720"/>
            <w:bookmarkStart w:id="67" w:name="_Toc536443870"/>
            <w:r w:rsidRPr="0004138C">
              <w:rPr>
                <w:rFonts w:ascii="Times New Roman" w:eastAsia="Times New Roman" w:hAnsi="Times New Roman" w:cs="Times New Roman"/>
                <w:bCs/>
                <w:sz w:val="24"/>
                <w:szCs w:val="24"/>
                <w:lang w:eastAsia="ru-RU"/>
              </w:rPr>
              <w:t>0</w:t>
            </w:r>
            <w:bookmarkEnd w:id="66"/>
            <w:bookmarkEnd w:id="67"/>
          </w:p>
        </w:tc>
        <w:tc>
          <w:tcPr>
            <w:tcW w:w="1134"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68" w:name="_Toc536443721"/>
            <w:bookmarkStart w:id="69" w:name="_Toc536443871"/>
            <w:r w:rsidRPr="0004138C">
              <w:rPr>
                <w:rFonts w:ascii="Times New Roman" w:eastAsia="Times New Roman" w:hAnsi="Times New Roman" w:cs="Times New Roman"/>
                <w:bCs/>
                <w:sz w:val="24"/>
                <w:szCs w:val="24"/>
                <w:lang w:eastAsia="ru-RU"/>
              </w:rPr>
              <w:t>0</w:t>
            </w:r>
            <w:bookmarkEnd w:id="68"/>
            <w:bookmarkEnd w:id="69"/>
          </w:p>
        </w:tc>
        <w:tc>
          <w:tcPr>
            <w:tcW w:w="1491"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70" w:name="_Toc536443722"/>
            <w:bookmarkStart w:id="71" w:name="_Toc536443872"/>
            <w:r w:rsidRPr="0004138C">
              <w:rPr>
                <w:rFonts w:ascii="Times New Roman" w:eastAsia="Times New Roman" w:hAnsi="Times New Roman" w:cs="Times New Roman"/>
                <w:bCs/>
                <w:sz w:val="24"/>
                <w:szCs w:val="24"/>
                <w:lang w:eastAsia="ru-RU"/>
              </w:rPr>
              <w:t>0</w:t>
            </w:r>
            <w:bookmarkEnd w:id="70"/>
            <w:bookmarkEnd w:id="71"/>
          </w:p>
        </w:tc>
      </w:tr>
      <w:tr w:rsidR="00935E8D" w:rsidRPr="0004138C" w:rsidTr="00A3607E">
        <w:trPr>
          <w:trHeight w:val="305"/>
          <w:jc w:val="center"/>
        </w:trPr>
        <w:tc>
          <w:tcPr>
            <w:tcW w:w="5576"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outlineLvl w:val="0"/>
              <w:rPr>
                <w:rFonts w:ascii="Times New Roman" w:eastAsia="Times New Roman" w:hAnsi="Times New Roman" w:cs="Times New Roman"/>
                <w:bCs/>
                <w:i/>
                <w:sz w:val="24"/>
                <w:szCs w:val="24"/>
                <w:lang w:eastAsia="ru-RU"/>
              </w:rPr>
            </w:pPr>
            <w:bookmarkStart w:id="72" w:name="_Toc536443723"/>
            <w:bookmarkStart w:id="73" w:name="_Toc536443873"/>
            <w:r w:rsidRPr="0004138C">
              <w:rPr>
                <w:rFonts w:ascii="Times New Roman" w:eastAsia="Times New Roman" w:hAnsi="Times New Roman" w:cs="Times New Roman"/>
                <w:bCs/>
                <w:i/>
                <w:sz w:val="24"/>
                <w:szCs w:val="24"/>
                <w:lang w:eastAsia="ru-RU"/>
              </w:rPr>
              <w:t>в том числе в сельской местности</w:t>
            </w:r>
            <w:bookmarkEnd w:id="72"/>
            <w:bookmarkEnd w:id="73"/>
          </w:p>
        </w:tc>
        <w:tc>
          <w:tcPr>
            <w:tcW w:w="1418"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74" w:name="_Toc536443724"/>
            <w:bookmarkStart w:id="75" w:name="_Toc536443874"/>
            <w:r w:rsidRPr="0004138C">
              <w:rPr>
                <w:rFonts w:ascii="Times New Roman" w:eastAsia="Times New Roman" w:hAnsi="Times New Roman" w:cs="Times New Roman"/>
                <w:bCs/>
                <w:sz w:val="24"/>
                <w:szCs w:val="24"/>
                <w:lang w:eastAsia="ru-RU"/>
              </w:rPr>
              <w:t>0</w:t>
            </w:r>
            <w:bookmarkEnd w:id="74"/>
            <w:bookmarkEnd w:id="75"/>
          </w:p>
        </w:tc>
        <w:tc>
          <w:tcPr>
            <w:tcW w:w="1134"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76" w:name="_Toc536443725"/>
            <w:bookmarkStart w:id="77" w:name="_Toc536443875"/>
            <w:r w:rsidRPr="0004138C">
              <w:rPr>
                <w:rFonts w:ascii="Times New Roman" w:eastAsia="Times New Roman" w:hAnsi="Times New Roman" w:cs="Times New Roman"/>
                <w:bCs/>
                <w:sz w:val="24"/>
                <w:szCs w:val="24"/>
                <w:lang w:eastAsia="ru-RU"/>
              </w:rPr>
              <w:t>0</w:t>
            </w:r>
            <w:bookmarkEnd w:id="76"/>
            <w:bookmarkEnd w:id="77"/>
          </w:p>
        </w:tc>
        <w:tc>
          <w:tcPr>
            <w:tcW w:w="1491"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78" w:name="_Toc536443726"/>
            <w:bookmarkStart w:id="79" w:name="_Toc536443876"/>
            <w:r w:rsidRPr="0004138C">
              <w:rPr>
                <w:rFonts w:ascii="Times New Roman" w:eastAsia="Times New Roman" w:hAnsi="Times New Roman" w:cs="Times New Roman"/>
                <w:bCs/>
                <w:sz w:val="24"/>
                <w:szCs w:val="24"/>
                <w:lang w:eastAsia="ru-RU"/>
              </w:rPr>
              <w:t>0</w:t>
            </w:r>
            <w:bookmarkEnd w:id="78"/>
            <w:bookmarkEnd w:id="79"/>
          </w:p>
        </w:tc>
      </w:tr>
      <w:tr w:rsidR="00935E8D" w:rsidRPr="0004138C" w:rsidTr="00A3607E">
        <w:trPr>
          <w:trHeight w:val="659"/>
          <w:jc w:val="center"/>
        </w:trPr>
        <w:tc>
          <w:tcPr>
            <w:tcW w:w="5576"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outlineLvl w:val="0"/>
              <w:rPr>
                <w:rFonts w:ascii="Times New Roman" w:eastAsia="Times New Roman" w:hAnsi="Times New Roman" w:cs="Times New Roman"/>
                <w:bCs/>
                <w:sz w:val="24"/>
                <w:szCs w:val="24"/>
                <w:lang w:eastAsia="ru-RU"/>
              </w:rPr>
            </w:pPr>
            <w:bookmarkStart w:id="80" w:name="_Toc536443727"/>
            <w:bookmarkStart w:id="81" w:name="_Toc536443877"/>
            <w:r w:rsidRPr="0004138C">
              <w:rPr>
                <w:rFonts w:ascii="Times New Roman" w:eastAsia="Times New Roman" w:hAnsi="Times New Roman" w:cs="Times New Roman"/>
                <w:bCs/>
                <w:sz w:val="24"/>
                <w:szCs w:val="24"/>
                <w:lang w:eastAsia="ru-RU"/>
              </w:rPr>
              <w:t>Число пунктов внестационарного обслуживания муниципальных библиотек и подразделений организаций культурно-досугового типа</w:t>
            </w:r>
            <w:bookmarkEnd w:id="80"/>
            <w:bookmarkEnd w:id="81"/>
          </w:p>
        </w:tc>
        <w:tc>
          <w:tcPr>
            <w:tcW w:w="1418" w:type="dxa"/>
            <w:tcBorders>
              <w:top w:val="single" w:sz="4" w:space="0" w:color="auto"/>
              <w:left w:val="single" w:sz="4" w:space="0" w:color="auto"/>
              <w:bottom w:val="single" w:sz="4" w:space="0" w:color="auto"/>
              <w:right w:val="single" w:sz="4" w:space="0" w:color="auto"/>
            </w:tcBorders>
            <w:hideMark/>
          </w:tcPr>
          <w:p w:rsidR="00DD0AD9" w:rsidRPr="0004138C" w:rsidRDefault="009658CE"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82" w:name="_Toc536443729"/>
            <w:bookmarkStart w:id="83" w:name="_Toc536443879"/>
            <w:r w:rsidRPr="0004138C">
              <w:rPr>
                <w:rFonts w:ascii="Times New Roman" w:eastAsia="Times New Roman" w:hAnsi="Times New Roman" w:cs="Times New Roman"/>
                <w:bCs/>
                <w:sz w:val="24"/>
                <w:szCs w:val="24"/>
                <w:lang w:eastAsia="ru-RU"/>
              </w:rPr>
              <w:t>24</w:t>
            </w:r>
            <w:bookmarkEnd w:id="82"/>
            <w:bookmarkEnd w:id="83"/>
          </w:p>
        </w:tc>
        <w:tc>
          <w:tcPr>
            <w:tcW w:w="1134" w:type="dxa"/>
            <w:tcBorders>
              <w:top w:val="single" w:sz="4" w:space="0" w:color="auto"/>
              <w:left w:val="single" w:sz="4" w:space="0" w:color="auto"/>
              <w:bottom w:val="single" w:sz="4" w:space="0" w:color="auto"/>
              <w:right w:val="single" w:sz="4" w:space="0" w:color="auto"/>
            </w:tcBorders>
            <w:hideMark/>
          </w:tcPr>
          <w:p w:rsidR="00DD0AD9" w:rsidRPr="0004138C" w:rsidRDefault="009658CE"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84" w:name="_Toc536443730"/>
            <w:bookmarkStart w:id="85" w:name="_Toc536443880"/>
            <w:r w:rsidRPr="0004138C">
              <w:rPr>
                <w:rFonts w:ascii="Times New Roman" w:eastAsia="Times New Roman" w:hAnsi="Times New Roman" w:cs="Times New Roman"/>
                <w:bCs/>
                <w:sz w:val="24"/>
                <w:szCs w:val="24"/>
                <w:lang w:eastAsia="ru-RU"/>
              </w:rPr>
              <w:t>26</w:t>
            </w:r>
            <w:bookmarkEnd w:id="84"/>
            <w:bookmarkEnd w:id="85"/>
          </w:p>
        </w:tc>
        <w:tc>
          <w:tcPr>
            <w:tcW w:w="1491" w:type="dxa"/>
            <w:tcBorders>
              <w:top w:val="single" w:sz="4" w:space="0" w:color="auto"/>
              <w:left w:val="single" w:sz="4" w:space="0" w:color="auto"/>
              <w:bottom w:val="single" w:sz="4" w:space="0" w:color="auto"/>
              <w:right w:val="single" w:sz="4" w:space="0" w:color="auto"/>
            </w:tcBorders>
            <w:hideMark/>
          </w:tcPr>
          <w:p w:rsidR="00DD0AD9" w:rsidRPr="0004138C" w:rsidRDefault="009658CE"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r w:rsidRPr="0004138C">
              <w:rPr>
                <w:rFonts w:ascii="Times New Roman" w:eastAsia="Times New Roman" w:hAnsi="Times New Roman" w:cs="Times New Roman"/>
                <w:bCs/>
                <w:sz w:val="24"/>
                <w:szCs w:val="24"/>
                <w:lang w:eastAsia="ru-RU"/>
              </w:rPr>
              <w:t>30</w:t>
            </w:r>
          </w:p>
        </w:tc>
      </w:tr>
      <w:tr w:rsidR="00935E8D" w:rsidRPr="0004138C" w:rsidTr="00A3607E">
        <w:trPr>
          <w:trHeight w:val="305"/>
          <w:jc w:val="center"/>
        </w:trPr>
        <w:tc>
          <w:tcPr>
            <w:tcW w:w="5576"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outlineLvl w:val="0"/>
              <w:rPr>
                <w:rFonts w:ascii="Times New Roman" w:eastAsia="Times New Roman" w:hAnsi="Times New Roman" w:cs="Times New Roman"/>
                <w:bCs/>
                <w:sz w:val="24"/>
                <w:szCs w:val="24"/>
                <w:lang w:eastAsia="ru-RU"/>
              </w:rPr>
            </w:pPr>
            <w:bookmarkStart w:id="86" w:name="_Toc536443731"/>
            <w:bookmarkStart w:id="87" w:name="_Toc536443881"/>
            <w:r w:rsidRPr="0004138C">
              <w:rPr>
                <w:rFonts w:ascii="Times New Roman" w:eastAsia="Times New Roman" w:hAnsi="Times New Roman" w:cs="Times New Roman"/>
                <w:bCs/>
                <w:sz w:val="24"/>
                <w:szCs w:val="24"/>
                <w:lang w:eastAsia="ru-RU"/>
              </w:rPr>
              <w:t>В том числе:</w:t>
            </w:r>
            <w:bookmarkEnd w:id="86"/>
            <w:bookmarkEnd w:id="87"/>
          </w:p>
        </w:tc>
        <w:tc>
          <w:tcPr>
            <w:tcW w:w="1418"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tc>
        <w:tc>
          <w:tcPr>
            <w:tcW w:w="1491"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tc>
      </w:tr>
      <w:tr w:rsidR="00935E8D" w:rsidRPr="0004138C" w:rsidTr="00A3607E">
        <w:trPr>
          <w:trHeight w:val="460"/>
          <w:jc w:val="center"/>
        </w:trPr>
        <w:tc>
          <w:tcPr>
            <w:tcW w:w="5576"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ind w:left="35" w:hanging="35"/>
              <w:outlineLvl w:val="0"/>
              <w:rPr>
                <w:rFonts w:ascii="Times New Roman" w:eastAsia="Times New Roman" w:hAnsi="Times New Roman" w:cs="Times New Roman"/>
                <w:bCs/>
                <w:i/>
                <w:sz w:val="24"/>
                <w:szCs w:val="24"/>
                <w:lang w:eastAsia="ru-RU"/>
              </w:rPr>
            </w:pPr>
            <w:bookmarkStart w:id="88" w:name="_Toc536443732"/>
            <w:bookmarkStart w:id="89" w:name="_Toc536443882"/>
            <w:r w:rsidRPr="0004138C">
              <w:rPr>
                <w:rFonts w:ascii="Times New Roman" w:eastAsia="Times New Roman" w:hAnsi="Times New Roman" w:cs="Times New Roman"/>
                <w:bCs/>
                <w:i/>
                <w:sz w:val="24"/>
                <w:szCs w:val="24"/>
                <w:lang w:eastAsia="ru-RU"/>
              </w:rPr>
              <w:lastRenderedPageBreak/>
              <w:t>число пунктов внестационарного обслуживания муниципальных библиотек (6-НК)</w:t>
            </w:r>
            <w:bookmarkEnd w:id="88"/>
            <w:bookmarkEnd w:id="89"/>
          </w:p>
        </w:tc>
        <w:tc>
          <w:tcPr>
            <w:tcW w:w="1418" w:type="dxa"/>
            <w:tcBorders>
              <w:top w:val="single" w:sz="4" w:space="0" w:color="auto"/>
              <w:left w:val="single" w:sz="4" w:space="0" w:color="auto"/>
              <w:bottom w:val="single" w:sz="4" w:space="0" w:color="auto"/>
              <w:right w:val="single" w:sz="4" w:space="0" w:color="auto"/>
            </w:tcBorders>
            <w:vAlign w:val="center"/>
            <w:hideMark/>
          </w:tcPr>
          <w:p w:rsidR="00DD0AD9" w:rsidRPr="0004138C" w:rsidRDefault="009658CE"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90" w:name="_Toc536443734"/>
            <w:bookmarkStart w:id="91" w:name="_Toc536443884"/>
            <w:r w:rsidRPr="0004138C">
              <w:rPr>
                <w:rFonts w:ascii="Times New Roman" w:eastAsia="Times New Roman" w:hAnsi="Times New Roman" w:cs="Times New Roman"/>
                <w:bCs/>
                <w:sz w:val="24"/>
                <w:szCs w:val="24"/>
                <w:lang w:eastAsia="ru-RU"/>
              </w:rPr>
              <w:t>24</w:t>
            </w:r>
            <w:bookmarkEnd w:id="90"/>
            <w:bookmarkEnd w:id="91"/>
          </w:p>
        </w:tc>
        <w:tc>
          <w:tcPr>
            <w:tcW w:w="1134" w:type="dxa"/>
            <w:tcBorders>
              <w:top w:val="single" w:sz="4" w:space="0" w:color="auto"/>
              <w:left w:val="single" w:sz="4" w:space="0" w:color="auto"/>
              <w:bottom w:val="single" w:sz="4" w:space="0" w:color="auto"/>
              <w:right w:val="single" w:sz="4" w:space="0" w:color="auto"/>
            </w:tcBorders>
            <w:vAlign w:val="center"/>
            <w:hideMark/>
          </w:tcPr>
          <w:p w:rsidR="00DD0AD9" w:rsidRPr="0004138C" w:rsidRDefault="009658CE"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92" w:name="_Toc536443735"/>
            <w:bookmarkStart w:id="93" w:name="_Toc536443885"/>
            <w:r w:rsidRPr="0004138C">
              <w:rPr>
                <w:rFonts w:ascii="Times New Roman" w:eastAsia="Times New Roman" w:hAnsi="Times New Roman" w:cs="Times New Roman"/>
                <w:bCs/>
                <w:sz w:val="24"/>
                <w:szCs w:val="24"/>
                <w:lang w:eastAsia="ru-RU"/>
              </w:rPr>
              <w:t>26</w:t>
            </w:r>
            <w:bookmarkEnd w:id="92"/>
            <w:bookmarkEnd w:id="93"/>
          </w:p>
        </w:tc>
        <w:tc>
          <w:tcPr>
            <w:tcW w:w="1491" w:type="dxa"/>
            <w:tcBorders>
              <w:top w:val="single" w:sz="4" w:space="0" w:color="auto"/>
              <w:left w:val="single" w:sz="4" w:space="0" w:color="auto"/>
              <w:bottom w:val="single" w:sz="4" w:space="0" w:color="auto"/>
              <w:right w:val="single" w:sz="4" w:space="0" w:color="auto"/>
            </w:tcBorders>
            <w:vAlign w:val="center"/>
            <w:hideMark/>
          </w:tcPr>
          <w:p w:rsidR="00DD0AD9" w:rsidRPr="0004138C" w:rsidRDefault="009658CE"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r w:rsidRPr="0004138C">
              <w:rPr>
                <w:rFonts w:ascii="Times New Roman" w:eastAsia="Times New Roman" w:hAnsi="Times New Roman" w:cs="Times New Roman"/>
                <w:bCs/>
                <w:sz w:val="24"/>
                <w:szCs w:val="24"/>
                <w:lang w:eastAsia="ru-RU"/>
              </w:rPr>
              <w:t>30</w:t>
            </w:r>
          </w:p>
        </w:tc>
      </w:tr>
      <w:tr w:rsidR="00935E8D" w:rsidRPr="0004138C" w:rsidTr="00A3607E">
        <w:trPr>
          <w:trHeight w:val="708"/>
          <w:jc w:val="center"/>
        </w:trPr>
        <w:tc>
          <w:tcPr>
            <w:tcW w:w="5576"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ind w:left="35" w:hanging="35"/>
              <w:outlineLvl w:val="0"/>
              <w:rPr>
                <w:rFonts w:ascii="Times New Roman" w:eastAsia="Times New Roman" w:hAnsi="Times New Roman" w:cs="Times New Roman"/>
                <w:bCs/>
                <w:i/>
                <w:sz w:val="24"/>
                <w:szCs w:val="24"/>
                <w:lang w:eastAsia="ru-RU"/>
              </w:rPr>
            </w:pPr>
            <w:bookmarkStart w:id="94" w:name="_Toc536443736"/>
            <w:bookmarkStart w:id="95" w:name="_Toc536443886"/>
            <w:r w:rsidRPr="0004138C">
              <w:rPr>
                <w:rFonts w:ascii="Times New Roman" w:eastAsia="Times New Roman" w:hAnsi="Times New Roman" w:cs="Times New Roman"/>
                <w:bCs/>
                <w:i/>
                <w:sz w:val="24"/>
                <w:szCs w:val="24"/>
                <w:lang w:eastAsia="ru-RU"/>
              </w:rPr>
              <w:t>число пунктов внестационарного обслуживания подразделений организаций культурно-досугового типа</w:t>
            </w:r>
            <w:bookmarkEnd w:id="94"/>
            <w:bookmarkEnd w:id="95"/>
          </w:p>
        </w:tc>
        <w:tc>
          <w:tcPr>
            <w:tcW w:w="1418"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96" w:name="_Toc536443737"/>
            <w:bookmarkStart w:id="97" w:name="_Toc536443887"/>
            <w:r w:rsidRPr="0004138C">
              <w:rPr>
                <w:rFonts w:ascii="Times New Roman" w:eastAsia="Times New Roman" w:hAnsi="Times New Roman" w:cs="Times New Roman"/>
                <w:bCs/>
                <w:sz w:val="24"/>
                <w:szCs w:val="24"/>
                <w:lang w:eastAsia="ru-RU"/>
              </w:rPr>
              <w:t>0</w:t>
            </w:r>
            <w:bookmarkEnd w:id="96"/>
            <w:bookmarkEnd w:id="97"/>
          </w:p>
        </w:tc>
        <w:tc>
          <w:tcPr>
            <w:tcW w:w="1134"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98" w:name="_Toc536443738"/>
            <w:bookmarkStart w:id="99" w:name="_Toc536443888"/>
            <w:r w:rsidRPr="0004138C">
              <w:rPr>
                <w:rFonts w:ascii="Times New Roman" w:eastAsia="Times New Roman" w:hAnsi="Times New Roman" w:cs="Times New Roman"/>
                <w:bCs/>
                <w:sz w:val="24"/>
                <w:szCs w:val="24"/>
                <w:lang w:eastAsia="ru-RU"/>
              </w:rPr>
              <w:t>0</w:t>
            </w:r>
            <w:bookmarkEnd w:id="98"/>
            <w:bookmarkEnd w:id="99"/>
          </w:p>
        </w:tc>
        <w:tc>
          <w:tcPr>
            <w:tcW w:w="1491"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100" w:name="_Toc536443739"/>
            <w:bookmarkStart w:id="101" w:name="_Toc536443889"/>
            <w:r w:rsidRPr="0004138C">
              <w:rPr>
                <w:rFonts w:ascii="Times New Roman" w:eastAsia="Times New Roman" w:hAnsi="Times New Roman" w:cs="Times New Roman"/>
                <w:bCs/>
                <w:sz w:val="24"/>
                <w:szCs w:val="24"/>
                <w:lang w:eastAsia="ru-RU"/>
              </w:rPr>
              <w:t>0</w:t>
            </w:r>
            <w:bookmarkEnd w:id="100"/>
            <w:bookmarkEnd w:id="101"/>
          </w:p>
        </w:tc>
      </w:tr>
      <w:tr w:rsidR="00935E8D" w:rsidRPr="0004138C" w:rsidTr="00A3607E">
        <w:trPr>
          <w:trHeight w:val="144"/>
          <w:jc w:val="center"/>
        </w:trPr>
        <w:tc>
          <w:tcPr>
            <w:tcW w:w="5576" w:type="dxa"/>
            <w:tcBorders>
              <w:top w:val="single" w:sz="4" w:space="0" w:color="auto"/>
              <w:left w:val="single" w:sz="4" w:space="0" w:color="auto"/>
              <w:bottom w:val="single" w:sz="4" w:space="0" w:color="auto"/>
              <w:right w:val="single" w:sz="4" w:space="0" w:color="auto"/>
            </w:tcBorders>
            <w:hideMark/>
          </w:tcPr>
          <w:p w:rsidR="00DD0AD9" w:rsidRPr="0004138C" w:rsidRDefault="00DD0AD9" w:rsidP="00DC34F4">
            <w:pPr>
              <w:shd w:val="clear" w:color="auto" w:fill="FFFFFF"/>
              <w:suppressAutoHyphens/>
              <w:spacing w:after="0" w:line="240" w:lineRule="auto"/>
              <w:outlineLvl w:val="0"/>
              <w:rPr>
                <w:rFonts w:ascii="Times New Roman" w:eastAsia="Times New Roman" w:hAnsi="Times New Roman" w:cs="Times New Roman"/>
                <w:bCs/>
                <w:sz w:val="24"/>
                <w:szCs w:val="24"/>
                <w:lang w:eastAsia="ru-RU"/>
              </w:rPr>
            </w:pPr>
            <w:bookmarkStart w:id="102" w:name="_Toc536443740"/>
            <w:bookmarkStart w:id="103" w:name="_Toc536443890"/>
            <w:r w:rsidRPr="0004138C">
              <w:rPr>
                <w:rFonts w:ascii="Times New Roman" w:eastAsia="Times New Roman" w:hAnsi="Times New Roman" w:cs="Times New Roman"/>
                <w:bCs/>
                <w:sz w:val="24"/>
                <w:szCs w:val="24"/>
                <w:lang w:eastAsia="ru-RU"/>
              </w:rPr>
              <w:t xml:space="preserve">Число транспортных средств, из них – </w:t>
            </w:r>
            <w:proofErr w:type="spellStart"/>
            <w:r w:rsidRPr="0004138C">
              <w:rPr>
                <w:rFonts w:ascii="Times New Roman" w:eastAsia="Times New Roman" w:hAnsi="Times New Roman" w:cs="Times New Roman"/>
                <w:bCs/>
                <w:sz w:val="24"/>
                <w:szCs w:val="24"/>
                <w:lang w:eastAsia="ru-RU"/>
              </w:rPr>
              <w:t>библиобусов</w:t>
            </w:r>
            <w:proofErr w:type="spellEnd"/>
            <w:r w:rsidRPr="0004138C">
              <w:rPr>
                <w:rFonts w:ascii="Times New Roman" w:eastAsia="Times New Roman" w:hAnsi="Times New Roman" w:cs="Times New Roman"/>
                <w:bCs/>
                <w:sz w:val="24"/>
                <w:szCs w:val="24"/>
                <w:lang w:eastAsia="ru-RU"/>
              </w:rPr>
              <w:t xml:space="preserve"> и из них КИБО (мобильный комплекс библиотечно-информационного обслуживания)</w:t>
            </w:r>
            <w:bookmarkEnd w:id="102"/>
            <w:bookmarkEnd w:id="103"/>
          </w:p>
        </w:tc>
        <w:tc>
          <w:tcPr>
            <w:tcW w:w="1418"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104" w:name="_Toc536443741"/>
            <w:bookmarkStart w:id="105" w:name="_Toc536443891"/>
            <w:r w:rsidRPr="0004138C">
              <w:rPr>
                <w:rFonts w:ascii="Times New Roman" w:eastAsia="Times New Roman" w:hAnsi="Times New Roman" w:cs="Times New Roman"/>
                <w:bCs/>
                <w:sz w:val="24"/>
                <w:szCs w:val="24"/>
                <w:lang w:eastAsia="ru-RU"/>
              </w:rPr>
              <w:t>0</w:t>
            </w:r>
            <w:bookmarkEnd w:id="104"/>
            <w:bookmarkEnd w:id="105"/>
          </w:p>
        </w:tc>
        <w:tc>
          <w:tcPr>
            <w:tcW w:w="1134"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106" w:name="_Toc536443742"/>
            <w:bookmarkStart w:id="107" w:name="_Toc536443892"/>
            <w:r w:rsidRPr="0004138C">
              <w:rPr>
                <w:rFonts w:ascii="Times New Roman" w:eastAsia="Times New Roman" w:hAnsi="Times New Roman" w:cs="Times New Roman"/>
                <w:bCs/>
                <w:sz w:val="24"/>
                <w:szCs w:val="24"/>
                <w:lang w:eastAsia="ru-RU"/>
              </w:rPr>
              <w:t>0</w:t>
            </w:r>
            <w:bookmarkEnd w:id="106"/>
            <w:bookmarkEnd w:id="107"/>
          </w:p>
        </w:tc>
        <w:tc>
          <w:tcPr>
            <w:tcW w:w="1491" w:type="dxa"/>
            <w:tcBorders>
              <w:top w:val="single" w:sz="4" w:space="0" w:color="auto"/>
              <w:left w:val="single" w:sz="4" w:space="0" w:color="auto"/>
              <w:bottom w:val="single" w:sz="4" w:space="0" w:color="auto"/>
              <w:right w:val="single" w:sz="4" w:space="0" w:color="auto"/>
            </w:tcBorders>
          </w:tcPr>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p>
          <w:p w:rsidR="00DD0AD9" w:rsidRPr="0004138C" w:rsidRDefault="00DD0AD9" w:rsidP="00DC34F4">
            <w:pPr>
              <w:shd w:val="clear" w:color="auto" w:fill="FFFFFF"/>
              <w:suppressAutoHyphens/>
              <w:spacing w:after="0" w:line="240" w:lineRule="auto"/>
              <w:jc w:val="center"/>
              <w:outlineLvl w:val="0"/>
              <w:rPr>
                <w:rFonts w:ascii="Times New Roman" w:eastAsia="Times New Roman" w:hAnsi="Times New Roman" w:cs="Times New Roman"/>
                <w:bCs/>
                <w:sz w:val="24"/>
                <w:szCs w:val="24"/>
                <w:lang w:eastAsia="ru-RU"/>
              </w:rPr>
            </w:pPr>
            <w:bookmarkStart w:id="108" w:name="_Toc536443743"/>
            <w:bookmarkStart w:id="109" w:name="_Toc536443893"/>
            <w:r w:rsidRPr="0004138C">
              <w:rPr>
                <w:rFonts w:ascii="Times New Roman" w:eastAsia="Times New Roman" w:hAnsi="Times New Roman" w:cs="Times New Roman"/>
                <w:bCs/>
                <w:sz w:val="24"/>
                <w:szCs w:val="24"/>
                <w:lang w:eastAsia="ru-RU"/>
              </w:rPr>
              <w:t>0</w:t>
            </w:r>
            <w:bookmarkEnd w:id="108"/>
            <w:bookmarkEnd w:id="109"/>
          </w:p>
        </w:tc>
      </w:tr>
    </w:tbl>
    <w:p w:rsidR="00076C5D" w:rsidRDefault="00076C5D" w:rsidP="00DC34F4">
      <w:pPr>
        <w:spacing w:after="0" w:line="240" w:lineRule="auto"/>
        <w:ind w:firstLine="709"/>
        <w:jc w:val="both"/>
        <w:rPr>
          <w:rFonts w:ascii="Times New Roman" w:eastAsia="Times New Roman" w:hAnsi="Times New Roman" w:cs="Times New Roman"/>
          <w:b/>
          <w:sz w:val="24"/>
          <w:szCs w:val="24"/>
          <w:lang w:eastAsia="ru-RU"/>
        </w:rPr>
      </w:pPr>
    </w:p>
    <w:p w:rsidR="00DD0AD9" w:rsidRPr="009658CE" w:rsidRDefault="00A3607E" w:rsidP="00DC34F4">
      <w:pPr>
        <w:spacing w:after="0" w:line="240" w:lineRule="auto"/>
        <w:ind w:firstLine="709"/>
        <w:jc w:val="both"/>
        <w:rPr>
          <w:rFonts w:ascii="Times New Roman" w:eastAsia="Times New Roman" w:hAnsi="Times New Roman" w:cs="Times New Roman"/>
          <w:b/>
          <w:sz w:val="24"/>
          <w:szCs w:val="24"/>
          <w:lang w:eastAsia="ru-RU"/>
        </w:rPr>
      </w:pPr>
      <w:r w:rsidRPr="009658CE">
        <w:rPr>
          <w:rFonts w:ascii="Times New Roman" w:eastAsia="Times New Roman" w:hAnsi="Times New Roman" w:cs="Times New Roman"/>
          <w:b/>
          <w:sz w:val="24"/>
          <w:szCs w:val="24"/>
          <w:lang w:eastAsia="ru-RU"/>
        </w:rPr>
        <w:t>3.2</w:t>
      </w:r>
      <w:r w:rsidR="00DD0AD9" w:rsidRPr="009658CE">
        <w:rPr>
          <w:rFonts w:ascii="Times New Roman" w:eastAsia="Times New Roman" w:hAnsi="Times New Roman" w:cs="Times New Roman"/>
          <w:b/>
          <w:sz w:val="24"/>
          <w:szCs w:val="24"/>
          <w:lang w:eastAsia="ru-RU"/>
        </w:rPr>
        <w:t xml:space="preserve"> Организационно-правовые аспекты структуры библиотечной сети</w:t>
      </w:r>
    </w:p>
    <w:p w:rsidR="00DD0AD9" w:rsidRPr="009658CE" w:rsidRDefault="00DD0AD9" w:rsidP="00DC34F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658CE">
        <w:rPr>
          <w:rFonts w:ascii="Times New Roman" w:eastAsia="Times New Roman" w:hAnsi="Times New Roman" w:cs="Times New Roman"/>
          <w:sz w:val="24"/>
          <w:szCs w:val="24"/>
          <w:lang w:eastAsia="ru-RU"/>
        </w:rPr>
        <w:t>Муниципальное бюджетное учреждение культуры «Центральная библиотечная система» Находкинского городского округа - некоммерческая организация; организационно-правовая форма-учреждение.</w:t>
      </w:r>
    </w:p>
    <w:p w:rsidR="00DD0AD9" w:rsidRPr="009658CE" w:rsidRDefault="00DD0AD9" w:rsidP="00DC34F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658CE">
        <w:rPr>
          <w:rFonts w:ascii="Times New Roman" w:eastAsia="Times New Roman" w:hAnsi="Times New Roman" w:cs="Times New Roman"/>
          <w:sz w:val="24"/>
          <w:szCs w:val="24"/>
          <w:lang w:eastAsia="ru-RU"/>
        </w:rPr>
        <w:t>Учредитель: Находкинский городской округ.</w:t>
      </w:r>
    </w:p>
    <w:p w:rsidR="00DD0AD9" w:rsidRPr="009658CE" w:rsidRDefault="00DD0AD9" w:rsidP="00DC34F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658CE">
        <w:rPr>
          <w:rFonts w:ascii="Times New Roman" w:eastAsia="Times New Roman" w:hAnsi="Times New Roman" w:cs="Times New Roman"/>
          <w:sz w:val="24"/>
          <w:szCs w:val="24"/>
          <w:lang w:eastAsia="ru-RU"/>
        </w:rPr>
        <w:t>Орган, координирующий деятельность библиотек: управление культуры администрации Находкинского городского округа.</w:t>
      </w:r>
    </w:p>
    <w:p w:rsidR="00DD0AD9" w:rsidRPr="009658CE" w:rsidRDefault="005533C1" w:rsidP="00DC34F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658CE">
        <w:rPr>
          <w:rFonts w:ascii="Times New Roman" w:eastAsia="Times New Roman" w:hAnsi="Times New Roman" w:cs="Times New Roman"/>
          <w:sz w:val="24"/>
          <w:szCs w:val="24"/>
          <w:lang w:eastAsia="ru-RU"/>
        </w:rPr>
        <w:t xml:space="preserve"> </w:t>
      </w:r>
      <w:r w:rsidR="00DD0AD9" w:rsidRPr="009658CE">
        <w:rPr>
          <w:rFonts w:ascii="Times New Roman" w:eastAsia="Times New Roman" w:hAnsi="Times New Roman" w:cs="Times New Roman"/>
          <w:sz w:val="24"/>
          <w:szCs w:val="24"/>
          <w:lang w:eastAsia="ru-RU"/>
        </w:rPr>
        <w:t>В МБУК «ЦБС» НГО входят</w:t>
      </w:r>
      <w:r w:rsidRPr="009658CE">
        <w:rPr>
          <w:rFonts w:ascii="Times New Roman" w:eastAsia="Times New Roman" w:hAnsi="Times New Roman" w:cs="Times New Roman"/>
          <w:sz w:val="24"/>
          <w:szCs w:val="24"/>
          <w:lang w:eastAsia="ru-RU"/>
        </w:rPr>
        <w:t xml:space="preserve"> 12 библиотек без права юридического лица, действующие на основании Положений, утвержденных директором</w:t>
      </w:r>
      <w:r w:rsidR="0065195B" w:rsidRPr="009658CE">
        <w:rPr>
          <w:rFonts w:ascii="Times New Roman" w:eastAsia="Times New Roman" w:hAnsi="Times New Roman" w:cs="Times New Roman"/>
          <w:sz w:val="24"/>
          <w:szCs w:val="24"/>
          <w:lang w:eastAsia="ru-RU"/>
        </w:rPr>
        <w:t xml:space="preserve"> МБУК «ЦБС» НГО</w:t>
      </w:r>
      <w:r w:rsidR="00DD0AD9" w:rsidRPr="009658CE">
        <w:rPr>
          <w:rFonts w:ascii="Times New Roman" w:eastAsia="Times New Roman" w:hAnsi="Times New Roman" w:cs="Times New Roman"/>
          <w:sz w:val="24"/>
          <w:szCs w:val="24"/>
          <w:lang w:eastAsia="ru-RU"/>
        </w:rPr>
        <w:t>:</w:t>
      </w:r>
    </w:p>
    <w:p w:rsidR="00DD0AD9" w:rsidRPr="009658CE" w:rsidRDefault="00DD0AD9" w:rsidP="00DC34F4">
      <w:pPr>
        <w:numPr>
          <w:ilvl w:val="0"/>
          <w:numId w:val="5"/>
        </w:numPr>
        <w:tabs>
          <w:tab w:val="left" w:pos="709"/>
          <w:tab w:val="left" w:pos="1134"/>
        </w:tabs>
        <w:spacing w:after="0" w:line="240" w:lineRule="auto"/>
        <w:ind w:left="0" w:firstLine="709"/>
        <w:contextualSpacing/>
        <w:jc w:val="both"/>
        <w:rPr>
          <w:rFonts w:ascii="Times New Roman" w:eastAsia="Calibri" w:hAnsi="Times New Roman" w:cs="Times New Roman"/>
          <w:kern w:val="2"/>
          <w:sz w:val="24"/>
          <w:szCs w:val="24"/>
          <w:lang w:eastAsia="ar-SA"/>
        </w:rPr>
      </w:pPr>
      <w:r w:rsidRPr="009658CE">
        <w:rPr>
          <w:rFonts w:ascii="Times New Roman" w:eastAsia="Calibri" w:hAnsi="Times New Roman" w:cs="Times New Roman"/>
          <w:kern w:val="2"/>
          <w:sz w:val="24"/>
          <w:szCs w:val="24"/>
          <w:lang w:eastAsia="ar-SA"/>
        </w:rPr>
        <w:t>Центральная городская библиотека</w:t>
      </w:r>
      <w:r w:rsidR="0065195B" w:rsidRPr="009658CE">
        <w:rPr>
          <w:rFonts w:ascii="Times New Roman" w:eastAsia="Calibri" w:hAnsi="Times New Roman" w:cs="Times New Roman"/>
          <w:kern w:val="2"/>
          <w:sz w:val="24"/>
          <w:szCs w:val="24"/>
          <w:lang w:eastAsia="ar-SA"/>
        </w:rPr>
        <w:t xml:space="preserve"> является методическим центром для </w:t>
      </w:r>
      <w:r w:rsidR="0065195B" w:rsidRPr="009658CE">
        <w:rPr>
          <w:rFonts w:ascii="Times New Roman" w:eastAsia="Times New Roman" w:hAnsi="Times New Roman" w:cs="Times New Roman"/>
          <w:sz w:val="24"/>
          <w:szCs w:val="24"/>
          <w:lang w:eastAsia="ru-RU"/>
        </w:rPr>
        <w:t>всех муниципальных библиотек</w:t>
      </w:r>
      <w:r w:rsidR="007F18D2" w:rsidRPr="009658CE">
        <w:rPr>
          <w:rFonts w:ascii="Times New Roman" w:eastAsia="Times New Roman" w:hAnsi="Times New Roman" w:cs="Times New Roman"/>
          <w:sz w:val="24"/>
          <w:szCs w:val="24"/>
          <w:lang w:eastAsia="ru-RU"/>
        </w:rPr>
        <w:t xml:space="preserve"> и </w:t>
      </w:r>
      <w:r w:rsidR="0085636F" w:rsidRPr="009658CE">
        <w:rPr>
          <w:rFonts w:ascii="Times New Roman" w:eastAsia="Times New Roman" w:hAnsi="Times New Roman" w:cs="Times New Roman"/>
          <w:sz w:val="24"/>
          <w:szCs w:val="24"/>
          <w:lang w:eastAsia="ru-RU"/>
        </w:rPr>
        <w:t>библиотек других ведомств. Позиционирует</w:t>
      </w:r>
      <w:r w:rsidR="007F18D2" w:rsidRPr="009658CE">
        <w:rPr>
          <w:rFonts w:ascii="Times New Roman" w:eastAsia="Times New Roman" w:hAnsi="Times New Roman" w:cs="Times New Roman"/>
          <w:sz w:val="24"/>
          <w:szCs w:val="24"/>
          <w:lang w:eastAsia="ru-RU"/>
        </w:rPr>
        <w:t xml:space="preserve"> себя как </w:t>
      </w:r>
      <w:r w:rsidR="0085636F" w:rsidRPr="009658CE">
        <w:rPr>
          <w:rFonts w:ascii="Times New Roman" w:eastAsia="Times New Roman" w:hAnsi="Times New Roman" w:cs="Times New Roman"/>
          <w:sz w:val="24"/>
          <w:szCs w:val="24"/>
          <w:lang w:eastAsia="ru-RU"/>
        </w:rPr>
        <w:t>публичный центр правовой информации</w:t>
      </w:r>
      <w:r w:rsidR="0065195B" w:rsidRPr="009658CE">
        <w:rPr>
          <w:rFonts w:ascii="Times New Roman" w:eastAsia="Times New Roman" w:hAnsi="Times New Roman" w:cs="Times New Roman"/>
          <w:sz w:val="24"/>
          <w:szCs w:val="24"/>
          <w:lang w:eastAsia="ru-RU"/>
        </w:rPr>
        <w:t>. Структура:</w:t>
      </w:r>
      <w:r w:rsidR="00B46EA2" w:rsidRPr="009658CE">
        <w:rPr>
          <w:rFonts w:ascii="Times New Roman" w:eastAsia="Calibri" w:hAnsi="Times New Roman" w:cs="Times New Roman"/>
          <w:kern w:val="2"/>
          <w:sz w:val="24"/>
          <w:szCs w:val="24"/>
          <w:lang w:eastAsia="ar-SA"/>
        </w:rPr>
        <w:t xml:space="preserve"> </w:t>
      </w:r>
      <w:r w:rsidR="007F18D2" w:rsidRPr="009658CE">
        <w:rPr>
          <w:rFonts w:ascii="Times New Roman" w:eastAsia="Calibri" w:hAnsi="Times New Roman" w:cs="Times New Roman"/>
          <w:kern w:val="2"/>
          <w:sz w:val="24"/>
          <w:szCs w:val="24"/>
          <w:lang w:eastAsia="ar-SA"/>
        </w:rPr>
        <w:t xml:space="preserve">административно-управленческий аппарат, </w:t>
      </w:r>
      <w:r w:rsidR="0065195B" w:rsidRPr="009658CE">
        <w:rPr>
          <w:rFonts w:ascii="Times New Roman" w:eastAsia="Calibri" w:hAnsi="Times New Roman" w:cs="Times New Roman"/>
          <w:kern w:val="2"/>
          <w:sz w:val="24"/>
          <w:szCs w:val="24"/>
          <w:lang w:eastAsia="ar-SA"/>
        </w:rPr>
        <w:t>отдел обслуживания</w:t>
      </w:r>
      <w:r w:rsidR="00AC1401" w:rsidRPr="009658CE">
        <w:rPr>
          <w:rFonts w:ascii="Times New Roman" w:eastAsia="Calibri" w:hAnsi="Times New Roman" w:cs="Times New Roman"/>
          <w:kern w:val="2"/>
          <w:sz w:val="24"/>
          <w:szCs w:val="24"/>
          <w:lang w:eastAsia="ar-SA"/>
        </w:rPr>
        <w:t xml:space="preserve"> (сектор</w:t>
      </w:r>
      <w:r w:rsidR="007F18D2" w:rsidRPr="009658CE">
        <w:rPr>
          <w:rFonts w:ascii="Times New Roman" w:eastAsia="Calibri" w:hAnsi="Times New Roman" w:cs="Times New Roman"/>
          <w:kern w:val="2"/>
          <w:sz w:val="24"/>
          <w:szCs w:val="24"/>
          <w:lang w:eastAsia="ar-SA"/>
        </w:rPr>
        <w:t xml:space="preserve"> художественной, отраслевой литературы, сектор детской литературы, сектор периодических изданий, сектор информационных технологий</w:t>
      </w:r>
      <w:r w:rsidR="00AC1401" w:rsidRPr="009658CE">
        <w:rPr>
          <w:rFonts w:ascii="Times New Roman" w:eastAsia="Calibri" w:hAnsi="Times New Roman" w:cs="Times New Roman"/>
          <w:kern w:val="2"/>
          <w:sz w:val="24"/>
          <w:szCs w:val="24"/>
          <w:lang w:eastAsia="ar-SA"/>
        </w:rPr>
        <w:t>)</w:t>
      </w:r>
      <w:r w:rsidR="0065195B" w:rsidRPr="009658CE">
        <w:rPr>
          <w:rFonts w:ascii="Times New Roman" w:eastAsia="Calibri" w:hAnsi="Times New Roman" w:cs="Times New Roman"/>
          <w:kern w:val="2"/>
          <w:sz w:val="24"/>
          <w:szCs w:val="24"/>
          <w:lang w:eastAsia="ar-SA"/>
        </w:rPr>
        <w:t xml:space="preserve">, </w:t>
      </w:r>
      <w:r w:rsidR="00B46EA2" w:rsidRPr="009658CE">
        <w:rPr>
          <w:rFonts w:ascii="Times New Roman" w:eastAsia="Calibri" w:hAnsi="Times New Roman" w:cs="Times New Roman"/>
          <w:kern w:val="2"/>
          <w:sz w:val="24"/>
          <w:szCs w:val="24"/>
          <w:lang w:eastAsia="ar-SA"/>
        </w:rPr>
        <w:t>информационно-аналитический отдел, отдел комплектования и хранение библиотечных фондов</w:t>
      </w:r>
      <w:r w:rsidR="00AC1401" w:rsidRPr="009658CE">
        <w:rPr>
          <w:rFonts w:ascii="Times New Roman" w:eastAsia="Calibri" w:hAnsi="Times New Roman" w:cs="Times New Roman"/>
          <w:kern w:val="2"/>
          <w:sz w:val="24"/>
          <w:szCs w:val="24"/>
          <w:lang w:eastAsia="ar-SA"/>
        </w:rPr>
        <w:t>;</w:t>
      </w:r>
      <w:r w:rsidR="00B46EA2" w:rsidRPr="009658CE">
        <w:rPr>
          <w:rFonts w:ascii="Times New Roman" w:eastAsia="Calibri" w:hAnsi="Times New Roman" w:cs="Times New Roman"/>
          <w:kern w:val="2"/>
          <w:sz w:val="24"/>
          <w:szCs w:val="24"/>
          <w:lang w:eastAsia="ar-SA"/>
        </w:rPr>
        <w:t xml:space="preserve"> </w:t>
      </w:r>
    </w:p>
    <w:p w:rsidR="00DD0AD9" w:rsidRPr="009658CE" w:rsidRDefault="00DD0AD9" w:rsidP="00DC34F4">
      <w:pPr>
        <w:numPr>
          <w:ilvl w:val="0"/>
          <w:numId w:val="5"/>
        </w:numPr>
        <w:tabs>
          <w:tab w:val="left" w:pos="709"/>
          <w:tab w:val="left" w:pos="1134"/>
        </w:tabs>
        <w:spacing w:after="0" w:line="240" w:lineRule="auto"/>
        <w:ind w:left="0" w:firstLine="709"/>
        <w:contextualSpacing/>
        <w:jc w:val="both"/>
        <w:rPr>
          <w:rFonts w:ascii="Times New Roman" w:eastAsia="Calibri" w:hAnsi="Times New Roman" w:cs="Times New Roman"/>
          <w:kern w:val="2"/>
          <w:sz w:val="24"/>
          <w:szCs w:val="24"/>
          <w:lang w:eastAsia="ar-SA"/>
        </w:rPr>
      </w:pPr>
      <w:r w:rsidRPr="009658CE">
        <w:rPr>
          <w:rFonts w:ascii="Times New Roman" w:eastAsia="Calibri" w:hAnsi="Times New Roman" w:cs="Times New Roman"/>
          <w:kern w:val="2"/>
          <w:sz w:val="24"/>
          <w:szCs w:val="24"/>
          <w:lang w:eastAsia="ar-SA"/>
        </w:rPr>
        <w:t xml:space="preserve">Центральная детская и юношеская библиотека, получившая статус юношеская в 2010 году и в этом же году был открыт взрослый абонемент. </w:t>
      </w:r>
      <w:r w:rsidR="00AC1401" w:rsidRPr="009658CE">
        <w:rPr>
          <w:rFonts w:ascii="Times New Roman" w:eastAsia="Calibri" w:hAnsi="Times New Roman" w:cs="Times New Roman"/>
          <w:kern w:val="2"/>
          <w:sz w:val="24"/>
          <w:szCs w:val="24"/>
          <w:lang w:eastAsia="ar-SA"/>
        </w:rPr>
        <w:t>С</w:t>
      </w:r>
      <w:r w:rsidRPr="009658CE">
        <w:rPr>
          <w:rFonts w:ascii="Times New Roman" w:eastAsia="Calibri" w:hAnsi="Times New Roman" w:cs="Times New Roman"/>
          <w:kern w:val="2"/>
          <w:sz w:val="24"/>
          <w:szCs w:val="24"/>
          <w:lang w:eastAsia="ar-SA"/>
        </w:rPr>
        <w:t xml:space="preserve"> 2013 году </w:t>
      </w:r>
      <w:r w:rsidR="00AC1401" w:rsidRPr="009658CE">
        <w:rPr>
          <w:rFonts w:ascii="Times New Roman" w:eastAsia="Calibri" w:hAnsi="Times New Roman" w:cs="Times New Roman"/>
          <w:kern w:val="2"/>
          <w:sz w:val="24"/>
          <w:szCs w:val="24"/>
          <w:lang w:eastAsia="ar-SA"/>
        </w:rPr>
        <w:t xml:space="preserve">действует </w:t>
      </w:r>
      <w:r w:rsidRPr="009658CE">
        <w:rPr>
          <w:rFonts w:ascii="Times New Roman" w:eastAsia="Calibri" w:hAnsi="Times New Roman" w:cs="Times New Roman"/>
          <w:kern w:val="2"/>
          <w:sz w:val="24"/>
          <w:szCs w:val="24"/>
          <w:lang w:eastAsia="ar-SA"/>
        </w:rPr>
        <w:t>отдел для пользователей с ограниченными возможностями</w:t>
      </w:r>
      <w:r w:rsidR="00AC1401" w:rsidRPr="009658CE">
        <w:rPr>
          <w:rFonts w:ascii="Times New Roman" w:eastAsia="Calibri" w:hAnsi="Times New Roman" w:cs="Times New Roman"/>
          <w:kern w:val="2"/>
          <w:sz w:val="24"/>
          <w:szCs w:val="24"/>
          <w:lang w:eastAsia="ar-SA"/>
        </w:rPr>
        <w:t xml:space="preserve">, основными </w:t>
      </w:r>
      <w:r w:rsidR="00043B15" w:rsidRPr="009658CE">
        <w:rPr>
          <w:rFonts w:ascii="Times New Roman" w:eastAsia="Calibri" w:hAnsi="Times New Roman" w:cs="Times New Roman"/>
          <w:kern w:val="2"/>
          <w:sz w:val="24"/>
          <w:szCs w:val="24"/>
          <w:lang w:eastAsia="ar-SA"/>
        </w:rPr>
        <w:t>пользователями</w:t>
      </w:r>
      <w:r w:rsidR="00AC1401" w:rsidRPr="009658CE">
        <w:rPr>
          <w:rFonts w:ascii="Times New Roman" w:eastAsia="Calibri" w:hAnsi="Times New Roman" w:cs="Times New Roman"/>
          <w:kern w:val="2"/>
          <w:sz w:val="24"/>
          <w:szCs w:val="24"/>
          <w:lang w:eastAsia="ar-SA"/>
        </w:rPr>
        <w:t xml:space="preserve"> которого являются люди с ограничениями здоровья п</w:t>
      </w:r>
      <w:r w:rsidR="0085636F" w:rsidRPr="009658CE">
        <w:rPr>
          <w:rFonts w:ascii="Times New Roman" w:eastAsia="Calibri" w:hAnsi="Times New Roman" w:cs="Times New Roman"/>
          <w:kern w:val="2"/>
          <w:sz w:val="24"/>
          <w:szCs w:val="24"/>
          <w:lang w:eastAsia="ar-SA"/>
        </w:rPr>
        <w:t>о</w:t>
      </w:r>
      <w:r w:rsidR="00AC1401" w:rsidRPr="009658CE">
        <w:rPr>
          <w:rFonts w:ascii="Times New Roman" w:eastAsia="Calibri" w:hAnsi="Times New Roman" w:cs="Times New Roman"/>
          <w:kern w:val="2"/>
          <w:sz w:val="24"/>
          <w:szCs w:val="24"/>
          <w:lang w:eastAsia="ar-SA"/>
        </w:rPr>
        <w:t xml:space="preserve"> зрению</w:t>
      </w:r>
      <w:r w:rsidRPr="009658CE">
        <w:rPr>
          <w:rFonts w:ascii="Times New Roman" w:eastAsia="Calibri" w:hAnsi="Times New Roman" w:cs="Times New Roman"/>
          <w:kern w:val="2"/>
          <w:sz w:val="24"/>
          <w:szCs w:val="24"/>
          <w:lang w:eastAsia="ar-SA"/>
        </w:rPr>
        <w:t>;</w:t>
      </w:r>
    </w:p>
    <w:p w:rsidR="00DD0AD9" w:rsidRPr="009658CE" w:rsidRDefault="00DD0AD9" w:rsidP="00DC34F4">
      <w:pPr>
        <w:numPr>
          <w:ilvl w:val="0"/>
          <w:numId w:val="5"/>
        </w:numPr>
        <w:tabs>
          <w:tab w:val="left" w:pos="709"/>
          <w:tab w:val="left" w:pos="1134"/>
        </w:tabs>
        <w:spacing w:after="0" w:line="240" w:lineRule="auto"/>
        <w:ind w:left="0" w:firstLine="709"/>
        <w:contextualSpacing/>
        <w:jc w:val="both"/>
        <w:rPr>
          <w:rFonts w:ascii="Times New Roman" w:eastAsia="Calibri" w:hAnsi="Times New Roman" w:cs="Times New Roman"/>
          <w:kern w:val="2"/>
          <w:sz w:val="24"/>
          <w:szCs w:val="24"/>
          <w:lang w:eastAsia="ar-SA"/>
        </w:rPr>
      </w:pPr>
      <w:r w:rsidRPr="009658CE">
        <w:rPr>
          <w:rFonts w:ascii="Times New Roman" w:eastAsia="Calibri" w:hAnsi="Times New Roman" w:cs="Times New Roman"/>
          <w:kern w:val="2"/>
          <w:sz w:val="24"/>
          <w:szCs w:val="24"/>
          <w:lang w:eastAsia="ar-SA"/>
        </w:rPr>
        <w:t xml:space="preserve"> Городская библиотека – музей – единственная библиотека с особым статусом, осуществляющая библиотечно-библиографическое </w:t>
      </w:r>
      <w:r w:rsidR="00AC1401" w:rsidRPr="009658CE">
        <w:rPr>
          <w:rFonts w:ascii="Times New Roman" w:eastAsia="Calibri" w:hAnsi="Times New Roman" w:cs="Times New Roman"/>
          <w:kern w:val="2"/>
          <w:sz w:val="24"/>
          <w:szCs w:val="24"/>
          <w:lang w:eastAsia="ar-SA"/>
        </w:rPr>
        <w:t xml:space="preserve">и методическое </w:t>
      </w:r>
      <w:r w:rsidRPr="009658CE">
        <w:rPr>
          <w:rFonts w:ascii="Times New Roman" w:eastAsia="Calibri" w:hAnsi="Times New Roman" w:cs="Times New Roman"/>
          <w:kern w:val="2"/>
          <w:sz w:val="24"/>
          <w:szCs w:val="24"/>
          <w:lang w:eastAsia="ar-SA"/>
        </w:rPr>
        <w:t xml:space="preserve">обслуживание население </w:t>
      </w:r>
      <w:r w:rsidR="00AC1401" w:rsidRPr="009658CE">
        <w:rPr>
          <w:rFonts w:ascii="Times New Roman" w:eastAsia="Calibri" w:hAnsi="Times New Roman" w:cs="Times New Roman"/>
          <w:kern w:val="2"/>
          <w:sz w:val="24"/>
          <w:szCs w:val="24"/>
          <w:lang w:eastAsia="ar-SA"/>
        </w:rPr>
        <w:t xml:space="preserve">НГО </w:t>
      </w:r>
      <w:r w:rsidRPr="009658CE">
        <w:rPr>
          <w:rFonts w:ascii="Times New Roman" w:eastAsia="Calibri" w:hAnsi="Times New Roman" w:cs="Times New Roman"/>
          <w:kern w:val="2"/>
          <w:sz w:val="24"/>
          <w:szCs w:val="24"/>
          <w:lang w:eastAsia="ar-SA"/>
        </w:rPr>
        <w:t>в области краеведения</w:t>
      </w:r>
      <w:r w:rsidR="00AC1401" w:rsidRPr="009658CE">
        <w:rPr>
          <w:rFonts w:ascii="Times New Roman" w:eastAsia="Calibri" w:hAnsi="Times New Roman" w:cs="Times New Roman"/>
          <w:kern w:val="2"/>
          <w:sz w:val="24"/>
          <w:szCs w:val="24"/>
          <w:lang w:eastAsia="ar-SA"/>
        </w:rPr>
        <w:t xml:space="preserve"> и </w:t>
      </w:r>
      <w:r w:rsidR="007B2434" w:rsidRPr="009658CE">
        <w:rPr>
          <w:rFonts w:ascii="Times New Roman" w:eastAsia="Calibri" w:hAnsi="Times New Roman" w:cs="Times New Roman"/>
          <w:kern w:val="2"/>
          <w:sz w:val="24"/>
          <w:szCs w:val="24"/>
          <w:lang w:eastAsia="ar-SA"/>
        </w:rPr>
        <w:t>регионоведения</w:t>
      </w:r>
      <w:r w:rsidRPr="009658CE">
        <w:rPr>
          <w:rFonts w:ascii="Times New Roman" w:eastAsia="Calibri" w:hAnsi="Times New Roman" w:cs="Times New Roman"/>
          <w:kern w:val="2"/>
          <w:sz w:val="24"/>
          <w:szCs w:val="24"/>
          <w:lang w:eastAsia="ar-SA"/>
        </w:rPr>
        <w:t>;</w:t>
      </w:r>
    </w:p>
    <w:p w:rsidR="00DD0AD9" w:rsidRPr="009658CE" w:rsidRDefault="00DD0AD9" w:rsidP="00DC34F4">
      <w:pPr>
        <w:numPr>
          <w:ilvl w:val="0"/>
          <w:numId w:val="5"/>
        </w:numPr>
        <w:tabs>
          <w:tab w:val="left" w:pos="709"/>
          <w:tab w:val="left" w:pos="1134"/>
        </w:tabs>
        <w:spacing w:after="0" w:line="240" w:lineRule="auto"/>
        <w:ind w:left="0" w:firstLine="709"/>
        <w:contextualSpacing/>
        <w:jc w:val="both"/>
        <w:rPr>
          <w:rFonts w:ascii="Times New Roman" w:eastAsia="Calibri" w:hAnsi="Times New Roman" w:cs="Times New Roman"/>
          <w:kern w:val="2"/>
          <w:sz w:val="24"/>
          <w:szCs w:val="24"/>
          <w:lang w:eastAsia="ar-SA"/>
        </w:rPr>
      </w:pPr>
      <w:r w:rsidRPr="009658CE">
        <w:rPr>
          <w:rFonts w:ascii="Times New Roman" w:eastAsia="Calibri" w:hAnsi="Times New Roman" w:cs="Times New Roman"/>
          <w:kern w:val="2"/>
          <w:sz w:val="24"/>
          <w:szCs w:val="24"/>
          <w:lang w:eastAsia="ar-SA"/>
        </w:rPr>
        <w:t>Библиотечный комплекс «Зеленый мир» обслуживает все категории возрастов населения НГО</w:t>
      </w:r>
      <w:r w:rsidR="00AC1401" w:rsidRPr="009658CE">
        <w:rPr>
          <w:rFonts w:ascii="Times New Roman" w:eastAsia="Calibri" w:hAnsi="Times New Roman" w:cs="Times New Roman"/>
          <w:kern w:val="2"/>
          <w:sz w:val="24"/>
          <w:szCs w:val="24"/>
          <w:lang w:eastAsia="ar-SA"/>
        </w:rPr>
        <w:t xml:space="preserve">. </w:t>
      </w:r>
      <w:r w:rsidR="007B2434" w:rsidRPr="009658CE">
        <w:rPr>
          <w:rFonts w:ascii="Times New Roman" w:eastAsia="Calibri" w:hAnsi="Times New Roman" w:cs="Times New Roman"/>
          <w:kern w:val="2"/>
          <w:sz w:val="24"/>
          <w:szCs w:val="24"/>
          <w:lang w:eastAsia="ar-SA"/>
        </w:rPr>
        <w:t>К</w:t>
      </w:r>
      <w:r w:rsidR="00AC1401" w:rsidRPr="009658CE">
        <w:rPr>
          <w:rFonts w:ascii="Times New Roman" w:eastAsia="Calibri" w:hAnsi="Times New Roman" w:cs="Times New Roman"/>
          <w:kern w:val="2"/>
          <w:sz w:val="24"/>
          <w:szCs w:val="24"/>
          <w:lang w:eastAsia="ar-SA"/>
        </w:rPr>
        <w:t>лючевым  направлением деятельности</w:t>
      </w:r>
      <w:r w:rsidR="007B2434" w:rsidRPr="009658CE">
        <w:rPr>
          <w:rFonts w:ascii="Times New Roman" w:eastAsia="Calibri" w:hAnsi="Times New Roman" w:cs="Times New Roman"/>
          <w:kern w:val="2"/>
          <w:sz w:val="24"/>
          <w:szCs w:val="24"/>
          <w:lang w:eastAsia="ar-SA"/>
        </w:rPr>
        <w:t xml:space="preserve"> библиотеки </w:t>
      </w:r>
      <w:r w:rsidR="00AC1401" w:rsidRPr="009658CE">
        <w:rPr>
          <w:rFonts w:ascii="Times New Roman" w:eastAsia="Calibri" w:hAnsi="Times New Roman" w:cs="Times New Roman"/>
          <w:kern w:val="2"/>
          <w:sz w:val="24"/>
          <w:szCs w:val="24"/>
          <w:lang w:eastAsia="ar-SA"/>
        </w:rPr>
        <w:t xml:space="preserve">  вы</w:t>
      </w:r>
      <w:r w:rsidR="007B2434" w:rsidRPr="009658CE">
        <w:rPr>
          <w:rFonts w:ascii="Times New Roman" w:eastAsia="Calibri" w:hAnsi="Times New Roman" w:cs="Times New Roman"/>
          <w:kern w:val="2"/>
          <w:sz w:val="24"/>
          <w:szCs w:val="24"/>
          <w:lang w:eastAsia="ar-SA"/>
        </w:rPr>
        <w:t>с</w:t>
      </w:r>
      <w:r w:rsidR="00AC1401" w:rsidRPr="009658CE">
        <w:rPr>
          <w:rFonts w:ascii="Times New Roman" w:eastAsia="Calibri" w:hAnsi="Times New Roman" w:cs="Times New Roman"/>
          <w:kern w:val="2"/>
          <w:sz w:val="24"/>
          <w:szCs w:val="24"/>
          <w:lang w:eastAsia="ar-SA"/>
        </w:rPr>
        <w:t>тупает работа экологической направленности</w:t>
      </w:r>
      <w:r w:rsidRPr="009658CE">
        <w:rPr>
          <w:rFonts w:ascii="Times New Roman" w:eastAsia="Calibri" w:hAnsi="Times New Roman" w:cs="Times New Roman"/>
          <w:kern w:val="2"/>
          <w:sz w:val="24"/>
          <w:szCs w:val="24"/>
          <w:lang w:eastAsia="ar-SA"/>
        </w:rPr>
        <w:t>;</w:t>
      </w:r>
    </w:p>
    <w:p w:rsidR="00DD0AD9" w:rsidRPr="009658CE" w:rsidRDefault="00DD0AD9" w:rsidP="00DC34F4">
      <w:pPr>
        <w:numPr>
          <w:ilvl w:val="0"/>
          <w:numId w:val="5"/>
        </w:numPr>
        <w:tabs>
          <w:tab w:val="left" w:pos="709"/>
          <w:tab w:val="left" w:pos="1134"/>
        </w:tabs>
        <w:spacing w:after="0" w:line="240" w:lineRule="auto"/>
        <w:ind w:left="0" w:firstLine="709"/>
        <w:contextualSpacing/>
        <w:jc w:val="both"/>
        <w:rPr>
          <w:rFonts w:ascii="Times New Roman" w:eastAsia="Calibri" w:hAnsi="Times New Roman" w:cs="Times New Roman"/>
          <w:kern w:val="2"/>
          <w:sz w:val="24"/>
          <w:szCs w:val="24"/>
          <w:lang w:eastAsia="ar-SA"/>
        </w:rPr>
      </w:pPr>
      <w:r w:rsidRPr="009658CE">
        <w:rPr>
          <w:rFonts w:ascii="Times New Roman" w:eastAsia="Calibri" w:hAnsi="Times New Roman" w:cs="Times New Roman"/>
          <w:kern w:val="2"/>
          <w:sz w:val="24"/>
          <w:szCs w:val="24"/>
          <w:lang w:eastAsia="ar-SA"/>
        </w:rPr>
        <w:t>Библиотечный комплекс «Ливадия» обслуживает все категории возрастов населения НГО;</w:t>
      </w:r>
    </w:p>
    <w:p w:rsidR="00DD0AD9" w:rsidRPr="009658CE" w:rsidRDefault="00DD0AD9" w:rsidP="00DC34F4">
      <w:pPr>
        <w:numPr>
          <w:ilvl w:val="0"/>
          <w:numId w:val="5"/>
        </w:numPr>
        <w:tabs>
          <w:tab w:val="left" w:pos="709"/>
          <w:tab w:val="left" w:pos="1134"/>
        </w:tabs>
        <w:spacing w:after="0" w:line="240" w:lineRule="auto"/>
        <w:ind w:left="0" w:firstLine="709"/>
        <w:contextualSpacing/>
        <w:jc w:val="both"/>
        <w:rPr>
          <w:rFonts w:ascii="Times New Roman" w:eastAsia="Calibri" w:hAnsi="Times New Roman" w:cs="Times New Roman"/>
          <w:kern w:val="2"/>
          <w:sz w:val="24"/>
          <w:szCs w:val="24"/>
          <w:lang w:eastAsia="ar-SA"/>
        </w:rPr>
      </w:pPr>
      <w:r w:rsidRPr="009658CE">
        <w:rPr>
          <w:rFonts w:ascii="Times New Roman" w:eastAsia="Calibri" w:hAnsi="Times New Roman" w:cs="Times New Roman"/>
          <w:kern w:val="2"/>
          <w:sz w:val="24"/>
          <w:szCs w:val="24"/>
          <w:lang w:eastAsia="ar-SA"/>
        </w:rPr>
        <w:t>Библиотечный комплекс «Семья» обслуживает все категории возрастов населения НГО и имеет отдел для пользователей с ограниченными возможностями;</w:t>
      </w:r>
    </w:p>
    <w:p w:rsidR="00DD0AD9" w:rsidRPr="009658CE" w:rsidRDefault="00DD0AD9" w:rsidP="00DC34F4">
      <w:pPr>
        <w:numPr>
          <w:ilvl w:val="0"/>
          <w:numId w:val="5"/>
        </w:numPr>
        <w:tabs>
          <w:tab w:val="left" w:pos="709"/>
          <w:tab w:val="left" w:pos="1134"/>
        </w:tabs>
        <w:spacing w:after="0" w:line="240" w:lineRule="auto"/>
        <w:ind w:left="0" w:firstLine="709"/>
        <w:contextualSpacing/>
        <w:jc w:val="both"/>
        <w:rPr>
          <w:rFonts w:ascii="Times New Roman" w:eastAsia="Calibri" w:hAnsi="Times New Roman" w:cs="Times New Roman"/>
          <w:kern w:val="2"/>
          <w:sz w:val="24"/>
          <w:szCs w:val="24"/>
          <w:lang w:eastAsia="ar-SA"/>
        </w:rPr>
      </w:pPr>
      <w:r w:rsidRPr="009658CE">
        <w:rPr>
          <w:rFonts w:ascii="Times New Roman" w:eastAsia="Calibri" w:hAnsi="Times New Roman" w:cs="Times New Roman"/>
          <w:kern w:val="2"/>
          <w:sz w:val="24"/>
          <w:szCs w:val="24"/>
          <w:lang w:eastAsia="ar-SA"/>
        </w:rPr>
        <w:t>Библиотека № 4</w:t>
      </w:r>
      <w:r w:rsidR="007B2434" w:rsidRPr="009658CE">
        <w:rPr>
          <w:rFonts w:ascii="Times New Roman" w:eastAsia="Calibri" w:hAnsi="Times New Roman" w:cs="Times New Roman"/>
          <w:kern w:val="2"/>
          <w:sz w:val="24"/>
          <w:szCs w:val="24"/>
          <w:lang w:eastAsia="ar-SA"/>
        </w:rPr>
        <w:t xml:space="preserve"> («Историческая книга»)</w:t>
      </w:r>
      <w:r w:rsidRPr="009658CE">
        <w:rPr>
          <w:rFonts w:ascii="Times New Roman" w:eastAsia="Calibri" w:hAnsi="Times New Roman" w:cs="Times New Roman"/>
          <w:kern w:val="2"/>
          <w:sz w:val="24"/>
          <w:szCs w:val="24"/>
          <w:lang w:eastAsia="ar-SA"/>
        </w:rPr>
        <w:t xml:space="preserve">, </w:t>
      </w:r>
      <w:r w:rsidR="007B2434" w:rsidRPr="009658CE">
        <w:rPr>
          <w:rFonts w:ascii="Times New Roman" w:eastAsia="Calibri" w:hAnsi="Times New Roman" w:cs="Times New Roman"/>
          <w:kern w:val="2"/>
          <w:sz w:val="24"/>
          <w:szCs w:val="24"/>
          <w:lang w:eastAsia="ar-SA"/>
        </w:rPr>
        <w:t xml:space="preserve">коллекция </w:t>
      </w:r>
      <w:r w:rsidRPr="009658CE">
        <w:rPr>
          <w:rFonts w:ascii="Times New Roman" w:eastAsia="Calibri" w:hAnsi="Times New Roman" w:cs="Times New Roman"/>
          <w:kern w:val="2"/>
          <w:sz w:val="24"/>
          <w:szCs w:val="24"/>
          <w:lang w:eastAsia="ar-SA"/>
        </w:rPr>
        <w:t xml:space="preserve"> историк</w:t>
      </w:r>
      <w:proofErr w:type="gramStart"/>
      <w:r w:rsidRPr="009658CE">
        <w:rPr>
          <w:rFonts w:ascii="Times New Roman" w:eastAsia="Calibri" w:hAnsi="Times New Roman" w:cs="Times New Roman"/>
          <w:kern w:val="2"/>
          <w:sz w:val="24"/>
          <w:szCs w:val="24"/>
          <w:lang w:eastAsia="ar-SA"/>
        </w:rPr>
        <w:t>о</w:t>
      </w:r>
      <w:r w:rsidR="007B2434" w:rsidRPr="009658CE">
        <w:rPr>
          <w:rFonts w:ascii="Times New Roman" w:eastAsia="Calibri" w:hAnsi="Times New Roman" w:cs="Times New Roman"/>
          <w:kern w:val="2"/>
          <w:sz w:val="24"/>
          <w:szCs w:val="24"/>
          <w:lang w:eastAsia="ar-SA"/>
        </w:rPr>
        <w:t>-</w:t>
      </w:r>
      <w:proofErr w:type="gramEnd"/>
      <w:r w:rsidR="007B2434" w:rsidRPr="009658CE">
        <w:rPr>
          <w:rFonts w:ascii="Times New Roman" w:eastAsia="Calibri" w:hAnsi="Times New Roman" w:cs="Times New Roman"/>
          <w:kern w:val="2"/>
          <w:sz w:val="24"/>
          <w:szCs w:val="24"/>
          <w:lang w:eastAsia="ar-SA"/>
        </w:rPr>
        <w:t xml:space="preserve"> политической </w:t>
      </w:r>
      <w:r w:rsidRPr="009658CE">
        <w:rPr>
          <w:rFonts w:ascii="Times New Roman" w:eastAsia="Calibri" w:hAnsi="Times New Roman" w:cs="Times New Roman"/>
          <w:kern w:val="2"/>
          <w:sz w:val="24"/>
          <w:szCs w:val="24"/>
          <w:lang w:eastAsia="ar-SA"/>
        </w:rPr>
        <w:t xml:space="preserve"> литературы</w:t>
      </w:r>
      <w:r w:rsidR="007B2434" w:rsidRPr="009658CE">
        <w:rPr>
          <w:rFonts w:ascii="Times New Roman" w:eastAsia="Calibri" w:hAnsi="Times New Roman" w:cs="Times New Roman"/>
          <w:kern w:val="2"/>
          <w:sz w:val="24"/>
          <w:szCs w:val="24"/>
          <w:lang w:eastAsia="ar-SA"/>
        </w:rPr>
        <w:t xml:space="preserve"> определила основное направление деятельности библиотеки</w:t>
      </w:r>
      <w:r w:rsidRPr="009658CE">
        <w:rPr>
          <w:rFonts w:ascii="Times New Roman" w:eastAsia="Calibri" w:hAnsi="Times New Roman" w:cs="Times New Roman"/>
          <w:kern w:val="2"/>
          <w:sz w:val="24"/>
          <w:szCs w:val="24"/>
          <w:lang w:eastAsia="ar-SA"/>
        </w:rPr>
        <w:t>;</w:t>
      </w:r>
    </w:p>
    <w:p w:rsidR="00DD0AD9" w:rsidRPr="009658CE" w:rsidRDefault="00DD0AD9" w:rsidP="00DC34F4">
      <w:pPr>
        <w:numPr>
          <w:ilvl w:val="0"/>
          <w:numId w:val="5"/>
        </w:numPr>
        <w:tabs>
          <w:tab w:val="left" w:pos="709"/>
          <w:tab w:val="left" w:pos="1134"/>
        </w:tabs>
        <w:spacing w:after="0" w:line="240" w:lineRule="auto"/>
        <w:ind w:left="0" w:firstLine="709"/>
        <w:contextualSpacing/>
        <w:jc w:val="both"/>
        <w:rPr>
          <w:rFonts w:ascii="Times New Roman" w:eastAsia="Calibri" w:hAnsi="Times New Roman" w:cs="Times New Roman"/>
          <w:kern w:val="2"/>
          <w:sz w:val="24"/>
          <w:szCs w:val="24"/>
          <w:lang w:eastAsia="ar-SA"/>
        </w:rPr>
      </w:pPr>
      <w:r w:rsidRPr="009658CE">
        <w:rPr>
          <w:rFonts w:ascii="Times New Roman" w:eastAsia="Calibri" w:hAnsi="Times New Roman" w:cs="Times New Roman"/>
          <w:kern w:val="2"/>
          <w:sz w:val="24"/>
          <w:szCs w:val="24"/>
          <w:lang w:eastAsia="ar-SA"/>
        </w:rPr>
        <w:t xml:space="preserve">Библиотека № 9 </w:t>
      </w:r>
      <w:r w:rsidR="00043B15" w:rsidRPr="009658CE">
        <w:rPr>
          <w:rFonts w:ascii="Times New Roman" w:eastAsia="Calibri" w:hAnsi="Times New Roman" w:cs="Times New Roman"/>
          <w:kern w:val="2"/>
          <w:sz w:val="24"/>
          <w:szCs w:val="24"/>
          <w:lang w:eastAsia="ar-SA"/>
        </w:rPr>
        <w:t xml:space="preserve">специализируется в области краеведения, </w:t>
      </w:r>
      <w:r w:rsidRPr="009658CE">
        <w:rPr>
          <w:rFonts w:ascii="Times New Roman" w:eastAsia="Calibri" w:hAnsi="Times New Roman" w:cs="Times New Roman"/>
          <w:kern w:val="2"/>
          <w:sz w:val="24"/>
          <w:szCs w:val="24"/>
          <w:lang w:eastAsia="ar-SA"/>
        </w:rPr>
        <w:t xml:space="preserve">обслуживает взрослое население </w:t>
      </w:r>
      <w:proofErr w:type="spellStart"/>
      <w:r w:rsidR="00043B15" w:rsidRPr="009658CE">
        <w:rPr>
          <w:rFonts w:ascii="Times New Roman" w:eastAsia="Calibri" w:hAnsi="Times New Roman" w:cs="Times New Roman"/>
          <w:kern w:val="2"/>
          <w:sz w:val="24"/>
          <w:szCs w:val="24"/>
          <w:lang w:eastAsia="ar-SA"/>
        </w:rPr>
        <w:t>мкр</w:t>
      </w:r>
      <w:proofErr w:type="spellEnd"/>
      <w:r w:rsidR="00043B15" w:rsidRPr="009658CE">
        <w:rPr>
          <w:rFonts w:ascii="Times New Roman" w:eastAsia="Calibri" w:hAnsi="Times New Roman" w:cs="Times New Roman"/>
          <w:kern w:val="2"/>
          <w:sz w:val="24"/>
          <w:szCs w:val="24"/>
          <w:lang w:eastAsia="ar-SA"/>
        </w:rPr>
        <w:t xml:space="preserve"> Врангель г. Находки</w:t>
      </w:r>
      <w:r w:rsidRPr="009658CE">
        <w:rPr>
          <w:rFonts w:ascii="Times New Roman" w:eastAsia="Calibri" w:hAnsi="Times New Roman" w:cs="Times New Roman"/>
          <w:kern w:val="2"/>
          <w:sz w:val="24"/>
          <w:szCs w:val="24"/>
          <w:lang w:eastAsia="ar-SA"/>
        </w:rPr>
        <w:t>;</w:t>
      </w:r>
    </w:p>
    <w:p w:rsidR="007B2434" w:rsidRPr="009658CE" w:rsidRDefault="00DD0AD9" w:rsidP="00DC34F4">
      <w:pPr>
        <w:numPr>
          <w:ilvl w:val="0"/>
          <w:numId w:val="5"/>
        </w:numPr>
        <w:tabs>
          <w:tab w:val="left" w:pos="709"/>
          <w:tab w:val="left" w:pos="1134"/>
        </w:tabs>
        <w:spacing w:after="0" w:line="240" w:lineRule="auto"/>
        <w:ind w:left="0" w:firstLine="709"/>
        <w:contextualSpacing/>
        <w:jc w:val="both"/>
        <w:rPr>
          <w:rFonts w:ascii="Times New Roman" w:eastAsia="Calibri" w:hAnsi="Times New Roman" w:cs="Times New Roman"/>
          <w:kern w:val="2"/>
          <w:sz w:val="24"/>
          <w:szCs w:val="24"/>
          <w:lang w:eastAsia="ar-SA"/>
        </w:rPr>
      </w:pPr>
      <w:r w:rsidRPr="009658CE">
        <w:rPr>
          <w:rFonts w:ascii="Times New Roman" w:eastAsia="Calibri" w:hAnsi="Times New Roman" w:cs="Times New Roman"/>
          <w:kern w:val="2"/>
          <w:sz w:val="24"/>
          <w:szCs w:val="24"/>
          <w:lang w:eastAsia="ar-SA"/>
        </w:rPr>
        <w:t xml:space="preserve">Детская библиотека № 10 </w:t>
      </w:r>
      <w:r w:rsidR="007B2434" w:rsidRPr="009658CE">
        <w:rPr>
          <w:rFonts w:ascii="Times New Roman" w:eastAsia="Calibri" w:hAnsi="Times New Roman" w:cs="Times New Roman"/>
          <w:kern w:val="2"/>
          <w:sz w:val="24"/>
          <w:szCs w:val="24"/>
          <w:lang w:eastAsia="ar-SA"/>
        </w:rPr>
        <w:t xml:space="preserve">популяризует краеведческую деятельность среди детского население микрорайона обслуживания; </w:t>
      </w:r>
    </w:p>
    <w:p w:rsidR="00DD0AD9" w:rsidRPr="009658CE" w:rsidRDefault="00DD0AD9" w:rsidP="00DC34F4">
      <w:pPr>
        <w:numPr>
          <w:ilvl w:val="0"/>
          <w:numId w:val="5"/>
        </w:numPr>
        <w:tabs>
          <w:tab w:val="left" w:pos="709"/>
          <w:tab w:val="left" w:pos="1134"/>
        </w:tabs>
        <w:spacing w:after="0" w:line="240" w:lineRule="auto"/>
        <w:ind w:left="0" w:firstLine="709"/>
        <w:contextualSpacing/>
        <w:jc w:val="both"/>
        <w:rPr>
          <w:rFonts w:ascii="Times New Roman" w:eastAsia="Calibri" w:hAnsi="Times New Roman" w:cs="Times New Roman"/>
          <w:kern w:val="2"/>
          <w:sz w:val="24"/>
          <w:szCs w:val="24"/>
          <w:lang w:eastAsia="ar-SA"/>
        </w:rPr>
      </w:pPr>
      <w:r w:rsidRPr="009658CE">
        <w:rPr>
          <w:rFonts w:ascii="Times New Roman" w:eastAsia="Calibri" w:hAnsi="Times New Roman" w:cs="Times New Roman"/>
          <w:kern w:val="2"/>
          <w:sz w:val="24"/>
          <w:szCs w:val="24"/>
          <w:lang w:eastAsia="ar-SA"/>
        </w:rPr>
        <w:t xml:space="preserve">Детская библиотека № 14 обслуживает детей и юношество </w:t>
      </w:r>
      <w:proofErr w:type="spellStart"/>
      <w:r w:rsidR="00043B15" w:rsidRPr="009658CE">
        <w:rPr>
          <w:rFonts w:ascii="Times New Roman" w:eastAsia="Calibri" w:hAnsi="Times New Roman" w:cs="Times New Roman"/>
          <w:kern w:val="2"/>
          <w:sz w:val="24"/>
          <w:szCs w:val="24"/>
          <w:lang w:eastAsia="ar-SA"/>
        </w:rPr>
        <w:t>мкр</w:t>
      </w:r>
      <w:proofErr w:type="spellEnd"/>
      <w:r w:rsidR="00043B15" w:rsidRPr="009658CE">
        <w:rPr>
          <w:rFonts w:ascii="Times New Roman" w:eastAsia="Calibri" w:hAnsi="Times New Roman" w:cs="Times New Roman"/>
          <w:kern w:val="2"/>
          <w:sz w:val="24"/>
          <w:szCs w:val="24"/>
          <w:lang w:eastAsia="ar-SA"/>
        </w:rPr>
        <w:t xml:space="preserve"> Врангель г. Находки</w:t>
      </w:r>
      <w:r w:rsidRPr="009658CE">
        <w:rPr>
          <w:rFonts w:ascii="Times New Roman" w:eastAsia="Calibri" w:hAnsi="Times New Roman" w:cs="Times New Roman"/>
          <w:kern w:val="2"/>
          <w:sz w:val="24"/>
          <w:szCs w:val="24"/>
          <w:lang w:eastAsia="ar-SA"/>
        </w:rPr>
        <w:t>;</w:t>
      </w:r>
    </w:p>
    <w:p w:rsidR="00DD0AD9" w:rsidRPr="009658CE" w:rsidRDefault="00DD0AD9" w:rsidP="00DC34F4">
      <w:pPr>
        <w:numPr>
          <w:ilvl w:val="0"/>
          <w:numId w:val="5"/>
        </w:numPr>
        <w:tabs>
          <w:tab w:val="left" w:pos="709"/>
          <w:tab w:val="left" w:pos="1134"/>
        </w:tabs>
        <w:spacing w:after="0" w:line="240" w:lineRule="auto"/>
        <w:ind w:left="0" w:firstLine="709"/>
        <w:contextualSpacing/>
        <w:jc w:val="both"/>
        <w:rPr>
          <w:rFonts w:ascii="Times New Roman" w:eastAsia="Calibri" w:hAnsi="Times New Roman" w:cs="Times New Roman"/>
          <w:kern w:val="2"/>
          <w:sz w:val="24"/>
          <w:szCs w:val="24"/>
          <w:lang w:eastAsia="ar-SA"/>
        </w:rPr>
      </w:pPr>
      <w:r w:rsidRPr="009658CE">
        <w:rPr>
          <w:rFonts w:ascii="Times New Roman" w:eastAsia="Calibri" w:hAnsi="Times New Roman" w:cs="Times New Roman"/>
          <w:kern w:val="2"/>
          <w:sz w:val="24"/>
          <w:szCs w:val="24"/>
          <w:lang w:eastAsia="ar-SA"/>
        </w:rPr>
        <w:t>Детская библиотека № 15 обслуживает детей и юношество НГО;</w:t>
      </w:r>
    </w:p>
    <w:p w:rsidR="00DD0AD9" w:rsidRPr="009658CE" w:rsidRDefault="00DD0AD9" w:rsidP="00DC34F4">
      <w:pPr>
        <w:numPr>
          <w:ilvl w:val="0"/>
          <w:numId w:val="5"/>
        </w:numPr>
        <w:tabs>
          <w:tab w:val="left" w:pos="709"/>
          <w:tab w:val="left" w:pos="1134"/>
        </w:tabs>
        <w:spacing w:after="0" w:line="240" w:lineRule="auto"/>
        <w:ind w:left="0" w:firstLine="709"/>
        <w:contextualSpacing/>
        <w:jc w:val="both"/>
        <w:rPr>
          <w:rFonts w:ascii="Times New Roman" w:eastAsia="Calibri" w:hAnsi="Times New Roman" w:cs="Times New Roman"/>
          <w:kern w:val="2"/>
          <w:sz w:val="24"/>
          <w:szCs w:val="24"/>
          <w:lang w:eastAsia="ar-SA"/>
        </w:rPr>
      </w:pPr>
      <w:r w:rsidRPr="009658CE">
        <w:rPr>
          <w:rFonts w:ascii="Times New Roman" w:eastAsia="Calibri" w:hAnsi="Times New Roman" w:cs="Times New Roman"/>
          <w:kern w:val="2"/>
          <w:sz w:val="24"/>
          <w:szCs w:val="24"/>
          <w:lang w:eastAsia="ar-SA"/>
        </w:rPr>
        <w:t xml:space="preserve">Библиотека № 23 обслуживает взрослое население </w:t>
      </w:r>
      <w:proofErr w:type="spellStart"/>
      <w:r w:rsidR="00043B15" w:rsidRPr="009658CE">
        <w:rPr>
          <w:rFonts w:ascii="Times New Roman" w:eastAsia="Calibri" w:hAnsi="Times New Roman" w:cs="Times New Roman"/>
          <w:kern w:val="2"/>
          <w:sz w:val="24"/>
          <w:szCs w:val="24"/>
          <w:lang w:eastAsia="ar-SA"/>
        </w:rPr>
        <w:t>мкр</w:t>
      </w:r>
      <w:proofErr w:type="spellEnd"/>
      <w:r w:rsidR="00043B15" w:rsidRPr="009658CE">
        <w:rPr>
          <w:rFonts w:ascii="Times New Roman" w:eastAsia="Calibri" w:hAnsi="Times New Roman" w:cs="Times New Roman"/>
          <w:kern w:val="2"/>
          <w:sz w:val="24"/>
          <w:szCs w:val="24"/>
          <w:lang w:eastAsia="ar-SA"/>
        </w:rPr>
        <w:t xml:space="preserve"> Врангель г. Находки</w:t>
      </w:r>
      <w:r w:rsidRPr="009658CE">
        <w:rPr>
          <w:rFonts w:ascii="Times New Roman" w:eastAsia="Calibri" w:hAnsi="Times New Roman" w:cs="Times New Roman"/>
          <w:kern w:val="2"/>
          <w:sz w:val="24"/>
          <w:szCs w:val="24"/>
          <w:lang w:eastAsia="ar-SA"/>
        </w:rPr>
        <w:t>.</w:t>
      </w:r>
    </w:p>
    <w:p w:rsidR="008A7851" w:rsidRPr="009658CE" w:rsidRDefault="00A3607E" w:rsidP="0007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658CE">
        <w:rPr>
          <w:rFonts w:ascii="Times New Roman" w:eastAsia="F1" w:hAnsi="Times New Roman" w:cs="Times New Roman"/>
          <w:b/>
          <w:sz w:val="24"/>
          <w:szCs w:val="24"/>
          <w:lang w:eastAsia="ru-RU"/>
        </w:rPr>
        <w:t>3.3</w:t>
      </w:r>
      <w:r w:rsidR="00893F79">
        <w:rPr>
          <w:rFonts w:ascii="Times New Roman" w:eastAsia="F1" w:hAnsi="Times New Roman" w:cs="Times New Roman"/>
          <w:b/>
          <w:sz w:val="24"/>
          <w:szCs w:val="24"/>
          <w:lang w:eastAsia="ru-RU"/>
        </w:rPr>
        <w:t>.</w:t>
      </w:r>
      <w:r w:rsidR="00DD0AD9" w:rsidRPr="009658CE">
        <w:rPr>
          <w:rFonts w:ascii="Times New Roman" w:eastAsia="Times New Roman" w:hAnsi="Times New Roman" w:cs="Times New Roman"/>
          <w:b/>
          <w:sz w:val="24"/>
          <w:szCs w:val="24"/>
          <w:lang w:eastAsia="ru-RU"/>
        </w:rPr>
        <w:t xml:space="preserve"> Соблюдение норм действующего законодательства о реорганизации  или  ликвидации муниципальной библиотеки, расположенной в сельском поселении, с учетом результатов опроса жителей данного сельского поселения. </w:t>
      </w:r>
    </w:p>
    <w:p w:rsidR="00DD0AD9" w:rsidRPr="009658CE" w:rsidRDefault="0085636F" w:rsidP="00DC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58CE">
        <w:rPr>
          <w:rFonts w:ascii="Times New Roman" w:eastAsia="Times New Roman" w:hAnsi="Times New Roman" w:cs="Times New Roman"/>
          <w:sz w:val="24"/>
          <w:szCs w:val="24"/>
          <w:lang w:eastAsia="ru-RU"/>
        </w:rPr>
        <w:lastRenderedPageBreak/>
        <w:t>Сельских поселений нет.</w:t>
      </w:r>
    </w:p>
    <w:p w:rsidR="00DD0AD9" w:rsidRPr="0004138C" w:rsidRDefault="00893F79" w:rsidP="0004138C">
      <w:pPr>
        <w:pStyle w:val="aff1"/>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spacing w:val="20"/>
        </w:rPr>
      </w:pPr>
      <w:r>
        <w:rPr>
          <w:b/>
        </w:rPr>
        <w:t>.</w:t>
      </w:r>
      <w:r w:rsidR="00DD0AD9" w:rsidRPr="0004138C">
        <w:rPr>
          <w:b/>
        </w:rPr>
        <w:t>Д</w:t>
      </w:r>
      <w:r w:rsidR="00DD0AD9" w:rsidRPr="0004138C">
        <w:rPr>
          <w:rFonts w:eastAsia="F1"/>
          <w:b/>
        </w:rPr>
        <w:t>оступность библиотечных услуг</w:t>
      </w:r>
      <w:r w:rsidR="00DD0AD9" w:rsidRPr="0004138C">
        <w:rPr>
          <w:rFonts w:eastAsia="F1"/>
          <w:spacing w:val="20"/>
        </w:rPr>
        <w:t>:</w:t>
      </w:r>
    </w:p>
    <w:p w:rsidR="00670667" w:rsidRDefault="0004138C" w:rsidP="0004138C">
      <w:pPr>
        <w:pStyle w:val="aff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F1"/>
        </w:rPr>
      </w:pPr>
      <w:r>
        <w:rPr>
          <w:rFonts w:eastAsia="F1"/>
        </w:rPr>
        <w:t xml:space="preserve">- </w:t>
      </w:r>
      <w:r w:rsidR="00DD0AD9" w:rsidRPr="0004138C">
        <w:rPr>
          <w:rFonts w:eastAsia="F1"/>
        </w:rPr>
        <w:t>соблюдение нормативов обеспеченности библиотеками  населения муниципального образования</w:t>
      </w:r>
      <w:r w:rsidR="005A52EF" w:rsidRPr="0004138C">
        <w:rPr>
          <w:rFonts w:eastAsia="F1"/>
        </w:rPr>
        <w:t xml:space="preserve"> </w:t>
      </w:r>
    </w:p>
    <w:p w:rsidR="000F49A5" w:rsidRDefault="000F49A5" w:rsidP="0004138C">
      <w:pPr>
        <w:pStyle w:val="aff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F1"/>
        </w:rPr>
      </w:pPr>
    </w:p>
    <w:p w:rsidR="00076C5D" w:rsidRPr="0004138C" w:rsidRDefault="00076C5D" w:rsidP="0004138C">
      <w:pPr>
        <w:pStyle w:val="aff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F1"/>
        </w:rPr>
      </w:pPr>
      <w:r>
        <w:t xml:space="preserve">Таблица  3 –  </w:t>
      </w:r>
      <w:r>
        <w:rPr>
          <w:rFonts w:eastAsia="F1"/>
        </w:rPr>
        <w:t>О</w:t>
      </w:r>
      <w:r w:rsidRPr="0004138C">
        <w:rPr>
          <w:rFonts w:eastAsia="F1"/>
        </w:rPr>
        <w:t>беспеченност</w:t>
      </w:r>
      <w:r>
        <w:rPr>
          <w:rFonts w:eastAsia="F1"/>
        </w:rPr>
        <w:t>ь</w:t>
      </w:r>
      <w:r w:rsidRPr="0004138C">
        <w:rPr>
          <w:rFonts w:eastAsia="F1"/>
        </w:rPr>
        <w:t xml:space="preserve"> библиотеками  населени</w:t>
      </w:r>
      <w:r>
        <w:rPr>
          <w:rFonts w:eastAsia="F1"/>
        </w:rPr>
        <w:t>я Находкинского городского округа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108"/>
        <w:gridCol w:w="1510"/>
        <w:gridCol w:w="1862"/>
        <w:gridCol w:w="1692"/>
      </w:tblGrid>
      <w:tr w:rsidR="00935E8D" w:rsidRPr="009658CE" w:rsidTr="000F49A5">
        <w:trPr>
          <w:trHeight w:val="397"/>
          <w:jc w:val="center"/>
        </w:trPr>
        <w:tc>
          <w:tcPr>
            <w:tcW w:w="2467" w:type="dxa"/>
            <w:tcBorders>
              <w:top w:val="single" w:sz="4" w:space="0" w:color="auto"/>
              <w:left w:val="single" w:sz="4" w:space="0" w:color="auto"/>
              <w:bottom w:val="single" w:sz="4" w:space="0" w:color="auto"/>
              <w:right w:val="single" w:sz="4" w:space="0" w:color="auto"/>
            </w:tcBorders>
          </w:tcPr>
          <w:p w:rsidR="00DD0AD9" w:rsidRPr="009658CE" w:rsidRDefault="00DD0AD9" w:rsidP="00DC34F4">
            <w:pPr>
              <w:shd w:val="clear" w:color="auto" w:fill="FFFFFF"/>
              <w:suppressAutoHyphens/>
              <w:spacing w:after="0" w:line="240" w:lineRule="auto"/>
              <w:jc w:val="center"/>
              <w:rPr>
                <w:rFonts w:ascii="Times New Roman" w:eastAsia="Times New Roman" w:hAnsi="Times New Roman" w:cs="Times New Roman"/>
                <w:bCs/>
                <w:sz w:val="24"/>
                <w:szCs w:val="24"/>
                <w:lang w:eastAsia="ru-RU"/>
              </w:rPr>
            </w:pPr>
          </w:p>
        </w:tc>
        <w:tc>
          <w:tcPr>
            <w:tcW w:w="3618" w:type="dxa"/>
            <w:gridSpan w:val="2"/>
            <w:tcBorders>
              <w:top w:val="single" w:sz="4" w:space="0" w:color="auto"/>
              <w:left w:val="single" w:sz="4" w:space="0" w:color="auto"/>
              <w:bottom w:val="single" w:sz="4" w:space="0" w:color="auto"/>
              <w:right w:val="single" w:sz="4" w:space="0" w:color="auto"/>
            </w:tcBorders>
            <w:hideMark/>
          </w:tcPr>
          <w:p w:rsidR="00DD0AD9" w:rsidRPr="009658CE" w:rsidRDefault="00DD0AD9" w:rsidP="00DC34F4">
            <w:pPr>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9658CE">
              <w:rPr>
                <w:rFonts w:ascii="Times New Roman" w:eastAsia="Times New Roman" w:hAnsi="Times New Roman" w:cs="Times New Roman"/>
                <w:bCs/>
                <w:sz w:val="24"/>
                <w:szCs w:val="24"/>
                <w:lang w:eastAsia="ru-RU"/>
              </w:rPr>
              <w:t>Количество библиотек</w:t>
            </w:r>
          </w:p>
        </w:tc>
        <w:tc>
          <w:tcPr>
            <w:tcW w:w="3554" w:type="dxa"/>
            <w:gridSpan w:val="2"/>
            <w:tcBorders>
              <w:top w:val="single" w:sz="4" w:space="0" w:color="auto"/>
              <w:left w:val="single" w:sz="4" w:space="0" w:color="auto"/>
              <w:bottom w:val="single" w:sz="4" w:space="0" w:color="auto"/>
              <w:right w:val="single" w:sz="4" w:space="0" w:color="auto"/>
            </w:tcBorders>
            <w:hideMark/>
          </w:tcPr>
          <w:p w:rsidR="00DD0AD9" w:rsidRPr="009658CE" w:rsidRDefault="00DD0AD9" w:rsidP="00DC34F4">
            <w:pPr>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9658CE">
              <w:rPr>
                <w:rFonts w:ascii="Times New Roman" w:eastAsia="Times New Roman" w:hAnsi="Times New Roman" w:cs="Times New Roman"/>
                <w:bCs/>
                <w:sz w:val="24"/>
                <w:szCs w:val="24"/>
                <w:lang w:eastAsia="ru-RU"/>
              </w:rPr>
              <w:t>Потребность</w:t>
            </w:r>
          </w:p>
        </w:tc>
      </w:tr>
      <w:tr w:rsidR="00935E8D" w:rsidRPr="009658CE" w:rsidTr="000F49A5">
        <w:trPr>
          <w:trHeight w:val="397"/>
          <w:jc w:val="center"/>
        </w:trPr>
        <w:tc>
          <w:tcPr>
            <w:tcW w:w="2467" w:type="dxa"/>
            <w:tcBorders>
              <w:top w:val="single" w:sz="4" w:space="0" w:color="auto"/>
              <w:left w:val="single" w:sz="4" w:space="0" w:color="auto"/>
              <w:bottom w:val="single" w:sz="4" w:space="0" w:color="auto"/>
              <w:right w:val="single" w:sz="4" w:space="0" w:color="auto"/>
            </w:tcBorders>
          </w:tcPr>
          <w:p w:rsidR="00DD0AD9" w:rsidRPr="009658CE" w:rsidRDefault="00DD0AD9" w:rsidP="00DC34F4">
            <w:pPr>
              <w:shd w:val="clear" w:color="auto" w:fill="FFFFFF"/>
              <w:suppressAutoHyphens/>
              <w:spacing w:after="0" w:line="240" w:lineRule="auto"/>
              <w:jc w:val="center"/>
              <w:rPr>
                <w:rFonts w:ascii="Times New Roman" w:eastAsia="Times New Roman" w:hAnsi="Times New Roman" w:cs="Times New Roman"/>
                <w:bCs/>
                <w:sz w:val="24"/>
                <w:szCs w:val="24"/>
                <w:lang w:eastAsia="ru-RU"/>
              </w:rPr>
            </w:pPr>
          </w:p>
        </w:tc>
        <w:tc>
          <w:tcPr>
            <w:tcW w:w="2108" w:type="dxa"/>
            <w:tcBorders>
              <w:top w:val="single" w:sz="4" w:space="0" w:color="auto"/>
              <w:left w:val="single" w:sz="4" w:space="0" w:color="auto"/>
              <w:bottom w:val="single" w:sz="4" w:space="0" w:color="auto"/>
              <w:right w:val="single" w:sz="4" w:space="0" w:color="auto"/>
            </w:tcBorders>
            <w:hideMark/>
          </w:tcPr>
          <w:p w:rsidR="00DD0AD9" w:rsidRPr="009658CE" w:rsidRDefault="00DD0AD9" w:rsidP="00DC34F4">
            <w:pPr>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9658CE">
              <w:rPr>
                <w:rFonts w:ascii="Times New Roman" w:eastAsia="Times New Roman" w:hAnsi="Times New Roman" w:cs="Times New Roman"/>
                <w:bCs/>
                <w:sz w:val="24"/>
                <w:szCs w:val="24"/>
                <w:lang w:eastAsia="ru-RU"/>
              </w:rPr>
              <w:t>общедоступных универсальных</w:t>
            </w:r>
          </w:p>
        </w:tc>
        <w:tc>
          <w:tcPr>
            <w:tcW w:w="1510" w:type="dxa"/>
            <w:tcBorders>
              <w:top w:val="single" w:sz="4" w:space="0" w:color="auto"/>
              <w:left w:val="single" w:sz="4" w:space="0" w:color="auto"/>
              <w:bottom w:val="single" w:sz="4" w:space="0" w:color="auto"/>
              <w:right w:val="single" w:sz="4" w:space="0" w:color="auto"/>
            </w:tcBorders>
            <w:hideMark/>
          </w:tcPr>
          <w:p w:rsidR="00DD0AD9" w:rsidRPr="009658CE" w:rsidRDefault="00DD0AD9" w:rsidP="00DC34F4">
            <w:pPr>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9658CE">
              <w:rPr>
                <w:rFonts w:ascii="Times New Roman" w:eastAsia="Times New Roman" w:hAnsi="Times New Roman" w:cs="Times New Roman"/>
                <w:bCs/>
                <w:sz w:val="24"/>
                <w:szCs w:val="24"/>
                <w:lang w:eastAsia="ru-RU"/>
              </w:rPr>
              <w:t>детских</w:t>
            </w:r>
          </w:p>
        </w:tc>
        <w:tc>
          <w:tcPr>
            <w:tcW w:w="1862" w:type="dxa"/>
            <w:tcBorders>
              <w:top w:val="single" w:sz="4" w:space="0" w:color="auto"/>
              <w:left w:val="single" w:sz="4" w:space="0" w:color="auto"/>
              <w:bottom w:val="single" w:sz="4" w:space="0" w:color="auto"/>
              <w:right w:val="single" w:sz="4" w:space="0" w:color="auto"/>
            </w:tcBorders>
            <w:hideMark/>
          </w:tcPr>
          <w:p w:rsidR="00DD0AD9" w:rsidRPr="009658CE" w:rsidRDefault="00DD0AD9" w:rsidP="00DC34F4">
            <w:pPr>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9658CE">
              <w:rPr>
                <w:rFonts w:ascii="Times New Roman" w:eastAsia="Times New Roman" w:hAnsi="Times New Roman" w:cs="Times New Roman"/>
                <w:bCs/>
                <w:sz w:val="24"/>
                <w:szCs w:val="24"/>
                <w:lang w:eastAsia="ru-RU"/>
              </w:rPr>
              <w:t>общедоступных универсальных</w:t>
            </w:r>
          </w:p>
        </w:tc>
        <w:tc>
          <w:tcPr>
            <w:tcW w:w="1692" w:type="dxa"/>
            <w:tcBorders>
              <w:top w:val="single" w:sz="4" w:space="0" w:color="auto"/>
              <w:left w:val="single" w:sz="4" w:space="0" w:color="auto"/>
              <w:bottom w:val="single" w:sz="4" w:space="0" w:color="auto"/>
              <w:right w:val="single" w:sz="4" w:space="0" w:color="auto"/>
            </w:tcBorders>
            <w:hideMark/>
          </w:tcPr>
          <w:p w:rsidR="00DD0AD9" w:rsidRPr="009658CE" w:rsidRDefault="00DD0AD9" w:rsidP="00DC34F4">
            <w:pPr>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9658CE">
              <w:rPr>
                <w:rFonts w:ascii="Times New Roman" w:eastAsia="Times New Roman" w:hAnsi="Times New Roman" w:cs="Times New Roman"/>
                <w:bCs/>
                <w:sz w:val="24"/>
                <w:szCs w:val="24"/>
                <w:lang w:eastAsia="ru-RU"/>
              </w:rPr>
              <w:t>детских</w:t>
            </w:r>
          </w:p>
        </w:tc>
      </w:tr>
      <w:tr w:rsidR="00935E8D" w:rsidRPr="009658CE" w:rsidTr="000F49A5">
        <w:trPr>
          <w:trHeight w:val="397"/>
          <w:jc w:val="center"/>
        </w:trPr>
        <w:tc>
          <w:tcPr>
            <w:tcW w:w="2467" w:type="dxa"/>
            <w:tcBorders>
              <w:top w:val="single" w:sz="4" w:space="0" w:color="auto"/>
              <w:left w:val="single" w:sz="4" w:space="0" w:color="auto"/>
              <w:bottom w:val="single" w:sz="4" w:space="0" w:color="auto"/>
              <w:right w:val="single" w:sz="4" w:space="0" w:color="auto"/>
            </w:tcBorders>
            <w:vAlign w:val="center"/>
          </w:tcPr>
          <w:p w:rsidR="00DD0AD9" w:rsidRPr="009658CE" w:rsidRDefault="0050079A" w:rsidP="00DC34F4">
            <w:pPr>
              <w:shd w:val="clear" w:color="auto" w:fill="FFFFFF"/>
              <w:suppressAutoHyphens/>
              <w:spacing w:after="0" w:line="240" w:lineRule="auto"/>
              <w:rPr>
                <w:rFonts w:ascii="Times New Roman" w:eastAsia="Times New Roman" w:hAnsi="Times New Roman" w:cs="Times New Roman"/>
                <w:bCs/>
                <w:sz w:val="24"/>
                <w:szCs w:val="24"/>
                <w:lang w:eastAsia="ru-RU"/>
              </w:rPr>
            </w:pPr>
            <w:r w:rsidRPr="009658CE">
              <w:rPr>
                <w:rFonts w:ascii="Times New Roman" w:eastAsia="Times New Roman" w:hAnsi="Times New Roman" w:cs="Times New Roman"/>
                <w:bCs/>
                <w:sz w:val="24"/>
                <w:szCs w:val="24"/>
                <w:lang w:eastAsia="ru-RU"/>
              </w:rPr>
              <w:t>Р</w:t>
            </w:r>
            <w:r w:rsidR="00DD0AD9" w:rsidRPr="009658CE">
              <w:rPr>
                <w:rFonts w:ascii="Times New Roman" w:eastAsia="Times New Roman" w:hAnsi="Times New Roman" w:cs="Times New Roman"/>
                <w:bCs/>
                <w:sz w:val="24"/>
                <w:szCs w:val="24"/>
                <w:lang w:eastAsia="ru-RU"/>
              </w:rPr>
              <w:t>екомендациям ДК Приморского края</w:t>
            </w:r>
            <w:r w:rsidR="00D50800">
              <w:rPr>
                <w:rStyle w:val="afc"/>
                <w:rFonts w:ascii="Times New Roman" w:eastAsia="Times New Roman" w:hAnsi="Times New Roman" w:cs="Times New Roman"/>
                <w:bCs/>
                <w:sz w:val="24"/>
                <w:szCs w:val="24"/>
                <w:lang w:eastAsia="ru-RU"/>
              </w:rPr>
              <w:footnoteReference w:id="1"/>
            </w:r>
          </w:p>
        </w:tc>
        <w:tc>
          <w:tcPr>
            <w:tcW w:w="2108" w:type="dxa"/>
            <w:tcBorders>
              <w:top w:val="single" w:sz="4" w:space="0" w:color="auto"/>
              <w:left w:val="single" w:sz="4" w:space="0" w:color="auto"/>
              <w:bottom w:val="single" w:sz="4" w:space="0" w:color="auto"/>
              <w:right w:val="single" w:sz="4" w:space="0" w:color="auto"/>
            </w:tcBorders>
            <w:vAlign w:val="center"/>
          </w:tcPr>
          <w:p w:rsidR="00DD0AD9" w:rsidRPr="009658CE" w:rsidRDefault="00ED4A84" w:rsidP="00DC34F4">
            <w:pPr>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9658CE">
              <w:rPr>
                <w:rFonts w:ascii="Times New Roman" w:eastAsia="Times New Roman" w:hAnsi="Times New Roman" w:cs="Times New Roman"/>
                <w:bCs/>
                <w:sz w:val="24"/>
                <w:szCs w:val="24"/>
                <w:lang w:eastAsia="ru-RU"/>
              </w:rPr>
              <w:t>15</w:t>
            </w:r>
          </w:p>
        </w:tc>
        <w:tc>
          <w:tcPr>
            <w:tcW w:w="1510" w:type="dxa"/>
            <w:tcBorders>
              <w:top w:val="single" w:sz="4" w:space="0" w:color="auto"/>
              <w:left w:val="single" w:sz="4" w:space="0" w:color="auto"/>
              <w:bottom w:val="single" w:sz="4" w:space="0" w:color="auto"/>
              <w:right w:val="single" w:sz="4" w:space="0" w:color="auto"/>
            </w:tcBorders>
            <w:vAlign w:val="center"/>
          </w:tcPr>
          <w:p w:rsidR="00DD0AD9" w:rsidRPr="009658CE" w:rsidRDefault="00ED4A84" w:rsidP="00DC34F4">
            <w:pPr>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9658CE">
              <w:rPr>
                <w:rFonts w:ascii="Times New Roman" w:eastAsia="Times New Roman" w:hAnsi="Times New Roman" w:cs="Times New Roman"/>
                <w:bCs/>
                <w:sz w:val="24"/>
                <w:szCs w:val="24"/>
                <w:lang w:eastAsia="ru-RU"/>
              </w:rPr>
              <w:t>5</w:t>
            </w:r>
          </w:p>
        </w:tc>
        <w:tc>
          <w:tcPr>
            <w:tcW w:w="1862" w:type="dxa"/>
            <w:tcBorders>
              <w:top w:val="single" w:sz="4" w:space="0" w:color="auto"/>
              <w:left w:val="single" w:sz="4" w:space="0" w:color="auto"/>
              <w:bottom w:val="single" w:sz="4" w:space="0" w:color="auto"/>
              <w:right w:val="single" w:sz="4" w:space="0" w:color="auto"/>
            </w:tcBorders>
            <w:vAlign w:val="center"/>
          </w:tcPr>
          <w:p w:rsidR="00DD0AD9" w:rsidRPr="009658CE" w:rsidRDefault="00542FAD" w:rsidP="00DC34F4">
            <w:pPr>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9658CE">
              <w:rPr>
                <w:rFonts w:ascii="Times New Roman" w:eastAsia="Times New Roman" w:hAnsi="Times New Roman" w:cs="Times New Roman"/>
                <w:bCs/>
                <w:sz w:val="24"/>
                <w:szCs w:val="24"/>
                <w:lang w:eastAsia="ru-RU"/>
              </w:rPr>
              <w:t>+7</w:t>
            </w:r>
          </w:p>
        </w:tc>
        <w:tc>
          <w:tcPr>
            <w:tcW w:w="1692" w:type="dxa"/>
            <w:tcBorders>
              <w:top w:val="single" w:sz="4" w:space="0" w:color="auto"/>
              <w:left w:val="single" w:sz="4" w:space="0" w:color="auto"/>
              <w:bottom w:val="single" w:sz="4" w:space="0" w:color="auto"/>
              <w:right w:val="single" w:sz="4" w:space="0" w:color="auto"/>
            </w:tcBorders>
            <w:vAlign w:val="center"/>
          </w:tcPr>
          <w:p w:rsidR="00DD0AD9" w:rsidRPr="009658CE" w:rsidRDefault="00542FAD" w:rsidP="00DC34F4">
            <w:pPr>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9658CE">
              <w:rPr>
                <w:rFonts w:ascii="Times New Roman" w:eastAsia="Times New Roman" w:hAnsi="Times New Roman" w:cs="Times New Roman"/>
                <w:bCs/>
                <w:sz w:val="24"/>
                <w:szCs w:val="24"/>
                <w:lang w:eastAsia="ru-RU"/>
              </w:rPr>
              <w:t>+1</w:t>
            </w:r>
          </w:p>
        </w:tc>
      </w:tr>
      <w:tr w:rsidR="00DD0AD9" w:rsidRPr="009658CE" w:rsidTr="000F49A5">
        <w:trPr>
          <w:trHeight w:val="397"/>
          <w:jc w:val="center"/>
        </w:trPr>
        <w:tc>
          <w:tcPr>
            <w:tcW w:w="2467" w:type="dxa"/>
            <w:tcBorders>
              <w:top w:val="single" w:sz="4" w:space="0" w:color="auto"/>
              <w:left w:val="single" w:sz="4" w:space="0" w:color="auto"/>
              <w:bottom w:val="single" w:sz="4" w:space="0" w:color="auto"/>
              <w:right w:val="single" w:sz="4" w:space="0" w:color="auto"/>
            </w:tcBorders>
            <w:hideMark/>
          </w:tcPr>
          <w:p w:rsidR="00DD0AD9" w:rsidRPr="009658CE" w:rsidRDefault="00DD0AD9" w:rsidP="00DC34F4">
            <w:pPr>
              <w:shd w:val="clear" w:color="auto" w:fill="FFFFFF"/>
              <w:suppressAutoHyphens/>
              <w:spacing w:after="0" w:line="240" w:lineRule="auto"/>
              <w:rPr>
                <w:rFonts w:ascii="Times New Roman" w:eastAsia="Times New Roman" w:hAnsi="Times New Roman" w:cs="Times New Roman"/>
                <w:bCs/>
                <w:sz w:val="24"/>
                <w:szCs w:val="24"/>
                <w:lang w:eastAsia="ru-RU"/>
              </w:rPr>
            </w:pPr>
            <w:r w:rsidRPr="009658CE">
              <w:rPr>
                <w:rFonts w:ascii="Times New Roman" w:eastAsia="Times New Roman" w:hAnsi="Times New Roman" w:cs="Times New Roman"/>
                <w:bCs/>
                <w:sz w:val="24"/>
                <w:szCs w:val="24"/>
                <w:lang w:eastAsia="ru-RU"/>
              </w:rPr>
              <w:t xml:space="preserve">Фактически </w:t>
            </w:r>
          </w:p>
        </w:tc>
        <w:tc>
          <w:tcPr>
            <w:tcW w:w="2108" w:type="dxa"/>
            <w:tcBorders>
              <w:top w:val="single" w:sz="4" w:space="0" w:color="auto"/>
              <w:left w:val="single" w:sz="4" w:space="0" w:color="auto"/>
              <w:bottom w:val="single" w:sz="4" w:space="0" w:color="auto"/>
              <w:right w:val="single" w:sz="4" w:space="0" w:color="auto"/>
            </w:tcBorders>
            <w:hideMark/>
          </w:tcPr>
          <w:p w:rsidR="00DD0AD9" w:rsidRPr="009658CE" w:rsidRDefault="00DD0AD9" w:rsidP="00DC34F4">
            <w:pPr>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9658CE">
              <w:rPr>
                <w:rFonts w:ascii="Times New Roman" w:eastAsia="Times New Roman" w:hAnsi="Times New Roman" w:cs="Times New Roman"/>
                <w:bCs/>
                <w:sz w:val="24"/>
                <w:szCs w:val="24"/>
                <w:lang w:eastAsia="ru-RU"/>
              </w:rPr>
              <w:t>8</w:t>
            </w:r>
          </w:p>
        </w:tc>
        <w:tc>
          <w:tcPr>
            <w:tcW w:w="1510" w:type="dxa"/>
            <w:tcBorders>
              <w:top w:val="single" w:sz="4" w:space="0" w:color="auto"/>
              <w:left w:val="single" w:sz="4" w:space="0" w:color="auto"/>
              <w:bottom w:val="single" w:sz="4" w:space="0" w:color="auto"/>
              <w:right w:val="single" w:sz="4" w:space="0" w:color="auto"/>
            </w:tcBorders>
            <w:hideMark/>
          </w:tcPr>
          <w:p w:rsidR="00DD0AD9" w:rsidRPr="009658CE" w:rsidRDefault="00DD0AD9" w:rsidP="00DC34F4">
            <w:pPr>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9658CE">
              <w:rPr>
                <w:rFonts w:ascii="Times New Roman" w:eastAsia="Times New Roman" w:hAnsi="Times New Roman" w:cs="Times New Roman"/>
                <w:bCs/>
                <w:sz w:val="24"/>
                <w:szCs w:val="24"/>
                <w:lang w:eastAsia="ru-RU"/>
              </w:rPr>
              <w:t>4</w:t>
            </w:r>
          </w:p>
        </w:tc>
        <w:tc>
          <w:tcPr>
            <w:tcW w:w="1862" w:type="dxa"/>
            <w:tcBorders>
              <w:top w:val="single" w:sz="4" w:space="0" w:color="auto"/>
              <w:left w:val="single" w:sz="4" w:space="0" w:color="auto"/>
              <w:bottom w:val="single" w:sz="4" w:space="0" w:color="auto"/>
              <w:right w:val="single" w:sz="4" w:space="0" w:color="auto"/>
            </w:tcBorders>
            <w:hideMark/>
          </w:tcPr>
          <w:p w:rsidR="00DD0AD9" w:rsidRPr="009658CE" w:rsidRDefault="007E37CE" w:rsidP="00DC34F4">
            <w:pPr>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9658CE">
              <w:rPr>
                <w:rFonts w:ascii="Times New Roman" w:eastAsia="Times New Roman" w:hAnsi="Times New Roman" w:cs="Times New Roman"/>
                <w:bCs/>
                <w:sz w:val="24"/>
                <w:szCs w:val="24"/>
                <w:lang w:eastAsia="ru-RU"/>
              </w:rPr>
              <w:t>0</w:t>
            </w:r>
          </w:p>
        </w:tc>
        <w:tc>
          <w:tcPr>
            <w:tcW w:w="1692" w:type="dxa"/>
            <w:tcBorders>
              <w:top w:val="single" w:sz="4" w:space="0" w:color="auto"/>
              <w:left w:val="single" w:sz="4" w:space="0" w:color="auto"/>
              <w:bottom w:val="single" w:sz="4" w:space="0" w:color="auto"/>
              <w:right w:val="single" w:sz="4" w:space="0" w:color="auto"/>
            </w:tcBorders>
            <w:hideMark/>
          </w:tcPr>
          <w:p w:rsidR="00DD0AD9" w:rsidRPr="009658CE" w:rsidRDefault="007E37CE" w:rsidP="00DC34F4">
            <w:pPr>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9658CE">
              <w:rPr>
                <w:rFonts w:ascii="Times New Roman" w:eastAsia="Times New Roman" w:hAnsi="Times New Roman" w:cs="Times New Roman"/>
                <w:bCs/>
                <w:sz w:val="24"/>
                <w:szCs w:val="24"/>
                <w:lang w:eastAsia="ru-RU"/>
              </w:rPr>
              <w:t>0</w:t>
            </w:r>
          </w:p>
        </w:tc>
      </w:tr>
    </w:tbl>
    <w:p w:rsidR="00DD0AD9" w:rsidRPr="00935E8D" w:rsidRDefault="00DD0AD9" w:rsidP="00DC34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1" w:hAnsi="Times New Roman" w:cs="Times New Roman"/>
          <w:color w:val="FF0000"/>
          <w:sz w:val="24"/>
          <w:szCs w:val="24"/>
          <w:lang w:eastAsia="ru-RU"/>
        </w:rPr>
      </w:pPr>
    </w:p>
    <w:p w:rsidR="007E37CE" w:rsidRPr="00D50800" w:rsidRDefault="00BC7DED" w:rsidP="00DC34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F1" w:hAnsi="Times New Roman" w:cs="Times New Roman"/>
          <w:color w:val="FF0000"/>
          <w:sz w:val="24"/>
          <w:szCs w:val="24"/>
          <w:lang w:eastAsia="ru-RU"/>
        </w:rPr>
      </w:pPr>
      <w:hyperlink r:id="rId10" w:tgtFrame="_blank" w:history="1">
        <w:r w:rsidR="007E37CE" w:rsidRPr="0004138C">
          <w:rPr>
            <w:rFonts w:ascii="Times New Roman" w:hAnsi="Times New Roman" w:cs="Times New Roman"/>
            <w:sz w:val="24"/>
            <w:szCs w:val="24"/>
            <w:shd w:val="clear" w:color="auto" w:fill="FFFFFF"/>
          </w:rPr>
          <w:t>Распоряжением Правительства Российской Федерации от 22 декабря 2017 года № 2905-р</w:t>
        </w:r>
      </w:hyperlink>
      <w:r w:rsidR="007E37CE" w:rsidRPr="0004138C">
        <w:rPr>
          <w:rFonts w:ascii="Times New Roman" w:hAnsi="Times New Roman" w:cs="Times New Roman"/>
          <w:sz w:val="24"/>
          <w:szCs w:val="24"/>
          <w:shd w:val="clear" w:color="auto" w:fill="FFFFFF"/>
        </w:rPr>
        <w:t> </w:t>
      </w:r>
      <w:r w:rsidR="007E37CE" w:rsidRPr="0004138C">
        <w:rPr>
          <w:rFonts w:ascii="Times New Roman" w:hAnsi="Times New Roman" w:cs="Times New Roman"/>
          <w:bCs/>
          <w:sz w:val="24"/>
          <w:szCs w:val="24"/>
          <w:shd w:val="clear" w:color="auto" w:fill="FFFFFF"/>
        </w:rPr>
        <w:t>признаны утратившими силу все документы о нормах и нормативах в сфере культуры </w:t>
      </w:r>
      <w:r w:rsidR="007E37CE" w:rsidRPr="0004138C">
        <w:rPr>
          <w:rFonts w:ascii="Times New Roman" w:hAnsi="Times New Roman" w:cs="Times New Roman"/>
          <w:sz w:val="24"/>
          <w:szCs w:val="24"/>
          <w:shd w:val="clear" w:color="auto" w:fill="FFFFFF"/>
        </w:rPr>
        <w:t>– начиная с 1996 г. и заканчивая распоряжением Правительств</w:t>
      </w:r>
      <w:r w:rsidR="00D50800">
        <w:rPr>
          <w:rFonts w:ascii="Times New Roman" w:hAnsi="Times New Roman" w:cs="Times New Roman"/>
          <w:sz w:val="24"/>
          <w:szCs w:val="24"/>
          <w:shd w:val="clear" w:color="auto" w:fill="FFFFFF"/>
        </w:rPr>
        <w:t>а от 26 января 2017 г. (№ 95-р);</w:t>
      </w:r>
      <w:r w:rsidR="005A52EF" w:rsidRPr="00D50800">
        <w:rPr>
          <w:rFonts w:ascii="Times New Roman" w:eastAsia="F1" w:hAnsi="Times New Roman" w:cs="Times New Roman"/>
          <w:color w:val="FF0000"/>
          <w:sz w:val="24"/>
          <w:szCs w:val="24"/>
          <w:lang w:eastAsia="ru-RU"/>
        </w:rPr>
        <w:t xml:space="preserve"> </w:t>
      </w:r>
    </w:p>
    <w:p w:rsidR="00253840" w:rsidRPr="00AD61C4" w:rsidRDefault="00884736" w:rsidP="00DC34F4">
      <w:pPr>
        <w:numPr>
          <w:ilvl w:val="0"/>
          <w:numId w:val="14"/>
        </w:numPr>
        <w:tabs>
          <w:tab w:val="left" w:pos="993"/>
        </w:tabs>
        <w:spacing w:after="0" w:line="240" w:lineRule="auto"/>
        <w:ind w:left="0" w:firstLine="720"/>
        <w:contextualSpacing/>
        <w:jc w:val="both"/>
        <w:rPr>
          <w:rFonts w:ascii="Times New Roman" w:eastAsia="Times New Roman" w:hAnsi="Times New Roman" w:cs="Times New Roman"/>
          <w:sz w:val="24"/>
          <w:szCs w:val="24"/>
          <w:lang w:eastAsia="ru-RU"/>
        </w:rPr>
      </w:pPr>
      <w:r w:rsidRPr="00AD61C4">
        <w:rPr>
          <w:rFonts w:ascii="Times New Roman" w:eastAsia="Times New Roman" w:hAnsi="Times New Roman" w:cs="Times New Roman"/>
          <w:sz w:val="24"/>
          <w:szCs w:val="24"/>
          <w:lang w:eastAsia="ru-RU"/>
        </w:rPr>
        <w:t xml:space="preserve">по состоянию на </w:t>
      </w:r>
      <w:r w:rsidR="00D50800" w:rsidRPr="00AD61C4">
        <w:rPr>
          <w:rFonts w:ascii="Times New Roman" w:eastAsia="Times New Roman" w:hAnsi="Times New Roman" w:cs="Times New Roman"/>
          <w:sz w:val="24"/>
          <w:szCs w:val="24"/>
          <w:lang w:eastAsia="ru-RU"/>
        </w:rPr>
        <w:t>01</w:t>
      </w:r>
      <w:r w:rsidRPr="00AD61C4">
        <w:rPr>
          <w:rFonts w:ascii="Times New Roman" w:eastAsia="Times New Roman" w:hAnsi="Times New Roman" w:cs="Times New Roman"/>
          <w:sz w:val="24"/>
          <w:szCs w:val="24"/>
          <w:lang w:eastAsia="ru-RU"/>
        </w:rPr>
        <w:t>.</w:t>
      </w:r>
      <w:r w:rsidR="00D50800" w:rsidRPr="00AD61C4">
        <w:rPr>
          <w:rFonts w:ascii="Times New Roman" w:eastAsia="Times New Roman" w:hAnsi="Times New Roman" w:cs="Times New Roman"/>
          <w:sz w:val="24"/>
          <w:szCs w:val="24"/>
          <w:lang w:eastAsia="ru-RU"/>
        </w:rPr>
        <w:t>01</w:t>
      </w:r>
      <w:r w:rsidRPr="00AD61C4">
        <w:rPr>
          <w:rFonts w:ascii="Times New Roman" w:eastAsia="Times New Roman" w:hAnsi="Times New Roman" w:cs="Times New Roman"/>
          <w:sz w:val="24"/>
          <w:szCs w:val="24"/>
          <w:lang w:eastAsia="ru-RU"/>
        </w:rPr>
        <w:t>.201</w:t>
      </w:r>
      <w:r w:rsidR="00D50800" w:rsidRPr="00AD61C4">
        <w:rPr>
          <w:rFonts w:ascii="Times New Roman" w:eastAsia="Times New Roman" w:hAnsi="Times New Roman" w:cs="Times New Roman"/>
          <w:sz w:val="24"/>
          <w:szCs w:val="24"/>
          <w:lang w:eastAsia="ru-RU"/>
        </w:rPr>
        <w:t>9</w:t>
      </w:r>
      <w:r w:rsidRPr="00AD61C4">
        <w:rPr>
          <w:rFonts w:ascii="Times New Roman" w:eastAsia="Times New Roman" w:hAnsi="Times New Roman" w:cs="Times New Roman"/>
          <w:sz w:val="24"/>
          <w:szCs w:val="24"/>
          <w:lang w:eastAsia="ru-RU"/>
        </w:rPr>
        <w:t xml:space="preserve"> года </w:t>
      </w:r>
      <w:r w:rsidR="00DD0AD9" w:rsidRPr="00AD61C4">
        <w:rPr>
          <w:rFonts w:ascii="Times New Roman" w:eastAsia="Times New Roman" w:hAnsi="Times New Roman" w:cs="Times New Roman"/>
          <w:sz w:val="24"/>
          <w:szCs w:val="24"/>
          <w:lang w:eastAsia="ru-RU"/>
        </w:rPr>
        <w:t>среднее число жителей Находкинского городского округа на одну библиотеку составляет</w:t>
      </w:r>
      <w:r w:rsidR="00DB0FFA" w:rsidRPr="00AD61C4">
        <w:rPr>
          <w:rFonts w:ascii="Times New Roman" w:eastAsia="Times New Roman" w:hAnsi="Times New Roman" w:cs="Times New Roman"/>
          <w:sz w:val="24"/>
          <w:szCs w:val="24"/>
          <w:lang w:eastAsia="ru-RU"/>
        </w:rPr>
        <w:t xml:space="preserve"> </w:t>
      </w:r>
      <w:r w:rsidR="00DD0AD9" w:rsidRPr="00AD61C4">
        <w:rPr>
          <w:rFonts w:ascii="Times New Roman" w:eastAsia="Times New Roman" w:hAnsi="Times New Roman" w:cs="Times New Roman"/>
          <w:sz w:val="24"/>
          <w:szCs w:val="24"/>
          <w:lang w:eastAsia="ru-RU"/>
        </w:rPr>
        <w:t>12</w:t>
      </w:r>
      <w:r w:rsidR="00D50800" w:rsidRPr="00AD61C4">
        <w:rPr>
          <w:rFonts w:ascii="Times New Roman" w:eastAsia="Times New Roman" w:hAnsi="Times New Roman" w:cs="Times New Roman"/>
          <w:sz w:val="24"/>
          <w:szCs w:val="24"/>
          <w:lang w:eastAsia="ru-RU"/>
        </w:rPr>
        <w:t>357</w:t>
      </w:r>
      <w:r w:rsidR="00DD0AD9" w:rsidRPr="00AD61C4">
        <w:rPr>
          <w:rFonts w:ascii="Times New Roman" w:eastAsia="Times New Roman" w:hAnsi="Times New Roman" w:cs="Times New Roman"/>
          <w:sz w:val="24"/>
          <w:szCs w:val="24"/>
          <w:lang w:eastAsia="ru-RU"/>
        </w:rPr>
        <w:t xml:space="preserve"> человек</w:t>
      </w:r>
      <w:r w:rsidR="00D50800" w:rsidRPr="00AD61C4">
        <w:rPr>
          <w:rFonts w:ascii="Times New Roman" w:eastAsia="Times New Roman" w:hAnsi="Times New Roman" w:cs="Times New Roman"/>
          <w:sz w:val="24"/>
          <w:szCs w:val="24"/>
          <w:lang w:eastAsia="ru-RU"/>
        </w:rPr>
        <w:t xml:space="preserve">. </w:t>
      </w:r>
    </w:p>
    <w:p w:rsidR="00076C5D" w:rsidRDefault="00076C5D" w:rsidP="00D50800">
      <w:pPr>
        <w:tabs>
          <w:tab w:val="left" w:pos="993"/>
        </w:tabs>
        <w:spacing w:after="0" w:line="240" w:lineRule="auto"/>
        <w:ind w:left="720"/>
        <w:contextualSpacing/>
        <w:jc w:val="both"/>
        <w:rPr>
          <w:rFonts w:ascii="Times New Roman" w:eastAsia="Times New Roman" w:hAnsi="Times New Roman" w:cs="Times New Roman"/>
          <w:sz w:val="24"/>
          <w:szCs w:val="24"/>
          <w:lang w:eastAsia="ru-RU"/>
        </w:rPr>
      </w:pPr>
    </w:p>
    <w:p w:rsidR="00D50800" w:rsidRPr="00AD61C4" w:rsidRDefault="00076C5D" w:rsidP="00D50800">
      <w:pPr>
        <w:tabs>
          <w:tab w:val="left" w:pos="993"/>
        </w:tabs>
        <w:spacing w:after="0"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4 –  С</w:t>
      </w:r>
      <w:r w:rsidRPr="00AD61C4">
        <w:rPr>
          <w:rFonts w:ascii="Times New Roman" w:eastAsia="Times New Roman" w:hAnsi="Times New Roman" w:cs="Times New Roman"/>
          <w:sz w:val="24"/>
          <w:szCs w:val="24"/>
          <w:lang w:eastAsia="ru-RU"/>
        </w:rPr>
        <w:t>реднее число жителей Находкинского городского округа на одну библиотеку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850"/>
        <w:gridCol w:w="1559"/>
        <w:gridCol w:w="656"/>
        <w:gridCol w:w="1609"/>
        <w:gridCol w:w="1704"/>
      </w:tblGrid>
      <w:tr w:rsidR="00935E8D" w:rsidRPr="00AD61C4" w:rsidTr="000C1092">
        <w:trPr>
          <w:trHeight w:val="393"/>
          <w:jc w:val="center"/>
        </w:trPr>
        <w:tc>
          <w:tcPr>
            <w:tcW w:w="3261" w:type="dxa"/>
            <w:vMerge w:val="restart"/>
            <w:shd w:val="clear" w:color="auto" w:fill="auto"/>
            <w:tcMar>
              <w:top w:w="10" w:type="dxa"/>
              <w:left w:w="108" w:type="dxa"/>
              <w:bottom w:w="0" w:type="dxa"/>
              <w:right w:w="108" w:type="dxa"/>
            </w:tcMar>
            <w:vAlign w:val="center"/>
            <w:hideMark/>
          </w:tcPr>
          <w:p w:rsidR="00DD0AD9" w:rsidRPr="00AD61C4" w:rsidRDefault="00DD0AD9" w:rsidP="00DC34F4">
            <w:pPr>
              <w:tabs>
                <w:tab w:val="left" w:pos="2552"/>
              </w:tabs>
              <w:spacing w:after="0" w:line="240" w:lineRule="auto"/>
              <w:jc w:val="center"/>
              <w:rPr>
                <w:rFonts w:ascii="Times New Roman" w:eastAsia="Times New Roman" w:hAnsi="Times New Roman" w:cs="Times New Roman"/>
                <w:sz w:val="24"/>
                <w:szCs w:val="24"/>
                <w:lang w:eastAsia="ru-RU"/>
              </w:rPr>
            </w:pPr>
            <w:r w:rsidRPr="00AD61C4">
              <w:rPr>
                <w:rFonts w:ascii="Times New Roman" w:eastAsia="Times New Roman" w:hAnsi="Times New Roman" w:cs="Times New Roman"/>
                <w:kern w:val="24"/>
                <w:sz w:val="24"/>
                <w:szCs w:val="24"/>
                <w:lang w:eastAsia="ru-RU"/>
              </w:rPr>
              <w:t xml:space="preserve">Показатели </w:t>
            </w:r>
          </w:p>
        </w:tc>
        <w:tc>
          <w:tcPr>
            <w:tcW w:w="850" w:type="dxa"/>
            <w:vMerge w:val="restart"/>
            <w:shd w:val="clear" w:color="auto" w:fill="auto"/>
            <w:tcMar>
              <w:top w:w="10" w:type="dxa"/>
              <w:left w:w="108" w:type="dxa"/>
              <w:bottom w:w="0" w:type="dxa"/>
              <w:right w:w="108" w:type="dxa"/>
            </w:tcMar>
            <w:vAlign w:val="center"/>
            <w:hideMark/>
          </w:tcPr>
          <w:p w:rsidR="00DD0AD9" w:rsidRPr="00AD61C4" w:rsidRDefault="00DD0AD9" w:rsidP="00DC34F4">
            <w:pPr>
              <w:tabs>
                <w:tab w:val="left" w:pos="2552"/>
              </w:tabs>
              <w:spacing w:after="0" w:line="240" w:lineRule="auto"/>
              <w:jc w:val="center"/>
              <w:rPr>
                <w:rFonts w:ascii="Times New Roman" w:eastAsia="Times New Roman" w:hAnsi="Times New Roman" w:cs="Times New Roman"/>
                <w:sz w:val="24"/>
                <w:szCs w:val="24"/>
                <w:lang w:eastAsia="ru-RU"/>
              </w:rPr>
            </w:pPr>
            <w:r w:rsidRPr="00AD61C4">
              <w:rPr>
                <w:rFonts w:ascii="Times New Roman" w:eastAsia="Times New Roman" w:hAnsi="Times New Roman" w:cs="Times New Roman"/>
                <w:sz w:val="24"/>
                <w:szCs w:val="24"/>
                <w:lang w:eastAsia="ru-RU"/>
              </w:rPr>
              <w:t>НГО</w:t>
            </w:r>
          </w:p>
        </w:tc>
        <w:tc>
          <w:tcPr>
            <w:tcW w:w="1559" w:type="dxa"/>
            <w:vMerge w:val="restart"/>
            <w:shd w:val="clear" w:color="auto" w:fill="auto"/>
            <w:tcMar>
              <w:top w:w="10" w:type="dxa"/>
              <w:left w:w="108" w:type="dxa"/>
              <w:bottom w:w="0" w:type="dxa"/>
              <w:right w:w="108" w:type="dxa"/>
            </w:tcMar>
            <w:vAlign w:val="center"/>
            <w:hideMark/>
          </w:tcPr>
          <w:p w:rsidR="00DD0AD9" w:rsidRPr="00AD61C4" w:rsidRDefault="00DD0AD9" w:rsidP="00DC34F4">
            <w:pPr>
              <w:tabs>
                <w:tab w:val="left" w:pos="2552"/>
              </w:tabs>
              <w:spacing w:after="0" w:line="240" w:lineRule="auto"/>
              <w:jc w:val="center"/>
              <w:rPr>
                <w:rFonts w:ascii="Times New Roman" w:eastAsia="Times New Roman" w:hAnsi="Times New Roman" w:cs="Times New Roman"/>
                <w:sz w:val="24"/>
                <w:szCs w:val="24"/>
                <w:lang w:eastAsia="ru-RU"/>
              </w:rPr>
            </w:pPr>
            <w:r w:rsidRPr="00AD61C4">
              <w:rPr>
                <w:rFonts w:ascii="Times New Roman" w:eastAsia="Times New Roman" w:hAnsi="Times New Roman" w:cs="Times New Roman"/>
                <w:kern w:val="24"/>
                <w:sz w:val="24"/>
                <w:szCs w:val="24"/>
                <w:lang w:eastAsia="ru-RU"/>
              </w:rPr>
              <w:t>Приморский край</w:t>
            </w:r>
            <w:r w:rsidR="00F44F14" w:rsidRPr="00AD61C4">
              <w:rPr>
                <w:rStyle w:val="afc"/>
                <w:rFonts w:ascii="Times New Roman" w:eastAsia="Times New Roman" w:hAnsi="Times New Roman" w:cs="Times New Roman"/>
                <w:kern w:val="24"/>
                <w:sz w:val="24"/>
                <w:szCs w:val="24"/>
                <w:lang w:eastAsia="ru-RU"/>
              </w:rPr>
              <w:footnoteReference w:id="2"/>
            </w:r>
          </w:p>
        </w:tc>
        <w:tc>
          <w:tcPr>
            <w:tcW w:w="656" w:type="dxa"/>
            <w:vMerge w:val="restart"/>
            <w:shd w:val="clear" w:color="auto" w:fill="auto"/>
            <w:tcMar>
              <w:top w:w="10" w:type="dxa"/>
              <w:left w:w="108" w:type="dxa"/>
              <w:bottom w:w="0" w:type="dxa"/>
              <w:right w:w="108" w:type="dxa"/>
            </w:tcMar>
            <w:vAlign w:val="center"/>
            <w:hideMark/>
          </w:tcPr>
          <w:p w:rsidR="00DD0AD9" w:rsidRPr="00AD61C4" w:rsidRDefault="00DD0AD9" w:rsidP="00DC34F4">
            <w:pPr>
              <w:tabs>
                <w:tab w:val="left" w:pos="2552"/>
              </w:tabs>
              <w:spacing w:after="0" w:line="240" w:lineRule="auto"/>
              <w:jc w:val="center"/>
              <w:rPr>
                <w:rFonts w:ascii="Times New Roman" w:eastAsia="Times New Roman" w:hAnsi="Times New Roman" w:cs="Times New Roman"/>
                <w:sz w:val="24"/>
                <w:szCs w:val="24"/>
                <w:lang w:eastAsia="ru-RU"/>
              </w:rPr>
            </w:pPr>
            <w:r w:rsidRPr="00AD61C4">
              <w:rPr>
                <w:rFonts w:ascii="Times New Roman" w:eastAsia="Times New Roman" w:hAnsi="Times New Roman" w:cs="Times New Roman"/>
                <w:kern w:val="24"/>
                <w:sz w:val="24"/>
                <w:szCs w:val="24"/>
                <w:lang w:eastAsia="ru-RU"/>
              </w:rPr>
              <w:t>РФ</w:t>
            </w:r>
            <w:r w:rsidR="00F44F14" w:rsidRPr="00AD61C4">
              <w:rPr>
                <w:rStyle w:val="afc"/>
                <w:rFonts w:ascii="Times New Roman" w:eastAsia="Times New Roman" w:hAnsi="Times New Roman" w:cs="Times New Roman"/>
                <w:kern w:val="24"/>
                <w:sz w:val="24"/>
                <w:szCs w:val="24"/>
                <w:lang w:eastAsia="ru-RU"/>
              </w:rPr>
              <w:footnoteReference w:id="3"/>
            </w:r>
          </w:p>
        </w:tc>
        <w:tc>
          <w:tcPr>
            <w:tcW w:w="3313" w:type="dxa"/>
            <w:gridSpan w:val="2"/>
          </w:tcPr>
          <w:p w:rsidR="00DD0AD9" w:rsidRPr="00AD61C4" w:rsidRDefault="00DD0AD9" w:rsidP="00DC34F4">
            <w:pPr>
              <w:tabs>
                <w:tab w:val="left" w:pos="2552"/>
              </w:tabs>
              <w:spacing w:after="0" w:line="240" w:lineRule="auto"/>
              <w:jc w:val="center"/>
              <w:rPr>
                <w:rFonts w:ascii="Times New Roman" w:eastAsia="Times New Roman" w:hAnsi="Times New Roman" w:cs="Times New Roman"/>
                <w:kern w:val="24"/>
                <w:sz w:val="24"/>
                <w:szCs w:val="24"/>
                <w:lang w:eastAsia="ru-RU"/>
              </w:rPr>
            </w:pPr>
            <w:r w:rsidRPr="00AD61C4">
              <w:rPr>
                <w:rFonts w:ascii="Times New Roman" w:eastAsia="Times New Roman" w:hAnsi="Times New Roman" w:cs="Times New Roman"/>
                <w:kern w:val="24"/>
                <w:sz w:val="24"/>
                <w:szCs w:val="24"/>
                <w:lang w:eastAsia="ru-RU"/>
              </w:rPr>
              <w:t>Находкинский городской округ</w:t>
            </w:r>
          </w:p>
          <w:p w:rsidR="00DD0AD9" w:rsidRPr="00AD61C4" w:rsidRDefault="00DD0AD9" w:rsidP="00DC34F4">
            <w:pPr>
              <w:tabs>
                <w:tab w:val="left" w:pos="2552"/>
              </w:tabs>
              <w:spacing w:after="0" w:line="240" w:lineRule="auto"/>
              <w:jc w:val="center"/>
              <w:rPr>
                <w:rFonts w:ascii="Times New Roman" w:eastAsia="Times New Roman" w:hAnsi="Times New Roman" w:cs="Times New Roman"/>
                <w:kern w:val="24"/>
                <w:sz w:val="24"/>
                <w:szCs w:val="24"/>
                <w:lang w:eastAsia="ru-RU"/>
              </w:rPr>
            </w:pPr>
            <w:r w:rsidRPr="00AD61C4">
              <w:rPr>
                <w:rFonts w:ascii="Times New Roman" w:eastAsia="Times New Roman" w:hAnsi="Times New Roman" w:cs="Times New Roman"/>
                <w:kern w:val="24"/>
                <w:sz w:val="24"/>
                <w:szCs w:val="24"/>
                <w:lang w:eastAsia="ru-RU"/>
              </w:rPr>
              <w:t xml:space="preserve">по отношению </w:t>
            </w:r>
            <w:proofErr w:type="gramStart"/>
            <w:r w:rsidRPr="00AD61C4">
              <w:rPr>
                <w:rFonts w:ascii="Times New Roman" w:eastAsia="Times New Roman" w:hAnsi="Times New Roman" w:cs="Times New Roman"/>
                <w:kern w:val="24"/>
                <w:sz w:val="24"/>
                <w:szCs w:val="24"/>
                <w:lang w:eastAsia="ru-RU"/>
              </w:rPr>
              <w:t>к</w:t>
            </w:r>
            <w:proofErr w:type="gramEnd"/>
            <w:r w:rsidRPr="00AD61C4">
              <w:rPr>
                <w:rFonts w:ascii="Times New Roman" w:eastAsia="Times New Roman" w:hAnsi="Times New Roman" w:cs="Times New Roman"/>
                <w:kern w:val="24"/>
                <w:sz w:val="24"/>
                <w:szCs w:val="24"/>
                <w:lang w:eastAsia="ru-RU"/>
              </w:rPr>
              <w:t>:</w:t>
            </w:r>
          </w:p>
        </w:tc>
      </w:tr>
      <w:tr w:rsidR="00935E8D" w:rsidRPr="00AD61C4" w:rsidTr="000C1092">
        <w:trPr>
          <w:trHeight w:val="98"/>
          <w:jc w:val="center"/>
        </w:trPr>
        <w:tc>
          <w:tcPr>
            <w:tcW w:w="3261" w:type="dxa"/>
            <w:vMerge/>
            <w:shd w:val="clear" w:color="auto" w:fill="auto"/>
            <w:tcMar>
              <w:top w:w="10" w:type="dxa"/>
              <w:left w:w="108" w:type="dxa"/>
              <w:bottom w:w="0" w:type="dxa"/>
              <w:right w:w="108" w:type="dxa"/>
            </w:tcMar>
            <w:vAlign w:val="center"/>
            <w:hideMark/>
          </w:tcPr>
          <w:p w:rsidR="00DD0AD9" w:rsidRPr="00AD61C4" w:rsidRDefault="00DD0AD9" w:rsidP="00DC34F4">
            <w:pPr>
              <w:tabs>
                <w:tab w:val="left" w:pos="2552"/>
              </w:tabs>
              <w:spacing w:after="0" w:line="240" w:lineRule="auto"/>
              <w:jc w:val="center"/>
              <w:rPr>
                <w:rFonts w:ascii="Times New Roman" w:eastAsia="Times New Roman" w:hAnsi="Times New Roman" w:cs="Times New Roman"/>
                <w:kern w:val="24"/>
                <w:sz w:val="24"/>
                <w:szCs w:val="24"/>
                <w:lang w:eastAsia="ru-RU"/>
              </w:rPr>
            </w:pPr>
          </w:p>
        </w:tc>
        <w:tc>
          <w:tcPr>
            <w:tcW w:w="850" w:type="dxa"/>
            <w:vMerge/>
            <w:shd w:val="clear" w:color="auto" w:fill="auto"/>
            <w:tcMar>
              <w:top w:w="10" w:type="dxa"/>
              <w:left w:w="108" w:type="dxa"/>
              <w:bottom w:w="0" w:type="dxa"/>
              <w:right w:w="108" w:type="dxa"/>
            </w:tcMar>
            <w:vAlign w:val="center"/>
            <w:hideMark/>
          </w:tcPr>
          <w:p w:rsidR="00DD0AD9" w:rsidRPr="00AD61C4" w:rsidRDefault="00DD0AD9" w:rsidP="00DC34F4">
            <w:pPr>
              <w:tabs>
                <w:tab w:val="left" w:pos="2552"/>
              </w:tabs>
              <w:spacing w:after="0" w:line="240" w:lineRule="auto"/>
              <w:jc w:val="center"/>
              <w:rPr>
                <w:rFonts w:ascii="Times New Roman" w:eastAsia="Times New Roman" w:hAnsi="Times New Roman" w:cs="Times New Roman"/>
                <w:sz w:val="24"/>
                <w:szCs w:val="24"/>
                <w:lang w:eastAsia="ru-RU"/>
              </w:rPr>
            </w:pPr>
          </w:p>
        </w:tc>
        <w:tc>
          <w:tcPr>
            <w:tcW w:w="1559" w:type="dxa"/>
            <w:vMerge/>
            <w:shd w:val="clear" w:color="auto" w:fill="auto"/>
            <w:tcMar>
              <w:top w:w="10" w:type="dxa"/>
              <w:left w:w="108" w:type="dxa"/>
              <w:bottom w:w="0" w:type="dxa"/>
              <w:right w:w="108" w:type="dxa"/>
            </w:tcMar>
            <w:vAlign w:val="center"/>
            <w:hideMark/>
          </w:tcPr>
          <w:p w:rsidR="00DD0AD9" w:rsidRPr="00AD61C4" w:rsidRDefault="00DD0AD9" w:rsidP="00DC34F4">
            <w:pPr>
              <w:tabs>
                <w:tab w:val="left" w:pos="2552"/>
              </w:tabs>
              <w:spacing w:after="0" w:line="240" w:lineRule="auto"/>
              <w:jc w:val="center"/>
              <w:rPr>
                <w:rFonts w:ascii="Times New Roman" w:eastAsia="Times New Roman" w:hAnsi="Times New Roman" w:cs="Times New Roman"/>
                <w:kern w:val="24"/>
                <w:sz w:val="24"/>
                <w:szCs w:val="24"/>
                <w:lang w:eastAsia="ru-RU"/>
              </w:rPr>
            </w:pPr>
          </w:p>
        </w:tc>
        <w:tc>
          <w:tcPr>
            <w:tcW w:w="656" w:type="dxa"/>
            <w:vMerge/>
            <w:shd w:val="clear" w:color="auto" w:fill="auto"/>
            <w:tcMar>
              <w:top w:w="10" w:type="dxa"/>
              <w:left w:w="108" w:type="dxa"/>
              <w:bottom w:w="0" w:type="dxa"/>
              <w:right w:w="108" w:type="dxa"/>
            </w:tcMar>
            <w:vAlign w:val="center"/>
            <w:hideMark/>
          </w:tcPr>
          <w:p w:rsidR="00DD0AD9" w:rsidRPr="00AD61C4" w:rsidRDefault="00DD0AD9" w:rsidP="00DC34F4">
            <w:pPr>
              <w:tabs>
                <w:tab w:val="left" w:pos="2552"/>
              </w:tabs>
              <w:spacing w:after="0" w:line="240" w:lineRule="auto"/>
              <w:jc w:val="center"/>
              <w:rPr>
                <w:rFonts w:ascii="Times New Roman" w:eastAsia="Times New Roman" w:hAnsi="Times New Roman" w:cs="Times New Roman"/>
                <w:kern w:val="24"/>
                <w:sz w:val="24"/>
                <w:szCs w:val="24"/>
                <w:lang w:eastAsia="ru-RU"/>
              </w:rPr>
            </w:pPr>
          </w:p>
        </w:tc>
        <w:tc>
          <w:tcPr>
            <w:tcW w:w="1609" w:type="dxa"/>
          </w:tcPr>
          <w:p w:rsidR="00DD0AD9" w:rsidRPr="00AD61C4" w:rsidRDefault="00DD0AD9" w:rsidP="00DC34F4">
            <w:pPr>
              <w:tabs>
                <w:tab w:val="left" w:pos="2552"/>
              </w:tabs>
              <w:spacing w:after="0" w:line="240" w:lineRule="auto"/>
              <w:jc w:val="center"/>
              <w:rPr>
                <w:rFonts w:ascii="Times New Roman" w:eastAsia="Times New Roman" w:hAnsi="Times New Roman" w:cs="Times New Roman"/>
                <w:kern w:val="24"/>
                <w:sz w:val="24"/>
                <w:szCs w:val="24"/>
                <w:lang w:eastAsia="ru-RU"/>
              </w:rPr>
            </w:pPr>
            <w:r w:rsidRPr="00AD61C4">
              <w:rPr>
                <w:rFonts w:ascii="Times New Roman" w:eastAsia="Times New Roman" w:hAnsi="Times New Roman" w:cs="Times New Roman"/>
                <w:kern w:val="24"/>
                <w:sz w:val="24"/>
                <w:szCs w:val="24"/>
                <w:lang w:eastAsia="ru-RU"/>
              </w:rPr>
              <w:t>ПК</w:t>
            </w:r>
          </w:p>
        </w:tc>
        <w:tc>
          <w:tcPr>
            <w:tcW w:w="1704" w:type="dxa"/>
          </w:tcPr>
          <w:p w:rsidR="00DD0AD9" w:rsidRPr="00AD61C4" w:rsidRDefault="00DD0AD9" w:rsidP="00DC34F4">
            <w:pPr>
              <w:tabs>
                <w:tab w:val="left" w:pos="2552"/>
              </w:tabs>
              <w:spacing w:after="0" w:line="240" w:lineRule="auto"/>
              <w:jc w:val="center"/>
              <w:rPr>
                <w:rFonts w:ascii="Times New Roman" w:eastAsia="Times New Roman" w:hAnsi="Times New Roman" w:cs="Times New Roman"/>
                <w:kern w:val="24"/>
                <w:sz w:val="24"/>
                <w:szCs w:val="24"/>
                <w:lang w:eastAsia="ru-RU"/>
              </w:rPr>
            </w:pPr>
            <w:r w:rsidRPr="00AD61C4">
              <w:rPr>
                <w:rFonts w:ascii="Times New Roman" w:eastAsia="Times New Roman" w:hAnsi="Times New Roman" w:cs="Times New Roman"/>
                <w:kern w:val="24"/>
                <w:sz w:val="24"/>
                <w:szCs w:val="24"/>
                <w:lang w:eastAsia="ru-RU"/>
              </w:rPr>
              <w:t>РФ</w:t>
            </w:r>
          </w:p>
        </w:tc>
      </w:tr>
      <w:tr w:rsidR="00935E8D" w:rsidRPr="00AD61C4" w:rsidTr="000C1092">
        <w:trPr>
          <w:trHeight w:val="467"/>
          <w:jc w:val="center"/>
        </w:trPr>
        <w:tc>
          <w:tcPr>
            <w:tcW w:w="3261" w:type="dxa"/>
            <w:shd w:val="clear" w:color="auto" w:fill="auto"/>
            <w:tcMar>
              <w:top w:w="10" w:type="dxa"/>
              <w:left w:w="108" w:type="dxa"/>
              <w:bottom w:w="0" w:type="dxa"/>
              <w:right w:w="108" w:type="dxa"/>
            </w:tcMar>
            <w:hideMark/>
          </w:tcPr>
          <w:p w:rsidR="00DD0AD9" w:rsidRPr="00AD61C4" w:rsidRDefault="00DD0AD9" w:rsidP="00DC34F4">
            <w:pPr>
              <w:tabs>
                <w:tab w:val="left" w:pos="2552"/>
              </w:tabs>
              <w:spacing w:after="0" w:line="240" w:lineRule="auto"/>
              <w:jc w:val="both"/>
              <w:rPr>
                <w:rFonts w:ascii="Times New Roman" w:eastAsia="Times New Roman" w:hAnsi="Times New Roman" w:cs="Times New Roman"/>
                <w:sz w:val="24"/>
                <w:szCs w:val="24"/>
                <w:lang w:eastAsia="ru-RU"/>
              </w:rPr>
            </w:pPr>
            <w:r w:rsidRPr="00AD61C4">
              <w:rPr>
                <w:rFonts w:ascii="Times New Roman" w:eastAsia="Times New Roman" w:hAnsi="Times New Roman" w:cs="Times New Roman"/>
                <w:kern w:val="24"/>
                <w:sz w:val="24"/>
                <w:szCs w:val="24"/>
                <w:lang w:eastAsia="ru-RU"/>
              </w:rPr>
              <w:t>Кол-во жителей</w:t>
            </w:r>
            <w:r w:rsidR="00545940" w:rsidRPr="00AD61C4">
              <w:rPr>
                <w:rStyle w:val="afc"/>
                <w:rFonts w:ascii="Times New Roman" w:eastAsia="Times New Roman" w:hAnsi="Times New Roman" w:cs="Times New Roman"/>
                <w:kern w:val="24"/>
                <w:sz w:val="24"/>
                <w:szCs w:val="24"/>
                <w:lang w:eastAsia="ru-RU"/>
              </w:rPr>
              <w:footnoteReference w:id="4"/>
            </w:r>
            <w:r w:rsidRPr="00AD61C4">
              <w:rPr>
                <w:rFonts w:ascii="Times New Roman" w:eastAsia="Times New Roman" w:hAnsi="Times New Roman" w:cs="Times New Roman"/>
                <w:kern w:val="24"/>
                <w:sz w:val="24"/>
                <w:szCs w:val="24"/>
                <w:lang w:eastAsia="ru-RU"/>
              </w:rPr>
              <w:t xml:space="preserve"> на 1 б-ку, тыс. </w:t>
            </w:r>
          </w:p>
        </w:tc>
        <w:tc>
          <w:tcPr>
            <w:tcW w:w="850" w:type="dxa"/>
            <w:shd w:val="clear" w:color="auto" w:fill="auto"/>
            <w:tcMar>
              <w:top w:w="10" w:type="dxa"/>
              <w:left w:w="108" w:type="dxa"/>
              <w:bottom w:w="0" w:type="dxa"/>
              <w:right w:w="108" w:type="dxa"/>
            </w:tcMar>
            <w:vAlign w:val="center"/>
            <w:hideMark/>
          </w:tcPr>
          <w:p w:rsidR="00DD0AD9" w:rsidRPr="00AD61C4" w:rsidRDefault="00DD0AD9" w:rsidP="00DC34F4">
            <w:pPr>
              <w:tabs>
                <w:tab w:val="left" w:pos="2552"/>
              </w:tabs>
              <w:spacing w:after="0" w:line="240" w:lineRule="auto"/>
              <w:jc w:val="center"/>
              <w:rPr>
                <w:rFonts w:ascii="Times New Roman" w:eastAsia="Times New Roman" w:hAnsi="Times New Roman" w:cs="Times New Roman"/>
                <w:sz w:val="24"/>
                <w:szCs w:val="24"/>
                <w:lang w:eastAsia="ru-RU"/>
              </w:rPr>
            </w:pPr>
            <w:r w:rsidRPr="00AD61C4">
              <w:rPr>
                <w:rFonts w:ascii="Times New Roman" w:eastAsia="Times New Roman" w:hAnsi="Times New Roman" w:cs="Times New Roman"/>
                <w:sz w:val="24"/>
                <w:szCs w:val="24"/>
                <w:lang w:eastAsia="ru-RU"/>
              </w:rPr>
              <w:t>12,</w:t>
            </w:r>
            <w:r w:rsidR="00884736" w:rsidRPr="00AD61C4">
              <w:rPr>
                <w:rFonts w:ascii="Times New Roman" w:eastAsia="Times New Roman" w:hAnsi="Times New Roman" w:cs="Times New Roman"/>
                <w:sz w:val="24"/>
                <w:szCs w:val="24"/>
                <w:lang w:eastAsia="ru-RU"/>
              </w:rPr>
              <w:t>4</w:t>
            </w:r>
          </w:p>
        </w:tc>
        <w:tc>
          <w:tcPr>
            <w:tcW w:w="1559" w:type="dxa"/>
            <w:shd w:val="clear" w:color="auto" w:fill="auto"/>
            <w:tcMar>
              <w:top w:w="10" w:type="dxa"/>
              <w:left w:w="108" w:type="dxa"/>
              <w:bottom w:w="0" w:type="dxa"/>
              <w:right w:w="108" w:type="dxa"/>
            </w:tcMar>
            <w:vAlign w:val="center"/>
            <w:hideMark/>
          </w:tcPr>
          <w:p w:rsidR="00DD0AD9" w:rsidRPr="00AD61C4" w:rsidRDefault="00AD61C4" w:rsidP="00DC34F4">
            <w:pPr>
              <w:tabs>
                <w:tab w:val="left" w:pos="2552"/>
              </w:tabs>
              <w:spacing w:after="0" w:line="240" w:lineRule="auto"/>
              <w:jc w:val="center"/>
              <w:rPr>
                <w:rFonts w:ascii="Times New Roman" w:eastAsia="Times New Roman" w:hAnsi="Times New Roman" w:cs="Times New Roman"/>
                <w:sz w:val="24"/>
                <w:szCs w:val="24"/>
                <w:lang w:eastAsia="ru-RU"/>
              </w:rPr>
            </w:pPr>
            <w:r w:rsidRPr="00AD61C4">
              <w:rPr>
                <w:rFonts w:ascii="Times New Roman" w:eastAsia="Times New Roman" w:hAnsi="Times New Roman" w:cs="Times New Roman"/>
                <w:sz w:val="24"/>
                <w:szCs w:val="24"/>
                <w:lang w:eastAsia="ru-RU"/>
              </w:rPr>
              <w:t>5,6</w:t>
            </w:r>
          </w:p>
        </w:tc>
        <w:tc>
          <w:tcPr>
            <w:tcW w:w="656" w:type="dxa"/>
            <w:shd w:val="clear" w:color="auto" w:fill="auto"/>
            <w:tcMar>
              <w:top w:w="10" w:type="dxa"/>
              <w:left w:w="108" w:type="dxa"/>
              <w:bottom w:w="0" w:type="dxa"/>
              <w:right w:w="108" w:type="dxa"/>
            </w:tcMar>
            <w:vAlign w:val="center"/>
            <w:hideMark/>
          </w:tcPr>
          <w:p w:rsidR="00DD0AD9" w:rsidRPr="00AD61C4" w:rsidRDefault="00DD0AD9" w:rsidP="00DC34F4">
            <w:pPr>
              <w:tabs>
                <w:tab w:val="left" w:pos="2552"/>
              </w:tabs>
              <w:spacing w:after="0" w:line="240" w:lineRule="auto"/>
              <w:jc w:val="center"/>
              <w:rPr>
                <w:rFonts w:ascii="Times New Roman" w:eastAsia="Times New Roman" w:hAnsi="Times New Roman" w:cs="Times New Roman"/>
                <w:sz w:val="24"/>
                <w:szCs w:val="24"/>
                <w:lang w:eastAsia="ru-RU"/>
              </w:rPr>
            </w:pPr>
            <w:r w:rsidRPr="00AD61C4">
              <w:rPr>
                <w:rFonts w:ascii="Times New Roman" w:eastAsia="Times New Roman" w:hAnsi="Times New Roman" w:cs="Times New Roman"/>
                <w:kern w:val="24"/>
                <w:sz w:val="24"/>
                <w:szCs w:val="24"/>
                <w:lang w:eastAsia="ru-RU"/>
              </w:rPr>
              <w:t>3,</w:t>
            </w:r>
            <w:r w:rsidR="005A52EF" w:rsidRPr="00AD61C4">
              <w:rPr>
                <w:rFonts w:ascii="Times New Roman" w:eastAsia="Times New Roman" w:hAnsi="Times New Roman" w:cs="Times New Roman"/>
                <w:kern w:val="24"/>
                <w:sz w:val="24"/>
                <w:szCs w:val="24"/>
                <w:lang w:eastAsia="ru-RU"/>
              </w:rPr>
              <w:t>4</w:t>
            </w:r>
          </w:p>
        </w:tc>
        <w:tc>
          <w:tcPr>
            <w:tcW w:w="1609" w:type="dxa"/>
            <w:vAlign w:val="center"/>
          </w:tcPr>
          <w:p w:rsidR="00DD0AD9" w:rsidRPr="00AD61C4" w:rsidRDefault="00DD0AD9" w:rsidP="00DC34F4">
            <w:pPr>
              <w:tabs>
                <w:tab w:val="left" w:pos="2552"/>
              </w:tabs>
              <w:spacing w:after="0" w:line="240" w:lineRule="auto"/>
              <w:jc w:val="center"/>
              <w:rPr>
                <w:rFonts w:ascii="Times New Roman" w:eastAsia="Times New Roman" w:hAnsi="Times New Roman" w:cs="Times New Roman"/>
                <w:kern w:val="24"/>
                <w:sz w:val="24"/>
                <w:szCs w:val="24"/>
                <w:lang w:eastAsia="ru-RU"/>
              </w:rPr>
            </w:pPr>
            <w:r w:rsidRPr="00AD61C4">
              <w:rPr>
                <w:rFonts w:ascii="Times New Roman" w:eastAsia="Times New Roman" w:hAnsi="Times New Roman" w:cs="Times New Roman"/>
                <w:kern w:val="24"/>
                <w:sz w:val="24"/>
                <w:szCs w:val="24"/>
                <w:lang w:eastAsia="ru-RU"/>
              </w:rPr>
              <w:t xml:space="preserve">+ </w:t>
            </w:r>
            <w:r w:rsidR="00542FAD" w:rsidRPr="00AD61C4">
              <w:rPr>
                <w:rFonts w:ascii="Times New Roman" w:eastAsia="Times New Roman" w:hAnsi="Times New Roman" w:cs="Times New Roman"/>
                <w:kern w:val="24"/>
                <w:sz w:val="24"/>
                <w:szCs w:val="24"/>
                <w:lang w:eastAsia="ru-RU"/>
              </w:rPr>
              <w:t>6,8</w:t>
            </w:r>
          </w:p>
        </w:tc>
        <w:tc>
          <w:tcPr>
            <w:tcW w:w="1704" w:type="dxa"/>
            <w:vAlign w:val="center"/>
          </w:tcPr>
          <w:p w:rsidR="00DD0AD9" w:rsidRPr="00AD61C4" w:rsidRDefault="00DD0AD9" w:rsidP="00DC34F4">
            <w:pPr>
              <w:tabs>
                <w:tab w:val="left" w:pos="2552"/>
              </w:tabs>
              <w:spacing w:after="0" w:line="240" w:lineRule="auto"/>
              <w:jc w:val="center"/>
              <w:rPr>
                <w:rFonts w:ascii="Times New Roman" w:eastAsia="Times New Roman" w:hAnsi="Times New Roman" w:cs="Times New Roman"/>
                <w:kern w:val="24"/>
                <w:sz w:val="24"/>
                <w:szCs w:val="24"/>
                <w:lang w:eastAsia="ru-RU"/>
              </w:rPr>
            </w:pPr>
            <w:r w:rsidRPr="00AD61C4">
              <w:rPr>
                <w:rFonts w:ascii="Times New Roman" w:eastAsia="Times New Roman" w:hAnsi="Times New Roman" w:cs="Times New Roman"/>
                <w:kern w:val="24"/>
                <w:sz w:val="24"/>
                <w:szCs w:val="24"/>
                <w:lang w:eastAsia="ru-RU"/>
              </w:rPr>
              <w:t xml:space="preserve">+ </w:t>
            </w:r>
            <w:r w:rsidR="00F44F14" w:rsidRPr="00AD61C4">
              <w:rPr>
                <w:rFonts w:ascii="Times New Roman" w:eastAsia="Times New Roman" w:hAnsi="Times New Roman" w:cs="Times New Roman"/>
                <w:kern w:val="24"/>
                <w:sz w:val="24"/>
                <w:szCs w:val="24"/>
                <w:lang w:eastAsia="ru-RU"/>
              </w:rPr>
              <w:t>9</w:t>
            </w:r>
          </w:p>
        </w:tc>
      </w:tr>
      <w:tr w:rsidR="00935E8D" w:rsidRPr="00AD61C4" w:rsidTr="000C1092">
        <w:trPr>
          <w:trHeight w:val="417"/>
          <w:jc w:val="center"/>
        </w:trPr>
        <w:tc>
          <w:tcPr>
            <w:tcW w:w="3261" w:type="dxa"/>
            <w:shd w:val="clear" w:color="auto" w:fill="auto"/>
            <w:tcMar>
              <w:top w:w="10" w:type="dxa"/>
              <w:left w:w="108" w:type="dxa"/>
              <w:bottom w:w="0" w:type="dxa"/>
              <w:right w:w="108" w:type="dxa"/>
            </w:tcMar>
            <w:hideMark/>
          </w:tcPr>
          <w:p w:rsidR="00DD0AD9" w:rsidRPr="00AD61C4" w:rsidRDefault="00DD0AD9" w:rsidP="00DC34F4">
            <w:pPr>
              <w:tabs>
                <w:tab w:val="left" w:pos="2552"/>
              </w:tabs>
              <w:spacing w:after="0" w:line="240" w:lineRule="auto"/>
              <w:rPr>
                <w:rFonts w:ascii="Times New Roman" w:eastAsia="Times New Roman" w:hAnsi="Times New Roman" w:cs="Times New Roman"/>
                <w:sz w:val="24"/>
                <w:szCs w:val="24"/>
                <w:lang w:eastAsia="ru-RU"/>
              </w:rPr>
            </w:pPr>
            <w:r w:rsidRPr="00AD61C4">
              <w:rPr>
                <w:rFonts w:ascii="Times New Roman" w:eastAsia="Times New Roman" w:hAnsi="Times New Roman" w:cs="Times New Roman"/>
                <w:kern w:val="24"/>
                <w:sz w:val="24"/>
                <w:szCs w:val="24"/>
                <w:lang w:eastAsia="ru-RU"/>
              </w:rPr>
              <w:t xml:space="preserve">% б-к, </w:t>
            </w:r>
            <w:proofErr w:type="gramStart"/>
            <w:r w:rsidRPr="00AD61C4">
              <w:rPr>
                <w:rFonts w:ascii="Times New Roman" w:eastAsia="Times New Roman" w:hAnsi="Times New Roman" w:cs="Times New Roman"/>
                <w:kern w:val="24"/>
                <w:sz w:val="24"/>
                <w:szCs w:val="24"/>
                <w:lang w:eastAsia="ru-RU"/>
              </w:rPr>
              <w:t>имеющих</w:t>
            </w:r>
            <w:proofErr w:type="gramEnd"/>
            <w:r w:rsidRPr="00AD61C4">
              <w:rPr>
                <w:rFonts w:ascii="Times New Roman" w:eastAsia="Times New Roman" w:hAnsi="Times New Roman" w:cs="Times New Roman"/>
                <w:kern w:val="24"/>
                <w:sz w:val="24"/>
                <w:szCs w:val="24"/>
                <w:lang w:eastAsia="ru-RU"/>
              </w:rPr>
              <w:t xml:space="preserve"> доступ в Интернет </w:t>
            </w:r>
          </w:p>
        </w:tc>
        <w:tc>
          <w:tcPr>
            <w:tcW w:w="850" w:type="dxa"/>
            <w:shd w:val="clear" w:color="auto" w:fill="auto"/>
            <w:tcMar>
              <w:top w:w="10" w:type="dxa"/>
              <w:left w:w="108" w:type="dxa"/>
              <w:bottom w:w="0" w:type="dxa"/>
              <w:right w:w="108" w:type="dxa"/>
            </w:tcMar>
            <w:vAlign w:val="center"/>
            <w:hideMark/>
          </w:tcPr>
          <w:p w:rsidR="00DD0AD9" w:rsidRPr="00AD61C4" w:rsidRDefault="00DD0AD9" w:rsidP="00DC34F4">
            <w:pPr>
              <w:tabs>
                <w:tab w:val="left" w:pos="2552"/>
              </w:tabs>
              <w:spacing w:after="0" w:line="240" w:lineRule="auto"/>
              <w:jc w:val="center"/>
              <w:rPr>
                <w:rFonts w:ascii="Times New Roman" w:eastAsia="Times New Roman" w:hAnsi="Times New Roman" w:cs="Times New Roman"/>
                <w:sz w:val="24"/>
                <w:szCs w:val="24"/>
                <w:lang w:eastAsia="ru-RU"/>
              </w:rPr>
            </w:pPr>
            <w:r w:rsidRPr="00AD61C4">
              <w:rPr>
                <w:rFonts w:ascii="Times New Roman" w:eastAsia="Times New Roman" w:hAnsi="Times New Roman" w:cs="Times New Roman"/>
                <w:sz w:val="24"/>
                <w:szCs w:val="24"/>
                <w:lang w:eastAsia="ru-RU"/>
              </w:rPr>
              <w:t>100,0</w:t>
            </w:r>
          </w:p>
        </w:tc>
        <w:tc>
          <w:tcPr>
            <w:tcW w:w="1559" w:type="dxa"/>
            <w:shd w:val="clear" w:color="auto" w:fill="auto"/>
            <w:tcMar>
              <w:top w:w="10" w:type="dxa"/>
              <w:left w:w="108" w:type="dxa"/>
              <w:bottom w:w="0" w:type="dxa"/>
              <w:right w:w="108" w:type="dxa"/>
            </w:tcMar>
            <w:vAlign w:val="center"/>
            <w:hideMark/>
          </w:tcPr>
          <w:p w:rsidR="00DD0AD9" w:rsidRPr="00AD61C4" w:rsidRDefault="00DD0AD9" w:rsidP="00DC34F4">
            <w:pPr>
              <w:tabs>
                <w:tab w:val="left" w:pos="2552"/>
              </w:tabs>
              <w:spacing w:after="0" w:line="240" w:lineRule="auto"/>
              <w:jc w:val="center"/>
              <w:rPr>
                <w:rFonts w:ascii="Times New Roman" w:eastAsia="Times New Roman" w:hAnsi="Times New Roman" w:cs="Times New Roman"/>
                <w:sz w:val="24"/>
                <w:szCs w:val="24"/>
                <w:lang w:eastAsia="ru-RU"/>
              </w:rPr>
            </w:pPr>
          </w:p>
        </w:tc>
        <w:tc>
          <w:tcPr>
            <w:tcW w:w="656" w:type="dxa"/>
            <w:shd w:val="clear" w:color="auto" w:fill="auto"/>
            <w:tcMar>
              <w:top w:w="10" w:type="dxa"/>
              <w:left w:w="108" w:type="dxa"/>
              <w:bottom w:w="0" w:type="dxa"/>
              <w:right w:w="108" w:type="dxa"/>
            </w:tcMar>
            <w:vAlign w:val="center"/>
            <w:hideMark/>
          </w:tcPr>
          <w:p w:rsidR="00DD0AD9" w:rsidRPr="00AD61C4" w:rsidRDefault="00542FAD" w:rsidP="00DC34F4">
            <w:pPr>
              <w:tabs>
                <w:tab w:val="left" w:pos="2552"/>
              </w:tabs>
              <w:spacing w:after="0" w:line="240" w:lineRule="auto"/>
              <w:jc w:val="center"/>
              <w:rPr>
                <w:rFonts w:ascii="Times New Roman" w:eastAsia="Times New Roman" w:hAnsi="Times New Roman" w:cs="Times New Roman"/>
                <w:sz w:val="24"/>
                <w:szCs w:val="24"/>
                <w:lang w:eastAsia="ru-RU"/>
              </w:rPr>
            </w:pPr>
            <w:r w:rsidRPr="00AD61C4">
              <w:rPr>
                <w:rFonts w:ascii="Times New Roman" w:eastAsia="Times New Roman" w:hAnsi="Times New Roman" w:cs="Times New Roman"/>
                <w:kern w:val="24"/>
                <w:sz w:val="24"/>
                <w:szCs w:val="24"/>
                <w:lang w:eastAsia="ru-RU"/>
              </w:rPr>
              <w:t>73</w:t>
            </w:r>
          </w:p>
        </w:tc>
        <w:tc>
          <w:tcPr>
            <w:tcW w:w="1609" w:type="dxa"/>
            <w:vAlign w:val="center"/>
          </w:tcPr>
          <w:p w:rsidR="00DD0AD9" w:rsidRPr="00AD61C4" w:rsidRDefault="00DD0AD9" w:rsidP="00DC34F4">
            <w:pPr>
              <w:tabs>
                <w:tab w:val="left" w:pos="2552"/>
              </w:tabs>
              <w:spacing w:after="0" w:line="240" w:lineRule="auto"/>
              <w:jc w:val="center"/>
              <w:rPr>
                <w:rFonts w:ascii="Times New Roman" w:eastAsia="Times New Roman" w:hAnsi="Times New Roman" w:cs="Times New Roman"/>
                <w:kern w:val="24"/>
                <w:sz w:val="24"/>
                <w:szCs w:val="24"/>
                <w:lang w:eastAsia="ru-RU"/>
              </w:rPr>
            </w:pPr>
            <w:r w:rsidRPr="00AD61C4">
              <w:rPr>
                <w:rFonts w:ascii="Times New Roman" w:eastAsia="Times New Roman" w:hAnsi="Times New Roman" w:cs="Times New Roman"/>
                <w:kern w:val="24"/>
                <w:sz w:val="24"/>
                <w:szCs w:val="24"/>
                <w:lang w:eastAsia="ru-RU"/>
              </w:rPr>
              <w:t xml:space="preserve">+ </w:t>
            </w:r>
            <w:r w:rsidR="00542FAD" w:rsidRPr="00AD61C4">
              <w:rPr>
                <w:rFonts w:ascii="Times New Roman" w:eastAsia="Times New Roman" w:hAnsi="Times New Roman" w:cs="Times New Roman"/>
                <w:kern w:val="24"/>
                <w:sz w:val="24"/>
                <w:szCs w:val="24"/>
                <w:lang w:eastAsia="ru-RU"/>
              </w:rPr>
              <w:t>50</w:t>
            </w:r>
          </w:p>
        </w:tc>
        <w:tc>
          <w:tcPr>
            <w:tcW w:w="1704" w:type="dxa"/>
            <w:vAlign w:val="center"/>
          </w:tcPr>
          <w:p w:rsidR="00DD0AD9" w:rsidRPr="00AD61C4" w:rsidRDefault="00DD0AD9" w:rsidP="00C8193F">
            <w:pPr>
              <w:tabs>
                <w:tab w:val="left" w:pos="2552"/>
              </w:tabs>
              <w:spacing w:after="0" w:line="240" w:lineRule="auto"/>
              <w:jc w:val="center"/>
              <w:rPr>
                <w:rFonts w:ascii="Times New Roman" w:eastAsia="Times New Roman" w:hAnsi="Times New Roman" w:cs="Times New Roman"/>
                <w:kern w:val="24"/>
                <w:sz w:val="24"/>
                <w:szCs w:val="24"/>
                <w:lang w:eastAsia="ru-RU"/>
              </w:rPr>
            </w:pPr>
            <w:r w:rsidRPr="00AD61C4">
              <w:rPr>
                <w:rFonts w:ascii="Times New Roman" w:eastAsia="Times New Roman" w:hAnsi="Times New Roman" w:cs="Times New Roman"/>
                <w:kern w:val="24"/>
                <w:sz w:val="24"/>
                <w:szCs w:val="24"/>
                <w:lang w:eastAsia="ru-RU"/>
              </w:rPr>
              <w:t xml:space="preserve">+ </w:t>
            </w:r>
            <w:r w:rsidR="00C8193F" w:rsidRPr="00AD61C4">
              <w:rPr>
                <w:rFonts w:ascii="Times New Roman" w:eastAsia="Times New Roman" w:hAnsi="Times New Roman" w:cs="Times New Roman"/>
                <w:kern w:val="24"/>
                <w:sz w:val="24"/>
                <w:szCs w:val="24"/>
                <w:lang w:eastAsia="ru-RU"/>
              </w:rPr>
              <w:t>27</w:t>
            </w:r>
          </w:p>
        </w:tc>
      </w:tr>
    </w:tbl>
    <w:p w:rsidR="00DD0AD9" w:rsidRPr="00AD61C4" w:rsidRDefault="00DD0AD9" w:rsidP="00DC34F4">
      <w:pPr>
        <w:spacing w:after="0" w:line="240" w:lineRule="auto"/>
        <w:jc w:val="both"/>
        <w:rPr>
          <w:rFonts w:ascii="Times New Roman" w:eastAsia="Times New Roman" w:hAnsi="Times New Roman" w:cs="Times New Roman"/>
          <w:sz w:val="24"/>
          <w:szCs w:val="24"/>
          <w:lang w:eastAsia="ru-RU"/>
        </w:rPr>
      </w:pPr>
    </w:p>
    <w:p w:rsidR="00DD0AD9" w:rsidRPr="00AD61C4" w:rsidRDefault="00DD0AD9" w:rsidP="00DC34F4">
      <w:pPr>
        <w:numPr>
          <w:ilvl w:val="0"/>
          <w:numId w:val="14"/>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F1" w:hAnsi="Times New Roman" w:cs="Times New Roman"/>
          <w:sz w:val="24"/>
          <w:szCs w:val="24"/>
          <w:lang w:eastAsia="ru-RU"/>
        </w:rPr>
      </w:pPr>
      <w:r w:rsidRPr="00AD61C4">
        <w:rPr>
          <w:rFonts w:ascii="Times New Roman" w:eastAsia="Times New Roman" w:hAnsi="Times New Roman" w:cs="Times New Roman"/>
          <w:sz w:val="24"/>
          <w:szCs w:val="24"/>
          <w:lang w:eastAsia="ru-RU"/>
        </w:rPr>
        <w:t>ч</w:t>
      </w:r>
      <w:r w:rsidRPr="00AD61C4">
        <w:rPr>
          <w:rFonts w:ascii="Times New Roman" w:eastAsia="F1" w:hAnsi="Times New Roman" w:cs="Times New Roman"/>
          <w:sz w:val="24"/>
          <w:szCs w:val="24"/>
          <w:lang w:eastAsia="ru-RU"/>
        </w:rPr>
        <w:t>исло библиотек, работающих по сокращенному графику ____0_____;</w:t>
      </w:r>
    </w:p>
    <w:p w:rsidR="00DD0AD9" w:rsidRPr="00AD61C4" w:rsidRDefault="00DD0AD9" w:rsidP="00DC34F4">
      <w:pPr>
        <w:numPr>
          <w:ilvl w:val="0"/>
          <w:numId w:val="14"/>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F1" w:hAnsi="Times New Roman" w:cs="Times New Roman"/>
          <w:sz w:val="24"/>
          <w:szCs w:val="24"/>
          <w:lang w:eastAsia="ru-RU"/>
        </w:rPr>
      </w:pPr>
      <w:r w:rsidRPr="00AD61C4">
        <w:rPr>
          <w:rFonts w:ascii="Times New Roman" w:eastAsia="Times New Roman" w:hAnsi="Times New Roman" w:cs="Times New Roman"/>
          <w:sz w:val="24"/>
          <w:szCs w:val="24"/>
          <w:lang w:eastAsia="ru-RU"/>
        </w:rPr>
        <w:t>число населенных пунктов ___0___ и количество жителей ___0___, не имеющих возможности доступа к библиотечным услугам.</w:t>
      </w:r>
    </w:p>
    <w:p w:rsidR="00DD0AD9" w:rsidRPr="000B5B0E" w:rsidRDefault="00DD0AD9" w:rsidP="00076C5D">
      <w:pPr>
        <w:spacing w:after="0" w:line="240" w:lineRule="auto"/>
        <w:jc w:val="both"/>
        <w:rPr>
          <w:rFonts w:ascii="Times New Roman" w:eastAsia="Times New Roman" w:hAnsi="Times New Roman" w:cs="Times New Roman"/>
          <w:sz w:val="24"/>
          <w:szCs w:val="24"/>
          <w:lang w:eastAsia="ru-RU"/>
        </w:rPr>
      </w:pPr>
      <w:r w:rsidRPr="00935E8D">
        <w:rPr>
          <w:rFonts w:ascii="Times New Roman" w:eastAsia="Times New Roman" w:hAnsi="Times New Roman" w:cs="Times New Roman"/>
          <w:color w:val="FF0000"/>
          <w:sz w:val="24"/>
          <w:szCs w:val="24"/>
          <w:lang w:eastAsia="ru-RU"/>
        </w:rPr>
        <w:t xml:space="preserve"> </w:t>
      </w:r>
      <w:r w:rsidRPr="00935E8D">
        <w:rPr>
          <w:rFonts w:ascii="Times New Roman" w:eastAsia="Times New Roman" w:hAnsi="Times New Roman" w:cs="Times New Roman"/>
          <w:color w:val="FF0000"/>
          <w:sz w:val="24"/>
          <w:szCs w:val="24"/>
          <w:lang w:eastAsia="ru-RU"/>
        </w:rPr>
        <w:tab/>
      </w:r>
      <w:r w:rsidRPr="000B5B0E">
        <w:rPr>
          <w:rFonts w:ascii="Times New Roman" w:eastAsia="Times New Roman" w:hAnsi="Times New Roman" w:cs="Times New Roman"/>
          <w:b/>
          <w:sz w:val="24"/>
          <w:szCs w:val="24"/>
          <w:lang w:eastAsia="ru-RU"/>
        </w:rPr>
        <w:t>Краткие выводы по разделу. Основные направления трансформации сети и меры, принимаемые для преодоления деструктивных процессов, если таковые были выявлены.</w:t>
      </w:r>
    </w:p>
    <w:p w:rsidR="00545940" w:rsidRPr="000B5B0E" w:rsidRDefault="00F63D4F" w:rsidP="00DC34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F1" w:hAnsi="Times New Roman" w:cs="Times New Roman"/>
          <w:sz w:val="24"/>
          <w:szCs w:val="24"/>
          <w:lang w:eastAsia="ru-RU"/>
        </w:rPr>
      </w:pPr>
      <w:r w:rsidRPr="000B5B0E">
        <w:rPr>
          <w:rFonts w:ascii="Times New Roman" w:eastAsia="F1" w:hAnsi="Times New Roman" w:cs="Times New Roman"/>
          <w:sz w:val="24"/>
          <w:szCs w:val="24"/>
          <w:lang w:eastAsia="ru-RU"/>
        </w:rPr>
        <w:t>В целом</w:t>
      </w:r>
      <w:r w:rsidR="00A10C5B" w:rsidRPr="000B5B0E">
        <w:rPr>
          <w:rFonts w:ascii="Times New Roman" w:eastAsia="F1" w:hAnsi="Times New Roman" w:cs="Times New Roman"/>
          <w:sz w:val="24"/>
          <w:szCs w:val="24"/>
          <w:lang w:eastAsia="ru-RU"/>
        </w:rPr>
        <w:t xml:space="preserve"> </w:t>
      </w:r>
      <w:r w:rsidR="00545940" w:rsidRPr="000B5B0E">
        <w:rPr>
          <w:rFonts w:ascii="Times New Roman" w:hAnsi="Times New Roman" w:cs="Times New Roman"/>
          <w:sz w:val="24"/>
          <w:szCs w:val="24"/>
        </w:rPr>
        <w:t>принцип создания условий для всеобщей доступности информации и культурных ценностей, собираемых и предоставляемых в пользование библиотек</w:t>
      </w:r>
      <w:r w:rsidRPr="000B5B0E">
        <w:rPr>
          <w:rFonts w:ascii="Times New Roman" w:hAnsi="Times New Roman" w:cs="Times New Roman"/>
          <w:sz w:val="24"/>
          <w:szCs w:val="24"/>
        </w:rPr>
        <w:t xml:space="preserve">  Находкинского городского округа, соблюден. </w:t>
      </w:r>
    </w:p>
    <w:p w:rsidR="000B5B0E" w:rsidRDefault="000B5B0E" w:rsidP="007F72B2">
      <w:pPr>
        <w:spacing w:after="0" w:line="240" w:lineRule="auto"/>
        <w:jc w:val="center"/>
        <w:outlineLvl w:val="0"/>
        <w:rPr>
          <w:rFonts w:ascii="Times New Roman" w:eastAsia="Times New Roman" w:hAnsi="Times New Roman" w:cs="Times New Roman"/>
          <w:b/>
          <w:color w:val="FF0000"/>
          <w:spacing w:val="20"/>
          <w:sz w:val="24"/>
          <w:szCs w:val="24"/>
          <w:lang w:eastAsia="ru-RU"/>
        </w:rPr>
      </w:pPr>
      <w:bookmarkStart w:id="110" w:name="_Toc536443894"/>
    </w:p>
    <w:bookmarkEnd w:id="110"/>
    <w:p w:rsidR="000B5B0E" w:rsidRPr="00DC34F4" w:rsidRDefault="000B5B0E" w:rsidP="000B5B0E">
      <w:pPr>
        <w:spacing w:after="0" w:line="240" w:lineRule="auto"/>
        <w:jc w:val="center"/>
        <w:outlineLvl w:val="0"/>
        <w:rPr>
          <w:rFonts w:ascii="Times New Roman" w:eastAsia="Times New Roman" w:hAnsi="Times New Roman" w:cs="Times New Roman"/>
          <w:b/>
          <w:color w:val="000000"/>
          <w:sz w:val="24"/>
          <w:szCs w:val="24"/>
          <w:lang w:eastAsia="ru-RU"/>
        </w:rPr>
      </w:pPr>
      <w:r w:rsidRPr="00DC34F4">
        <w:rPr>
          <w:rFonts w:ascii="Times New Roman" w:eastAsia="Times New Roman" w:hAnsi="Times New Roman" w:cs="Times New Roman"/>
          <w:b/>
          <w:color w:val="000000"/>
          <w:spacing w:val="20"/>
          <w:sz w:val="24"/>
          <w:szCs w:val="24"/>
          <w:lang w:eastAsia="ru-RU"/>
        </w:rPr>
        <w:t xml:space="preserve">4. </w:t>
      </w:r>
      <w:r w:rsidRPr="00DC34F4">
        <w:rPr>
          <w:rFonts w:ascii="Times New Roman" w:eastAsia="Times New Roman" w:hAnsi="Times New Roman" w:cs="Times New Roman"/>
          <w:b/>
          <w:color w:val="000000"/>
          <w:sz w:val="24"/>
          <w:szCs w:val="24"/>
          <w:lang w:eastAsia="ru-RU"/>
        </w:rPr>
        <w:t>Основные статистические показатели</w:t>
      </w:r>
    </w:p>
    <w:p w:rsidR="000B5B0E" w:rsidRPr="00DC34F4" w:rsidRDefault="008C6C5C" w:rsidP="000B5B0E">
      <w:pPr>
        <w:spacing w:after="0" w:line="240" w:lineRule="auto"/>
        <w:ind w:firstLine="708"/>
        <w:jc w:val="both"/>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b/>
          <w:color w:val="000000"/>
          <w:sz w:val="24"/>
          <w:szCs w:val="24"/>
          <w:lang w:eastAsia="ru-RU"/>
        </w:rPr>
        <w:t>4.1</w:t>
      </w:r>
      <w:r>
        <w:rPr>
          <w:rFonts w:ascii="Times New Roman" w:eastAsia="Times New Roman" w:hAnsi="Times New Roman" w:cs="Times New Roman"/>
          <w:b/>
          <w:color w:val="000000"/>
          <w:sz w:val="24"/>
          <w:szCs w:val="24"/>
          <w:lang w:eastAsia="ru-RU"/>
        </w:rPr>
        <w:t>.</w:t>
      </w:r>
      <w:r w:rsidRPr="00DC34F4">
        <w:rPr>
          <w:rFonts w:ascii="Times New Roman" w:eastAsia="Times New Roman" w:hAnsi="Times New Roman" w:cs="Times New Roman"/>
          <w:b/>
          <w:color w:val="000000"/>
          <w:sz w:val="24"/>
          <w:szCs w:val="24"/>
          <w:lang w:eastAsia="ru-RU"/>
        </w:rPr>
        <w:t xml:space="preserve"> </w:t>
      </w:r>
      <w:r w:rsidR="000B5B0E" w:rsidRPr="00DC34F4">
        <w:rPr>
          <w:rFonts w:ascii="Times New Roman" w:eastAsia="Times New Roman" w:hAnsi="Times New Roman" w:cs="Times New Roman"/>
          <w:color w:val="000000"/>
          <w:sz w:val="24"/>
          <w:szCs w:val="24"/>
          <w:lang w:eastAsia="ru-RU"/>
        </w:rPr>
        <w:t xml:space="preserve">Сбор статистических показателей осуществляется </w:t>
      </w:r>
      <w:r w:rsidR="000B5B0E">
        <w:rPr>
          <w:rFonts w:ascii="Times New Roman" w:eastAsia="Times New Roman" w:hAnsi="Times New Roman" w:cs="Times New Roman"/>
          <w:color w:val="000000"/>
          <w:sz w:val="24"/>
          <w:szCs w:val="24"/>
          <w:lang w:eastAsia="ru-RU"/>
        </w:rPr>
        <w:t xml:space="preserve">информационно-аналитическим </w:t>
      </w:r>
      <w:r w:rsidR="000B5B0E" w:rsidRPr="00DC34F4">
        <w:rPr>
          <w:rFonts w:ascii="Times New Roman" w:eastAsia="Times New Roman" w:hAnsi="Times New Roman" w:cs="Times New Roman"/>
          <w:color w:val="000000"/>
          <w:sz w:val="24"/>
          <w:szCs w:val="24"/>
          <w:lang w:eastAsia="ru-RU"/>
        </w:rPr>
        <w:t xml:space="preserve">отделом </w:t>
      </w:r>
      <w:r w:rsidR="000B5B0E">
        <w:rPr>
          <w:rFonts w:ascii="Times New Roman" w:eastAsia="Times New Roman" w:hAnsi="Times New Roman" w:cs="Times New Roman"/>
          <w:color w:val="000000"/>
          <w:sz w:val="24"/>
          <w:szCs w:val="24"/>
          <w:lang w:eastAsia="ru-RU"/>
        </w:rPr>
        <w:t xml:space="preserve"> </w:t>
      </w:r>
      <w:r w:rsidR="000B5B0E" w:rsidRPr="00DC34F4">
        <w:rPr>
          <w:rFonts w:ascii="Times New Roman" w:eastAsia="Times New Roman" w:hAnsi="Times New Roman" w:cs="Times New Roman"/>
          <w:color w:val="000000"/>
          <w:sz w:val="24"/>
          <w:szCs w:val="24"/>
          <w:lang w:eastAsia="ru-RU"/>
        </w:rPr>
        <w:t xml:space="preserve"> работы ежемесячно по единой форме,</w:t>
      </w:r>
      <w:r w:rsidR="000B5B0E">
        <w:rPr>
          <w:rFonts w:ascii="Times New Roman" w:eastAsia="Times New Roman" w:hAnsi="Times New Roman" w:cs="Times New Roman"/>
          <w:color w:val="000000"/>
          <w:sz w:val="24"/>
          <w:szCs w:val="24"/>
          <w:lang w:eastAsia="ru-RU"/>
        </w:rPr>
        <w:t xml:space="preserve"> разработанной на основании федеральной статистической формы 6-НК и </w:t>
      </w:r>
      <w:r w:rsidR="000B5B0E" w:rsidRPr="00DC34F4">
        <w:rPr>
          <w:rFonts w:ascii="Times New Roman" w:eastAsia="Times New Roman" w:hAnsi="Times New Roman" w:cs="Times New Roman"/>
          <w:color w:val="000000"/>
          <w:sz w:val="24"/>
          <w:szCs w:val="24"/>
          <w:lang w:eastAsia="ru-RU"/>
        </w:rPr>
        <w:t xml:space="preserve"> утвержденной приказом </w:t>
      </w:r>
      <w:r w:rsidR="000B5B0E" w:rsidRPr="00DC34F4">
        <w:rPr>
          <w:rFonts w:ascii="Times New Roman" w:eastAsia="Times New Roman" w:hAnsi="Times New Roman" w:cs="Times New Roman"/>
          <w:color w:val="000000"/>
          <w:sz w:val="24"/>
          <w:szCs w:val="24"/>
          <w:lang w:eastAsia="ru-RU"/>
        </w:rPr>
        <w:lastRenderedPageBreak/>
        <w:t>директора МБУК</w:t>
      </w:r>
      <w:r w:rsidR="00637C4D">
        <w:rPr>
          <w:rFonts w:ascii="Times New Roman" w:eastAsia="Times New Roman" w:hAnsi="Times New Roman" w:cs="Times New Roman"/>
          <w:color w:val="000000"/>
          <w:sz w:val="24"/>
          <w:szCs w:val="24"/>
          <w:lang w:eastAsia="ru-RU"/>
        </w:rPr>
        <w:t xml:space="preserve"> </w:t>
      </w:r>
      <w:r w:rsidR="000B5B0E" w:rsidRPr="00DC34F4">
        <w:rPr>
          <w:rFonts w:ascii="Times New Roman" w:eastAsia="Times New Roman" w:hAnsi="Times New Roman" w:cs="Times New Roman"/>
          <w:color w:val="000000"/>
          <w:sz w:val="24"/>
          <w:szCs w:val="24"/>
          <w:lang w:eastAsia="ru-RU"/>
        </w:rPr>
        <w:t>«ЦБС» НГО. Сводный анализ осуществляется за 1 квартал, за полугодие, за 9 месяцев и за год.</w:t>
      </w:r>
    </w:p>
    <w:p w:rsidR="000B5B0E" w:rsidRPr="00DC34F4" w:rsidRDefault="000B5B0E" w:rsidP="000B5B0E">
      <w:pPr>
        <w:spacing w:after="0" w:line="240" w:lineRule="auto"/>
        <w:jc w:val="center"/>
        <w:rPr>
          <w:rFonts w:ascii="Times New Roman" w:eastAsia="Times New Roman" w:hAnsi="Times New Roman" w:cs="Times New Roman"/>
          <w:b/>
          <w:color w:val="000000"/>
          <w:sz w:val="24"/>
          <w:szCs w:val="24"/>
          <w:lang w:eastAsia="ru-RU"/>
        </w:rPr>
      </w:pPr>
    </w:p>
    <w:p w:rsidR="000B5B0E" w:rsidRDefault="008C6C5C" w:rsidP="000B5B0E">
      <w:pPr>
        <w:spacing w:after="0" w:line="240" w:lineRule="auto"/>
        <w:ind w:firstLine="70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4.2. </w:t>
      </w:r>
      <w:r w:rsidR="000B5B0E" w:rsidRPr="00DC34F4">
        <w:rPr>
          <w:rFonts w:ascii="Times New Roman" w:eastAsia="Times New Roman" w:hAnsi="Times New Roman" w:cs="Times New Roman"/>
          <w:b/>
          <w:color w:val="000000"/>
          <w:sz w:val="24"/>
          <w:szCs w:val="24"/>
          <w:lang w:eastAsia="ru-RU"/>
        </w:rPr>
        <w:t>Анализ основных показателей деятельности муниципальных библиотек</w:t>
      </w:r>
    </w:p>
    <w:p w:rsidR="00637C4D" w:rsidRPr="00DC34F4" w:rsidRDefault="00637C4D" w:rsidP="000B5B0E">
      <w:pPr>
        <w:spacing w:after="0" w:line="240" w:lineRule="auto"/>
        <w:ind w:firstLine="708"/>
        <w:jc w:val="both"/>
        <w:rPr>
          <w:rFonts w:ascii="Times New Roman" w:eastAsia="Times New Roman" w:hAnsi="Times New Roman" w:cs="Times New Roman"/>
          <w:b/>
          <w:color w:val="000000"/>
          <w:sz w:val="24"/>
          <w:szCs w:val="24"/>
          <w:lang w:eastAsia="ru-RU"/>
        </w:rPr>
      </w:pPr>
    </w:p>
    <w:p w:rsidR="000B5B0E" w:rsidRPr="00637C4D" w:rsidRDefault="00637C4D" w:rsidP="000B5B0E">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Таблица 5 –  </w:t>
      </w:r>
      <w:r w:rsidRPr="00637C4D">
        <w:rPr>
          <w:rFonts w:ascii="Times New Roman" w:eastAsia="Times New Roman" w:hAnsi="Times New Roman" w:cs="Times New Roman"/>
          <w:color w:val="000000"/>
          <w:sz w:val="24"/>
          <w:szCs w:val="24"/>
          <w:lang w:eastAsia="ru-RU"/>
        </w:rPr>
        <w:t>Основные показатели деятельности   библиотек МБУК «ЦБС» НГО</w:t>
      </w:r>
    </w:p>
    <w:tbl>
      <w:tblPr>
        <w:tblW w:w="5000" w:type="pct"/>
        <w:tblLook w:val="04A0" w:firstRow="1" w:lastRow="0" w:firstColumn="1" w:lastColumn="0" w:noHBand="0" w:noVBand="1"/>
      </w:tblPr>
      <w:tblGrid>
        <w:gridCol w:w="3030"/>
        <w:gridCol w:w="1088"/>
        <w:gridCol w:w="1088"/>
        <w:gridCol w:w="1056"/>
        <w:gridCol w:w="3168"/>
      </w:tblGrid>
      <w:tr w:rsidR="000B5B0E" w:rsidRPr="00DC34F4" w:rsidTr="0004138C">
        <w:trPr>
          <w:trHeight w:val="421"/>
        </w:trPr>
        <w:tc>
          <w:tcPr>
            <w:tcW w:w="1618" w:type="pct"/>
            <w:tcBorders>
              <w:top w:val="single" w:sz="4" w:space="0" w:color="000000"/>
              <w:left w:val="single" w:sz="4" w:space="0" w:color="000000"/>
              <w:bottom w:val="single" w:sz="4" w:space="0" w:color="000000"/>
              <w:right w:val="nil"/>
            </w:tcBorders>
            <w:shd w:val="clear" w:color="auto" w:fill="FFFFFF"/>
            <w:vAlign w:val="center"/>
            <w:hideMark/>
          </w:tcPr>
          <w:p w:rsidR="000B5B0E" w:rsidRPr="00DC34F4" w:rsidRDefault="000B5B0E" w:rsidP="0004138C">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DC34F4">
              <w:rPr>
                <w:rFonts w:ascii="Times New Roman" w:eastAsia="Times New Roman" w:hAnsi="Times New Roman" w:cs="Times New Roman"/>
                <w:color w:val="000000"/>
                <w:sz w:val="24"/>
                <w:szCs w:val="24"/>
                <w:shd w:val="clear" w:color="auto" w:fill="FFFFFF"/>
                <w:lang w:eastAsia="ru-RU"/>
              </w:rPr>
              <w:t>Наименование показателя</w:t>
            </w:r>
          </w:p>
        </w:tc>
        <w:tc>
          <w:tcPr>
            <w:tcW w:w="5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5B0E" w:rsidRPr="00DC34F4" w:rsidRDefault="000B5B0E" w:rsidP="0004138C">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DC34F4">
              <w:rPr>
                <w:rFonts w:ascii="Times New Roman" w:eastAsia="Times New Roman" w:hAnsi="Times New Roman" w:cs="Times New Roman"/>
                <w:color w:val="000000"/>
                <w:sz w:val="24"/>
                <w:szCs w:val="24"/>
                <w:shd w:val="clear" w:color="auto" w:fill="FFFFFF"/>
                <w:lang w:eastAsia="ru-RU"/>
              </w:rPr>
              <w:t>2017 г.</w:t>
            </w:r>
          </w:p>
        </w:tc>
        <w:tc>
          <w:tcPr>
            <w:tcW w:w="5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5B0E" w:rsidRPr="00DC34F4" w:rsidRDefault="000B5B0E" w:rsidP="0004138C">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DC34F4">
              <w:rPr>
                <w:rFonts w:ascii="Times New Roman" w:eastAsia="Times New Roman" w:hAnsi="Times New Roman" w:cs="Times New Roman"/>
                <w:color w:val="000000"/>
                <w:sz w:val="24"/>
                <w:szCs w:val="24"/>
                <w:shd w:val="clear" w:color="auto" w:fill="FFFFFF"/>
                <w:lang w:eastAsia="ru-RU"/>
              </w:rPr>
              <w:t>2018г.</w:t>
            </w:r>
          </w:p>
        </w:tc>
        <w:tc>
          <w:tcPr>
            <w:tcW w:w="5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5B0E" w:rsidRPr="00DC34F4" w:rsidRDefault="000B5B0E" w:rsidP="0004138C">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2019г.</w:t>
            </w:r>
          </w:p>
        </w:tc>
        <w:tc>
          <w:tcPr>
            <w:tcW w:w="16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B5B0E" w:rsidRPr="00DC34F4" w:rsidRDefault="000B5B0E" w:rsidP="0004138C">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DC34F4">
              <w:rPr>
                <w:rFonts w:ascii="Times New Roman" w:eastAsia="Times New Roman" w:hAnsi="Times New Roman" w:cs="Times New Roman"/>
                <w:color w:val="000000"/>
                <w:sz w:val="24"/>
                <w:szCs w:val="24"/>
                <w:shd w:val="clear" w:color="auto" w:fill="FFFFFF"/>
                <w:lang w:eastAsia="ru-RU"/>
              </w:rPr>
              <w:t>Комментарии</w:t>
            </w:r>
          </w:p>
        </w:tc>
      </w:tr>
      <w:tr w:rsidR="000B5B0E" w:rsidRPr="00DC34F4" w:rsidTr="0004138C">
        <w:trPr>
          <w:trHeight w:val="421"/>
        </w:trPr>
        <w:tc>
          <w:tcPr>
            <w:tcW w:w="1618" w:type="pct"/>
            <w:tcBorders>
              <w:top w:val="nil"/>
              <w:left w:val="single" w:sz="4" w:space="0" w:color="000000"/>
              <w:bottom w:val="single" w:sz="4" w:space="0" w:color="000000"/>
              <w:right w:val="nil"/>
            </w:tcBorders>
            <w:vAlign w:val="center"/>
            <w:hideMark/>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Число зарегистрированных пользователей (всего) человек,</w:t>
            </w:r>
          </w:p>
        </w:tc>
        <w:tc>
          <w:tcPr>
            <w:tcW w:w="588" w:type="pct"/>
            <w:tcBorders>
              <w:top w:val="nil"/>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9A70FE">
              <w:rPr>
                <w:rFonts w:ascii="Times New Roman" w:eastAsia="Times New Roman" w:hAnsi="Times New Roman" w:cs="Times New Roman"/>
                <w:color w:val="000000"/>
                <w:sz w:val="24"/>
                <w:szCs w:val="24"/>
                <w:lang w:eastAsia="ru-RU"/>
              </w:rPr>
              <w:t>45450</w:t>
            </w:r>
          </w:p>
        </w:tc>
        <w:tc>
          <w:tcPr>
            <w:tcW w:w="588" w:type="pct"/>
            <w:tcBorders>
              <w:top w:val="nil"/>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9A70FE">
              <w:rPr>
                <w:rFonts w:ascii="Times New Roman" w:eastAsia="Times New Roman" w:hAnsi="Times New Roman" w:cs="Times New Roman"/>
                <w:color w:val="000000"/>
                <w:sz w:val="24"/>
                <w:szCs w:val="24"/>
                <w:lang w:eastAsia="ru-RU"/>
              </w:rPr>
              <w:t>45452</w:t>
            </w:r>
          </w:p>
        </w:tc>
        <w:tc>
          <w:tcPr>
            <w:tcW w:w="515" w:type="pct"/>
            <w:tcBorders>
              <w:top w:val="nil"/>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9A70FE">
              <w:rPr>
                <w:rFonts w:ascii="Times New Roman" w:eastAsia="Times New Roman" w:hAnsi="Times New Roman" w:cs="Times New Roman"/>
                <w:color w:val="000000"/>
                <w:sz w:val="24"/>
                <w:szCs w:val="24"/>
                <w:lang w:eastAsia="ru-RU"/>
              </w:rPr>
              <w:t>45455</w:t>
            </w:r>
          </w:p>
        </w:tc>
        <w:tc>
          <w:tcPr>
            <w:tcW w:w="1691" w:type="pct"/>
            <w:tcBorders>
              <w:top w:val="nil"/>
              <w:left w:val="single" w:sz="4" w:space="0" w:color="000000"/>
              <w:bottom w:val="single" w:sz="4" w:space="0" w:color="000000"/>
              <w:right w:val="single" w:sz="4" w:space="0" w:color="000000"/>
            </w:tcBorders>
            <w:hideMark/>
          </w:tcPr>
          <w:p w:rsidR="000B5B0E" w:rsidRPr="00DC34F4" w:rsidRDefault="000B5B0E" w:rsidP="0004138C">
            <w:pPr>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2019 году ч</w:t>
            </w:r>
            <w:r w:rsidRPr="00DC34F4">
              <w:rPr>
                <w:rFonts w:ascii="Times New Roman" w:hAnsi="Times New Roman" w:cs="Times New Roman"/>
                <w:color w:val="000000"/>
                <w:sz w:val="24"/>
                <w:szCs w:val="24"/>
              </w:rPr>
              <w:t>исло читателей увеличилось</w:t>
            </w:r>
            <w:r>
              <w:rPr>
                <w:rFonts w:ascii="Times New Roman" w:hAnsi="Times New Roman" w:cs="Times New Roman"/>
                <w:color w:val="000000"/>
                <w:sz w:val="24"/>
                <w:szCs w:val="24"/>
              </w:rPr>
              <w:t xml:space="preserve"> на 3 чел.</w:t>
            </w:r>
            <w:r w:rsidRPr="00DC34F4">
              <w:rPr>
                <w:rFonts w:ascii="Times New Roman" w:hAnsi="Times New Roman" w:cs="Times New Roman"/>
                <w:color w:val="000000"/>
                <w:sz w:val="24"/>
                <w:szCs w:val="24"/>
              </w:rPr>
              <w:t xml:space="preserve">  </w:t>
            </w:r>
          </w:p>
        </w:tc>
      </w:tr>
      <w:tr w:rsidR="000B5B0E" w:rsidRPr="00DC34F4" w:rsidTr="0004138C">
        <w:trPr>
          <w:trHeight w:val="421"/>
        </w:trPr>
        <w:tc>
          <w:tcPr>
            <w:tcW w:w="1618" w:type="pct"/>
            <w:tcBorders>
              <w:top w:val="nil"/>
              <w:left w:val="single" w:sz="4" w:space="0" w:color="000000"/>
              <w:bottom w:val="single" w:sz="4" w:space="0" w:color="000000"/>
              <w:right w:val="nil"/>
            </w:tcBorders>
            <w:vAlign w:val="center"/>
            <w:hideMark/>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в том числе:</w:t>
            </w:r>
          </w:p>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proofErr w:type="gramStart"/>
            <w:r w:rsidRPr="00DC34F4">
              <w:rPr>
                <w:rFonts w:ascii="Times New Roman" w:eastAsia="Times New Roman" w:hAnsi="Times New Roman" w:cs="Times New Roman"/>
                <w:color w:val="000000"/>
                <w:sz w:val="24"/>
                <w:szCs w:val="24"/>
                <w:lang w:eastAsia="ru-RU"/>
              </w:rPr>
              <w:t>- обслуженных в стенах библиотеки</w:t>
            </w:r>
            <w:proofErr w:type="gramEnd"/>
          </w:p>
        </w:tc>
        <w:tc>
          <w:tcPr>
            <w:tcW w:w="588" w:type="pct"/>
            <w:tcBorders>
              <w:top w:val="nil"/>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9A70FE">
              <w:rPr>
                <w:rFonts w:ascii="Times New Roman" w:eastAsia="Times New Roman" w:hAnsi="Times New Roman" w:cs="Times New Roman"/>
                <w:color w:val="000000"/>
                <w:sz w:val="24"/>
                <w:szCs w:val="24"/>
                <w:lang w:eastAsia="ru-RU"/>
              </w:rPr>
              <w:t>43298</w:t>
            </w:r>
          </w:p>
        </w:tc>
        <w:tc>
          <w:tcPr>
            <w:tcW w:w="588" w:type="pct"/>
            <w:tcBorders>
              <w:top w:val="nil"/>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rPr>
            </w:pPr>
            <w:r w:rsidRPr="009A70FE">
              <w:rPr>
                <w:rFonts w:ascii="Times New Roman" w:hAnsi="Times New Roman" w:cs="Times New Roman"/>
                <w:color w:val="000000"/>
                <w:sz w:val="24"/>
                <w:szCs w:val="24"/>
              </w:rPr>
              <w:t>42511</w:t>
            </w:r>
          </w:p>
        </w:tc>
        <w:tc>
          <w:tcPr>
            <w:tcW w:w="515" w:type="pct"/>
            <w:tcBorders>
              <w:top w:val="nil"/>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9A70FE">
              <w:rPr>
                <w:rFonts w:ascii="Times New Roman" w:eastAsia="Times New Roman" w:hAnsi="Times New Roman" w:cs="Times New Roman"/>
                <w:color w:val="000000"/>
                <w:sz w:val="24"/>
                <w:szCs w:val="24"/>
                <w:lang w:eastAsia="ru-RU"/>
              </w:rPr>
              <w:t>41533</w:t>
            </w:r>
          </w:p>
        </w:tc>
        <w:tc>
          <w:tcPr>
            <w:tcW w:w="1691" w:type="pct"/>
            <w:tcBorders>
              <w:top w:val="nil"/>
              <w:left w:val="single" w:sz="4" w:space="0" w:color="000000"/>
              <w:bottom w:val="single" w:sz="4" w:space="0" w:color="000000"/>
              <w:right w:val="single" w:sz="4" w:space="0" w:color="000000"/>
            </w:tcBorders>
            <w:hideMark/>
          </w:tcPr>
          <w:p w:rsidR="000B5B0E" w:rsidRPr="00DC34F4" w:rsidRDefault="000B5B0E" w:rsidP="0004138C">
            <w:pPr>
              <w:snapToGrid w:val="0"/>
              <w:spacing w:after="0" w:line="240" w:lineRule="auto"/>
              <w:rPr>
                <w:rFonts w:ascii="Times New Roman" w:hAnsi="Times New Roman" w:cs="Times New Roman"/>
                <w:color w:val="000000"/>
                <w:sz w:val="24"/>
                <w:szCs w:val="24"/>
              </w:rPr>
            </w:pPr>
            <w:r w:rsidRPr="00DC34F4">
              <w:rPr>
                <w:rFonts w:ascii="Times New Roman" w:hAnsi="Times New Roman" w:cs="Times New Roman"/>
                <w:color w:val="000000"/>
                <w:sz w:val="24"/>
                <w:szCs w:val="24"/>
              </w:rPr>
              <w:t xml:space="preserve">Уменьшение </w:t>
            </w:r>
            <w:r>
              <w:rPr>
                <w:rFonts w:ascii="Times New Roman" w:hAnsi="Times New Roman" w:cs="Times New Roman"/>
                <w:color w:val="000000"/>
                <w:sz w:val="24"/>
                <w:szCs w:val="24"/>
              </w:rPr>
              <w:t xml:space="preserve">показателя </w:t>
            </w:r>
            <w:r w:rsidRPr="00DC34F4">
              <w:rPr>
                <w:rFonts w:ascii="Times New Roman" w:hAnsi="Times New Roman" w:cs="Times New Roman"/>
                <w:color w:val="000000"/>
                <w:sz w:val="24"/>
                <w:szCs w:val="24"/>
              </w:rPr>
              <w:t xml:space="preserve">произошло за счет </w:t>
            </w:r>
            <w:r>
              <w:rPr>
                <w:rFonts w:ascii="Times New Roman" w:hAnsi="Times New Roman" w:cs="Times New Roman"/>
                <w:color w:val="000000"/>
                <w:sz w:val="24"/>
                <w:szCs w:val="24"/>
              </w:rPr>
              <w:t xml:space="preserve">развития </w:t>
            </w:r>
            <w:r w:rsidRPr="00DC34F4">
              <w:rPr>
                <w:rFonts w:ascii="Times New Roman" w:hAnsi="Times New Roman" w:cs="Times New Roman"/>
                <w:color w:val="000000"/>
                <w:sz w:val="24"/>
                <w:szCs w:val="24"/>
              </w:rPr>
              <w:t xml:space="preserve"> внестационарно</w:t>
            </w:r>
            <w:r>
              <w:rPr>
                <w:rFonts w:ascii="Times New Roman" w:hAnsi="Times New Roman" w:cs="Times New Roman"/>
                <w:color w:val="000000"/>
                <w:sz w:val="24"/>
                <w:szCs w:val="24"/>
              </w:rPr>
              <w:t xml:space="preserve">го </w:t>
            </w:r>
            <w:r w:rsidRPr="00DC34F4">
              <w:rPr>
                <w:rFonts w:ascii="Times New Roman" w:hAnsi="Times New Roman" w:cs="Times New Roman"/>
                <w:color w:val="000000"/>
                <w:sz w:val="24"/>
                <w:szCs w:val="24"/>
              </w:rPr>
              <w:t>обслуживани</w:t>
            </w:r>
            <w:r>
              <w:rPr>
                <w:rFonts w:ascii="Times New Roman" w:hAnsi="Times New Roman" w:cs="Times New Roman"/>
                <w:color w:val="000000"/>
                <w:sz w:val="24"/>
                <w:szCs w:val="24"/>
              </w:rPr>
              <w:t>я.</w:t>
            </w:r>
          </w:p>
        </w:tc>
      </w:tr>
      <w:tr w:rsidR="000B5B0E" w:rsidRPr="00DC34F4" w:rsidTr="0004138C">
        <w:trPr>
          <w:trHeight w:val="133"/>
        </w:trPr>
        <w:tc>
          <w:tcPr>
            <w:tcW w:w="1618" w:type="pct"/>
            <w:tcBorders>
              <w:top w:val="nil"/>
              <w:left w:val="single" w:sz="4" w:space="0" w:color="000000"/>
              <w:bottom w:val="single" w:sz="4" w:space="0" w:color="000000"/>
              <w:right w:val="nil"/>
            </w:tcBorders>
            <w:vAlign w:val="center"/>
            <w:hideMark/>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 удаленных пользователей</w:t>
            </w:r>
          </w:p>
        </w:tc>
        <w:tc>
          <w:tcPr>
            <w:tcW w:w="588" w:type="pct"/>
            <w:tcBorders>
              <w:top w:val="nil"/>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9A70FE">
              <w:rPr>
                <w:rFonts w:ascii="Times New Roman" w:eastAsia="Times New Roman" w:hAnsi="Times New Roman" w:cs="Times New Roman"/>
                <w:color w:val="000000"/>
                <w:sz w:val="24"/>
                <w:szCs w:val="24"/>
                <w:lang w:eastAsia="ru-RU"/>
              </w:rPr>
              <w:t>2152</w:t>
            </w:r>
          </w:p>
        </w:tc>
        <w:tc>
          <w:tcPr>
            <w:tcW w:w="588" w:type="pct"/>
            <w:tcBorders>
              <w:top w:val="nil"/>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rPr>
            </w:pPr>
            <w:r w:rsidRPr="009A70FE">
              <w:rPr>
                <w:rFonts w:ascii="Times New Roman" w:hAnsi="Times New Roman" w:cs="Times New Roman"/>
                <w:color w:val="000000"/>
                <w:sz w:val="24"/>
                <w:szCs w:val="24"/>
              </w:rPr>
              <w:t>2941</w:t>
            </w:r>
          </w:p>
        </w:tc>
        <w:tc>
          <w:tcPr>
            <w:tcW w:w="515" w:type="pct"/>
            <w:tcBorders>
              <w:top w:val="nil"/>
              <w:left w:val="single" w:sz="4" w:space="0" w:color="000000"/>
              <w:bottom w:val="single" w:sz="4" w:space="0" w:color="000000"/>
              <w:right w:val="single" w:sz="4" w:space="0" w:color="000000"/>
            </w:tcBorders>
            <w:vAlign w:val="center"/>
          </w:tcPr>
          <w:p w:rsidR="000B5B0E" w:rsidRPr="00444C7F" w:rsidRDefault="000B5B0E" w:rsidP="0004138C">
            <w:pPr>
              <w:snapToGrid w:val="0"/>
              <w:spacing w:after="0" w:line="240" w:lineRule="auto"/>
              <w:jc w:val="center"/>
              <w:rPr>
                <w:rFonts w:ascii="Times New Roman" w:eastAsia="Times New Roman" w:hAnsi="Times New Roman" w:cs="Times New Roman"/>
                <w:b/>
                <w:color w:val="000000"/>
                <w:sz w:val="24"/>
                <w:szCs w:val="24"/>
                <w:lang w:eastAsia="ru-RU"/>
              </w:rPr>
            </w:pPr>
            <w:r w:rsidRPr="0096127C">
              <w:rPr>
                <w:rFonts w:ascii="Times New Roman" w:eastAsia="Times New Roman" w:hAnsi="Times New Roman" w:cs="Times New Roman"/>
                <w:color w:val="000000"/>
                <w:sz w:val="24"/>
                <w:szCs w:val="24"/>
                <w:lang w:eastAsia="ru-RU"/>
              </w:rPr>
              <w:t>3922</w:t>
            </w:r>
          </w:p>
        </w:tc>
        <w:tc>
          <w:tcPr>
            <w:tcW w:w="1691" w:type="pct"/>
            <w:tcBorders>
              <w:top w:val="nil"/>
              <w:left w:val="single" w:sz="4" w:space="0" w:color="000000"/>
              <w:bottom w:val="single" w:sz="4" w:space="0" w:color="000000"/>
              <w:right w:val="single" w:sz="4" w:space="0" w:color="000000"/>
            </w:tcBorders>
            <w:vAlign w:val="center"/>
            <w:hideMark/>
          </w:tcPr>
          <w:p w:rsidR="000B5B0E" w:rsidRPr="00DC34F4" w:rsidRDefault="000B5B0E" w:rsidP="0004138C">
            <w:pPr>
              <w:snapToGrid w:val="0"/>
              <w:spacing w:after="0" w:line="240" w:lineRule="auto"/>
              <w:rPr>
                <w:rFonts w:ascii="Times New Roman" w:hAnsi="Times New Roman" w:cs="Times New Roman"/>
                <w:color w:val="000000"/>
                <w:sz w:val="24"/>
                <w:szCs w:val="24"/>
              </w:rPr>
            </w:pPr>
            <w:r w:rsidRPr="00DC34F4">
              <w:rPr>
                <w:rFonts w:ascii="Times New Roman" w:hAnsi="Times New Roman" w:cs="Times New Roman"/>
                <w:color w:val="000000"/>
                <w:sz w:val="24"/>
                <w:szCs w:val="24"/>
              </w:rPr>
              <w:t xml:space="preserve">Рост объясняется увеличением количества </w:t>
            </w:r>
            <w:r>
              <w:rPr>
                <w:rFonts w:ascii="Times New Roman" w:hAnsi="Times New Roman" w:cs="Times New Roman"/>
                <w:color w:val="000000"/>
                <w:sz w:val="24"/>
                <w:szCs w:val="24"/>
              </w:rPr>
              <w:t xml:space="preserve">форм </w:t>
            </w:r>
            <w:r w:rsidRPr="00DC34F4">
              <w:rPr>
                <w:rFonts w:ascii="Times New Roman" w:hAnsi="Times New Roman" w:cs="Times New Roman"/>
                <w:color w:val="000000"/>
                <w:sz w:val="24"/>
                <w:szCs w:val="24"/>
              </w:rPr>
              <w:t xml:space="preserve"> внестационарного обслуживания</w:t>
            </w:r>
            <w:r>
              <w:rPr>
                <w:rFonts w:ascii="Times New Roman" w:hAnsi="Times New Roman" w:cs="Times New Roman"/>
                <w:color w:val="000000"/>
                <w:sz w:val="24"/>
                <w:szCs w:val="24"/>
              </w:rPr>
              <w:t xml:space="preserve">. </w:t>
            </w:r>
          </w:p>
        </w:tc>
      </w:tr>
      <w:tr w:rsidR="000B5B0E" w:rsidRPr="00DC34F4" w:rsidTr="0004138C">
        <w:trPr>
          <w:trHeight w:val="405"/>
        </w:trPr>
        <w:tc>
          <w:tcPr>
            <w:tcW w:w="1618" w:type="pct"/>
            <w:tcBorders>
              <w:top w:val="nil"/>
              <w:left w:val="single" w:sz="4" w:space="0" w:color="000000"/>
              <w:bottom w:val="single" w:sz="4" w:space="0" w:color="000000"/>
              <w:right w:val="nil"/>
            </w:tcBorders>
            <w:vAlign w:val="center"/>
            <w:hideMark/>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Число посещений библиотеки (всего),</w:t>
            </w:r>
          </w:p>
        </w:tc>
        <w:tc>
          <w:tcPr>
            <w:tcW w:w="588" w:type="pct"/>
            <w:tcBorders>
              <w:top w:val="nil"/>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9A70FE">
              <w:rPr>
                <w:rFonts w:ascii="Times New Roman" w:eastAsia="Times New Roman" w:hAnsi="Times New Roman" w:cs="Times New Roman"/>
                <w:color w:val="000000"/>
                <w:sz w:val="24"/>
                <w:szCs w:val="24"/>
                <w:lang w:eastAsia="ru-RU"/>
              </w:rPr>
              <w:t>276028</w:t>
            </w:r>
          </w:p>
        </w:tc>
        <w:tc>
          <w:tcPr>
            <w:tcW w:w="588" w:type="pct"/>
            <w:tcBorders>
              <w:top w:val="nil"/>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rPr>
            </w:pPr>
            <w:r w:rsidRPr="009A70FE">
              <w:rPr>
                <w:rFonts w:ascii="Times New Roman" w:hAnsi="Times New Roman" w:cs="Times New Roman"/>
                <w:color w:val="000000"/>
                <w:sz w:val="24"/>
                <w:szCs w:val="24"/>
              </w:rPr>
              <w:t>276030</w:t>
            </w:r>
          </w:p>
        </w:tc>
        <w:tc>
          <w:tcPr>
            <w:tcW w:w="515" w:type="pct"/>
            <w:tcBorders>
              <w:top w:val="nil"/>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9A70FE">
              <w:rPr>
                <w:rFonts w:ascii="Times New Roman" w:eastAsia="Times New Roman" w:hAnsi="Times New Roman" w:cs="Times New Roman"/>
                <w:color w:val="000000"/>
                <w:sz w:val="24"/>
                <w:szCs w:val="24"/>
                <w:lang w:eastAsia="ru-RU"/>
              </w:rPr>
              <w:t>285671</w:t>
            </w:r>
          </w:p>
        </w:tc>
        <w:tc>
          <w:tcPr>
            <w:tcW w:w="1691" w:type="pct"/>
            <w:vMerge w:val="restart"/>
            <w:tcBorders>
              <w:top w:val="nil"/>
              <w:left w:val="single" w:sz="4" w:space="0" w:color="000000"/>
              <w:bottom w:val="single" w:sz="4" w:space="0" w:color="000000"/>
              <w:right w:val="single" w:sz="4" w:space="0" w:color="000000"/>
            </w:tcBorders>
            <w:vAlign w:val="center"/>
            <w:hideMark/>
          </w:tcPr>
          <w:p w:rsidR="000B5B0E" w:rsidRDefault="000B5B0E" w:rsidP="0004138C">
            <w:pPr>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Рост показателя произошел счет роста посещений для получения библиотечно-информационных услуг </w:t>
            </w:r>
          </w:p>
          <w:p w:rsidR="000B5B0E" w:rsidRPr="00AC3E29" w:rsidRDefault="000B5B0E" w:rsidP="0004138C">
            <w:pPr>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(+ 7771) и  </w:t>
            </w:r>
            <w:r w:rsidRPr="00DC34F4">
              <w:rPr>
                <w:rFonts w:ascii="Times New Roman" w:hAnsi="Times New Roman" w:cs="Times New Roman"/>
                <w:color w:val="000000"/>
                <w:sz w:val="24"/>
                <w:szCs w:val="24"/>
              </w:rPr>
              <w:t xml:space="preserve">посещений массовых мероприятий </w:t>
            </w:r>
            <w:r>
              <w:rPr>
                <w:rFonts w:ascii="Times New Roman" w:hAnsi="Times New Roman" w:cs="Times New Roman"/>
                <w:color w:val="000000"/>
                <w:sz w:val="24"/>
                <w:szCs w:val="24"/>
              </w:rPr>
              <w:t>(+1870)</w:t>
            </w:r>
            <w:r w:rsidRPr="00DC34F4">
              <w:rPr>
                <w:rFonts w:ascii="Times New Roman" w:hAnsi="Times New Roman" w:cs="Times New Roman"/>
                <w:color w:val="000000"/>
                <w:sz w:val="24"/>
                <w:szCs w:val="24"/>
              </w:rPr>
              <w:t xml:space="preserve">  за счет проведения крупных просветительских акций.</w:t>
            </w:r>
          </w:p>
        </w:tc>
      </w:tr>
      <w:tr w:rsidR="000B5B0E" w:rsidRPr="00DC34F4" w:rsidTr="0004138C">
        <w:trPr>
          <w:trHeight w:val="405"/>
        </w:trPr>
        <w:tc>
          <w:tcPr>
            <w:tcW w:w="1618" w:type="pct"/>
            <w:tcBorders>
              <w:top w:val="nil"/>
              <w:left w:val="single" w:sz="4" w:space="0" w:color="000000"/>
              <w:bottom w:val="single" w:sz="4" w:space="0" w:color="000000"/>
              <w:right w:val="nil"/>
            </w:tcBorders>
            <w:vAlign w:val="center"/>
            <w:hideMark/>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из них:</w:t>
            </w:r>
          </w:p>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 для получения библиотечно-информационных услуг</w:t>
            </w:r>
          </w:p>
        </w:tc>
        <w:tc>
          <w:tcPr>
            <w:tcW w:w="588" w:type="pct"/>
            <w:tcBorders>
              <w:top w:val="nil"/>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9A70FE">
              <w:rPr>
                <w:rFonts w:ascii="Times New Roman" w:eastAsia="Times New Roman" w:hAnsi="Times New Roman" w:cs="Times New Roman"/>
                <w:color w:val="000000"/>
                <w:sz w:val="24"/>
                <w:szCs w:val="24"/>
                <w:lang w:eastAsia="ru-RU"/>
              </w:rPr>
              <w:t>245577</w:t>
            </w:r>
          </w:p>
        </w:tc>
        <w:tc>
          <w:tcPr>
            <w:tcW w:w="588" w:type="pct"/>
            <w:tcBorders>
              <w:top w:val="nil"/>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rPr>
            </w:pPr>
            <w:r w:rsidRPr="009A70FE">
              <w:rPr>
                <w:rFonts w:ascii="Times New Roman" w:hAnsi="Times New Roman" w:cs="Times New Roman"/>
                <w:color w:val="000000"/>
                <w:sz w:val="24"/>
                <w:szCs w:val="24"/>
              </w:rPr>
              <w:t>244309</w:t>
            </w:r>
          </w:p>
        </w:tc>
        <w:tc>
          <w:tcPr>
            <w:tcW w:w="515" w:type="pct"/>
            <w:tcBorders>
              <w:top w:val="nil"/>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9A70FE">
              <w:rPr>
                <w:rFonts w:ascii="Times New Roman" w:eastAsia="Times New Roman" w:hAnsi="Times New Roman" w:cs="Times New Roman"/>
                <w:color w:val="000000"/>
                <w:sz w:val="24"/>
                <w:szCs w:val="24"/>
                <w:lang w:eastAsia="ru-RU"/>
              </w:rPr>
              <w:t>252080</w:t>
            </w:r>
          </w:p>
        </w:tc>
        <w:tc>
          <w:tcPr>
            <w:tcW w:w="1691" w:type="pct"/>
            <w:vMerge/>
            <w:tcBorders>
              <w:top w:val="nil"/>
              <w:left w:val="single" w:sz="4" w:space="0" w:color="000000"/>
              <w:bottom w:val="single" w:sz="4" w:space="0" w:color="000000"/>
              <w:right w:val="single" w:sz="4" w:space="0" w:color="000000"/>
            </w:tcBorders>
            <w:vAlign w:val="center"/>
            <w:hideMark/>
          </w:tcPr>
          <w:p w:rsidR="000B5B0E" w:rsidRPr="00DC34F4" w:rsidRDefault="000B5B0E" w:rsidP="0004138C">
            <w:pPr>
              <w:spacing w:after="0" w:line="240" w:lineRule="auto"/>
              <w:rPr>
                <w:rFonts w:ascii="Times New Roman" w:eastAsia="Times New Roman" w:hAnsi="Times New Roman" w:cs="Times New Roman"/>
                <w:color w:val="000000"/>
                <w:sz w:val="24"/>
                <w:szCs w:val="24"/>
                <w:lang w:eastAsia="ru-RU"/>
              </w:rPr>
            </w:pPr>
          </w:p>
        </w:tc>
      </w:tr>
      <w:tr w:rsidR="000B5B0E" w:rsidRPr="00DC34F4" w:rsidTr="0004138C">
        <w:trPr>
          <w:trHeight w:val="405"/>
        </w:trPr>
        <w:tc>
          <w:tcPr>
            <w:tcW w:w="1618" w:type="pct"/>
            <w:tcBorders>
              <w:top w:val="nil"/>
              <w:left w:val="single" w:sz="4" w:space="0" w:color="000000"/>
              <w:bottom w:val="single" w:sz="4" w:space="0" w:color="000000"/>
              <w:right w:val="nil"/>
            </w:tcBorders>
            <w:vAlign w:val="center"/>
            <w:hideMark/>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 для участия в массовых мероприятиях</w:t>
            </w:r>
          </w:p>
        </w:tc>
        <w:tc>
          <w:tcPr>
            <w:tcW w:w="588" w:type="pct"/>
            <w:tcBorders>
              <w:top w:val="nil"/>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9A70FE">
              <w:rPr>
                <w:rFonts w:ascii="Times New Roman" w:eastAsia="Times New Roman" w:hAnsi="Times New Roman" w:cs="Times New Roman"/>
                <w:color w:val="000000"/>
                <w:sz w:val="24"/>
                <w:szCs w:val="24"/>
                <w:lang w:eastAsia="ru-RU"/>
              </w:rPr>
              <w:t>30451</w:t>
            </w:r>
          </w:p>
        </w:tc>
        <w:tc>
          <w:tcPr>
            <w:tcW w:w="588" w:type="pct"/>
            <w:tcBorders>
              <w:top w:val="nil"/>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rPr>
            </w:pPr>
            <w:r w:rsidRPr="009A70FE">
              <w:rPr>
                <w:rFonts w:ascii="Times New Roman" w:hAnsi="Times New Roman" w:cs="Times New Roman"/>
                <w:color w:val="000000"/>
                <w:sz w:val="24"/>
                <w:szCs w:val="24"/>
              </w:rPr>
              <w:t>31721</w:t>
            </w:r>
          </w:p>
        </w:tc>
        <w:tc>
          <w:tcPr>
            <w:tcW w:w="515" w:type="pct"/>
            <w:tcBorders>
              <w:top w:val="nil"/>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9A70FE">
              <w:rPr>
                <w:rFonts w:ascii="Times New Roman" w:eastAsia="Times New Roman" w:hAnsi="Times New Roman" w:cs="Times New Roman"/>
                <w:color w:val="000000"/>
                <w:sz w:val="24"/>
                <w:szCs w:val="24"/>
                <w:lang w:eastAsia="ru-RU"/>
              </w:rPr>
              <w:t>33591</w:t>
            </w:r>
          </w:p>
        </w:tc>
        <w:tc>
          <w:tcPr>
            <w:tcW w:w="1691" w:type="pct"/>
            <w:vMerge/>
            <w:tcBorders>
              <w:top w:val="nil"/>
              <w:left w:val="single" w:sz="4" w:space="0" w:color="000000"/>
              <w:bottom w:val="single" w:sz="4" w:space="0" w:color="000000"/>
              <w:right w:val="single" w:sz="4" w:space="0" w:color="000000"/>
            </w:tcBorders>
            <w:vAlign w:val="center"/>
            <w:hideMark/>
          </w:tcPr>
          <w:p w:rsidR="000B5B0E" w:rsidRPr="00DC34F4" w:rsidRDefault="000B5B0E" w:rsidP="0004138C">
            <w:pPr>
              <w:spacing w:after="0" w:line="240" w:lineRule="auto"/>
              <w:rPr>
                <w:rFonts w:ascii="Times New Roman" w:eastAsia="Times New Roman" w:hAnsi="Times New Roman" w:cs="Times New Roman"/>
                <w:color w:val="000000"/>
                <w:sz w:val="24"/>
                <w:szCs w:val="24"/>
                <w:lang w:eastAsia="ru-RU"/>
              </w:rPr>
            </w:pPr>
          </w:p>
        </w:tc>
      </w:tr>
      <w:tr w:rsidR="000B5B0E" w:rsidRPr="00DC34F4" w:rsidTr="0004138C">
        <w:tblPrEx>
          <w:tblLook w:val="0000" w:firstRow="0" w:lastRow="0" w:firstColumn="0" w:lastColumn="0" w:noHBand="0" w:noVBand="0"/>
        </w:tblPrEx>
        <w:trPr>
          <w:trHeight w:val="405"/>
        </w:trPr>
        <w:tc>
          <w:tcPr>
            <w:tcW w:w="1618" w:type="pct"/>
            <w:tcBorders>
              <w:left w:val="single" w:sz="4" w:space="0" w:color="000000"/>
              <w:bottom w:val="single" w:sz="4" w:space="0" w:color="000000"/>
            </w:tcBorders>
            <w:vAlign w:val="center"/>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 xml:space="preserve">Число обращений к библиотеке удаленных пользователей (всего), </w:t>
            </w:r>
          </w:p>
        </w:tc>
        <w:tc>
          <w:tcPr>
            <w:tcW w:w="588" w:type="pct"/>
            <w:tcBorders>
              <w:left w:val="single" w:sz="4" w:space="0" w:color="000000"/>
              <w:bottom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9A70FE">
              <w:rPr>
                <w:rFonts w:ascii="Times New Roman" w:eastAsia="Times New Roman" w:hAnsi="Times New Roman" w:cs="Times New Roman"/>
                <w:color w:val="000000"/>
                <w:sz w:val="24"/>
                <w:szCs w:val="24"/>
                <w:lang w:eastAsia="ru-RU"/>
              </w:rPr>
              <w:t>103978</w:t>
            </w:r>
          </w:p>
        </w:tc>
        <w:tc>
          <w:tcPr>
            <w:tcW w:w="588" w:type="pct"/>
            <w:tcBorders>
              <w:left w:val="single" w:sz="4" w:space="0" w:color="000000"/>
              <w:bottom w:val="single" w:sz="4" w:space="0" w:color="000000"/>
            </w:tcBorders>
            <w:vAlign w:val="center"/>
          </w:tcPr>
          <w:p w:rsidR="000B5B0E" w:rsidRPr="009A70FE" w:rsidRDefault="000B5B0E" w:rsidP="0004138C">
            <w:pPr>
              <w:pStyle w:val="aff1"/>
              <w:ind w:left="0"/>
              <w:jc w:val="center"/>
              <w:rPr>
                <w:shd w:val="clear" w:color="auto" w:fill="FFFFFF"/>
              </w:rPr>
            </w:pPr>
            <w:r w:rsidRPr="009A70FE">
              <w:rPr>
                <w:shd w:val="clear" w:color="auto" w:fill="FFFFFF"/>
              </w:rPr>
              <w:t>135939</w:t>
            </w:r>
          </w:p>
        </w:tc>
        <w:tc>
          <w:tcPr>
            <w:tcW w:w="515" w:type="pct"/>
            <w:tcBorders>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9A70FE">
              <w:rPr>
                <w:rFonts w:ascii="Times New Roman" w:eastAsia="Times New Roman" w:hAnsi="Times New Roman" w:cs="Times New Roman"/>
                <w:color w:val="000000"/>
                <w:sz w:val="24"/>
                <w:szCs w:val="24"/>
                <w:lang w:eastAsia="ru-RU"/>
              </w:rPr>
              <w:t>155949</w:t>
            </w:r>
          </w:p>
        </w:tc>
        <w:tc>
          <w:tcPr>
            <w:tcW w:w="1691" w:type="pct"/>
            <w:vMerge w:val="restart"/>
            <w:tcBorders>
              <w:left w:val="single" w:sz="4" w:space="0" w:color="000000"/>
              <w:right w:val="single" w:sz="4" w:space="0" w:color="000000"/>
            </w:tcBorders>
            <w:vAlign w:val="center"/>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Рост показателя связан</w:t>
            </w:r>
            <w:r w:rsidRPr="00DC34F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 увеличением </w:t>
            </w:r>
            <w:r w:rsidRPr="00DC34F4">
              <w:rPr>
                <w:rFonts w:ascii="Times New Roman" w:eastAsia="Times New Roman" w:hAnsi="Times New Roman" w:cs="Times New Roman"/>
                <w:color w:val="000000"/>
                <w:sz w:val="24"/>
                <w:szCs w:val="24"/>
                <w:lang w:eastAsia="ru-RU"/>
              </w:rPr>
              <w:t xml:space="preserve"> обращени</w:t>
            </w:r>
            <w:r>
              <w:rPr>
                <w:rFonts w:ascii="Times New Roman" w:eastAsia="Times New Roman" w:hAnsi="Times New Roman" w:cs="Times New Roman"/>
                <w:color w:val="000000"/>
                <w:sz w:val="24"/>
                <w:szCs w:val="24"/>
                <w:lang w:eastAsia="ru-RU"/>
              </w:rPr>
              <w:t xml:space="preserve">й к библиотеке через нестационарные формы обслуживания, обращения </w:t>
            </w:r>
            <w:r w:rsidRPr="00DC34F4">
              <w:rPr>
                <w:rFonts w:ascii="Times New Roman" w:eastAsia="Times New Roman" w:hAnsi="Times New Roman" w:cs="Times New Roman"/>
                <w:color w:val="000000"/>
                <w:sz w:val="24"/>
                <w:szCs w:val="24"/>
                <w:lang w:eastAsia="ru-RU"/>
              </w:rPr>
              <w:t xml:space="preserve"> к веб-сайту</w:t>
            </w:r>
            <w:r>
              <w:rPr>
                <w:rFonts w:ascii="Times New Roman" w:eastAsia="Times New Roman" w:hAnsi="Times New Roman" w:cs="Times New Roman"/>
                <w:color w:val="000000"/>
                <w:sz w:val="24"/>
                <w:szCs w:val="24"/>
                <w:lang w:eastAsia="ru-RU"/>
              </w:rPr>
              <w:t>.</w:t>
            </w:r>
          </w:p>
        </w:tc>
      </w:tr>
      <w:tr w:rsidR="000B5B0E" w:rsidRPr="00DC34F4" w:rsidTr="0004138C">
        <w:tblPrEx>
          <w:tblLook w:val="0000" w:firstRow="0" w:lastRow="0" w:firstColumn="0" w:lastColumn="0" w:noHBand="0" w:noVBand="0"/>
        </w:tblPrEx>
        <w:trPr>
          <w:trHeight w:val="419"/>
        </w:trPr>
        <w:tc>
          <w:tcPr>
            <w:tcW w:w="1618" w:type="pct"/>
            <w:tcBorders>
              <w:left w:val="single" w:sz="4" w:space="0" w:color="000000"/>
              <w:bottom w:val="single" w:sz="4" w:space="0" w:color="000000"/>
            </w:tcBorders>
            <w:vAlign w:val="center"/>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из них:</w:t>
            </w:r>
          </w:p>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 xml:space="preserve">- через </w:t>
            </w:r>
            <w:proofErr w:type="spellStart"/>
            <w:r w:rsidRPr="00DC34F4">
              <w:rPr>
                <w:rFonts w:ascii="Times New Roman" w:eastAsia="Times New Roman" w:hAnsi="Times New Roman" w:cs="Times New Roman"/>
                <w:color w:val="000000"/>
                <w:sz w:val="24"/>
                <w:szCs w:val="24"/>
                <w:lang w:eastAsia="ru-RU"/>
              </w:rPr>
              <w:t>внестационарные</w:t>
            </w:r>
            <w:proofErr w:type="spellEnd"/>
            <w:r w:rsidRPr="00DC34F4">
              <w:rPr>
                <w:rFonts w:ascii="Times New Roman" w:eastAsia="Times New Roman" w:hAnsi="Times New Roman" w:cs="Times New Roman"/>
                <w:color w:val="000000"/>
                <w:sz w:val="24"/>
                <w:szCs w:val="24"/>
                <w:lang w:eastAsia="ru-RU"/>
              </w:rPr>
              <w:t xml:space="preserve"> формы обслуживания</w:t>
            </w:r>
          </w:p>
        </w:tc>
        <w:tc>
          <w:tcPr>
            <w:tcW w:w="588" w:type="pct"/>
            <w:tcBorders>
              <w:left w:val="single" w:sz="4" w:space="0" w:color="000000"/>
              <w:bottom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9A70FE">
              <w:rPr>
                <w:rFonts w:ascii="Times New Roman" w:eastAsia="Times New Roman" w:hAnsi="Times New Roman" w:cs="Times New Roman"/>
                <w:color w:val="000000"/>
                <w:sz w:val="24"/>
                <w:szCs w:val="24"/>
                <w:lang w:eastAsia="ru-RU"/>
              </w:rPr>
              <w:t>3730</w:t>
            </w:r>
          </w:p>
        </w:tc>
        <w:tc>
          <w:tcPr>
            <w:tcW w:w="588" w:type="pct"/>
            <w:tcBorders>
              <w:left w:val="single" w:sz="4" w:space="0" w:color="000000"/>
              <w:bottom w:val="single" w:sz="4" w:space="0" w:color="000000"/>
            </w:tcBorders>
            <w:vAlign w:val="center"/>
          </w:tcPr>
          <w:p w:rsidR="000B5B0E" w:rsidRPr="009A70FE" w:rsidRDefault="000B5B0E" w:rsidP="0004138C">
            <w:pPr>
              <w:pStyle w:val="aff1"/>
              <w:ind w:left="0"/>
              <w:jc w:val="center"/>
              <w:rPr>
                <w:shd w:val="clear" w:color="auto" w:fill="FFFFFF"/>
              </w:rPr>
            </w:pPr>
            <w:r w:rsidRPr="009A70FE">
              <w:rPr>
                <w:shd w:val="clear" w:color="auto" w:fill="FFFFFF"/>
              </w:rPr>
              <w:t>3966</w:t>
            </w:r>
          </w:p>
        </w:tc>
        <w:tc>
          <w:tcPr>
            <w:tcW w:w="515" w:type="pct"/>
            <w:tcBorders>
              <w:left w:val="single" w:sz="4" w:space="0" w:color="000000"/>
              <w:bottom w:val="single" w:sz="4" w:space="0" w:color="000000"/>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454BB6">
              <w:rPr>
                <w:rFonts w:ascii="Times New Roman" w:eastAsia="Times New Roman" w:hAnsi="Times New Roman" w:cs="Times New Roman"/>
                <w:color w:val="000000"/>
                <w:sz w:val="24"/>
                <w:szCs w:val="24"/>
                <w:lang w:eastAsia="ru-RU"/>
              </w:rPr>
              <w:t>7232</w:t>
            </w:r>
          </w:p>
        </w:tc>
        <w:tc>
          <w:tcPr>
            <w:tcW w:w="1691" w:type="pct"/>
            <w:vMerge/>
            <w:tcBorders>
              <w:left w:val="single" w:sz="4" w:space="0" w:color="000000"/>
              <w:right w:val="single" w:sz="4" w:space="0" w:color="000000"/>
            </w:tcBorders>
            <w:vAlign w:val="center"/>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p>
        </w:tc>
      </w:tr>
      <w:tr w:rsidR="000B5B0E" w:rsidRPr="00DC34F4" w:rsidTr="0004138C">
        <w:tblPrEx>
          <w:tblLook w:val="0000" w:firstRow="0" w:lastRow="0" w:firstColumn="0" w:lastColumn="0" w:noHBand="0" w:noVBand="0"/>
        </w:tblPrEx>
        <w:trPr>
          <w:trHeight w:val="176"/>
        </w:trPr>
        <w:tc>
          <w:tcPr>
            <w:tcW w:w="1618" w:type="pct"/>
            <w:tcBorders>
              <w:left w:val="single" w:sz="4" w:space="0" w:color="000000"/>
              <w:bottom w:val="single" w:sz="4" w:space="0" w:color="000000"/>
            </w:tcBorders>
            <w:vAlign w:val="center"/>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 обращений к веб-сайту</w:t>
            </w:r>
          </w:p>
        </w:tc>
        <w:tc>
          <w:tcPr>
            <w:tcW w:w="588" w:type="pct"/>
            <w:tcBorders>
              <w:left w:val="single" w:sz="4" w:space="0" w:color="000000"/>
              <w:bottom w:val="single" w:sz="4" w:space="0" w:color="000000"/>
            </w:tcBorders>
            <w:vAlign w:val="center"/>
          </w:tcPr>
          <w:p w:rsidR="000B5B0E" w:rsidRPr="000B5B0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0B5B0E">
              <w:rPr>
                <w:rFonts w:ascii="Times New Roman" w:eastAsia="Times New Roman" w:hAnsi="Times New Roman" w:cs="Times New Roman"/>
                <w:color w:val="000000"/>
                <w:sz w:val="24"/>
                <w:szCs w:val="24"/>
                <w:lang w:eastAsia="ru-RU"/>
              </w:rPr>
              <w:t>100248</w:t>
            </w:r>
          </w:p>
        </w:tc>
        <w:tc>
          <w:tcPr>
            <w:tcW w:w="588" w:type="pct"/>
            <w:tcBorders>
              <w:left w:val="single" w:sz="4" w:space="0" w:color="000000"/>
              <w:bottom w:val="single" w:sz="4" w:space="0" w:color="000000"/>
            </w:tcBorders>
            <w:vAlign w:val="center"/>
          </w:tcPr>
          <w:p w:rsidR="000B5B0E" w:rsidRPr="000B5B0E" w:rsidRDefault="000B5B0E" w:rsidP="0004138C">
            <w:pPr>
              <w:pStyle w:val="aff1"/>
              <w:ind w:left="0"/>
              <w:jc w:val="center"/>
              <w:rPr>
                <w:shd w:val="clear" w:color="auto" w:fill="FFFFFF"/>
              </w:rPr>
            </w:pPr>
            <w:r w:rsidRPr="000B5B0E">
              <w:rPr>
                <w:shd w:val="clear" w:color="auto" w:fill="FFFFFF"/>
              </w:rPr>
              <w:t>131973</w:t>
            </w:r>
          </w:p>
        </w:tc>
        <w:tc>
          <w:tcPr>
            <w:tcW w:w="515" w:type="pct"/>
            <w:tcBorders>
              <w:left w:val="single" w:sz="4" w:space="0" w:color="000000"/>
              <w:bottom w:val="single" w:sz="4" w:space="0" w:color="000000"/>
              <w:right w:val="single" w:sz="4" w:space="0" w:color="000000"/>
            </w:tcBorders>
            <w:vAlign w:val="center"/>
          </w:tcPr>
          <w:p w:rsidR="000B5B0E" w:rsidRPr="000B5B0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0B5B0E">
              <w:rPr>
                <w:rFonts w:ascii="Times New Roman" w:eastAsia="Times New Roman" w:hAnsi="Times New Roman" w:cs="Times New Roman"/>
                <w:color w:val="000000"/>
                <w:sz w:val="24"/>
                <w:szCs w:val="24"/>
                <w:lang w:eastAsia="ru-RU"/>
              </w:rPr>
              <w:t>136431</w:t>
            </w:r>
          </w:p>
        </w:tc>
        <w:tc>
          <w:tcPr>
            <w:tcW w:w="1691" w:type="pct"/>
            <w:vMerge/>
            <w:tcBorders>
              <w:left w:val="single" w:sz="4" w:space="0" w:color="000000"/>
              <w:bottom w:val="single" w:sz="4" w:space="0" w:color="000000"/>
              <w:right w:val="single" w:sz="4" w:space="0" w:color="000000"/>
            </w:tcBorders>
            <w:vAlign w:val="center"/>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p>
        </w:tc>
      </w:tr>
      <w:tr w:rsidR="000B5B0E" w:rsidRPr="00DC34F4" w:rsidTr="0004138C">
        <w:tblPrEx>
          <w:tblLook w:val="0000" w:firstRow="0" w:lastRow="0" w:firstColumn="0" w:lastColumn="0" w:noHBand="0" w:noVBand="0"/>
        </w:tblPrEx>
        <w:trPr>
          <w:trHeight w:val="132"/>
        </w:trPr>
        <w:tc>
          <w:tcPr>
            <w:tcW w:w="1618" w:type="pct"/>
            <w:tcBorders>
              <w:left w:val="single" w:sz="4" w:space="0" w:color="000000"/>
              <w:bottom w:val="single" w:sz="4" w:space="0" w:color="auto"/>
            </w:tcBorders>
            <w:vAlign w:val="center"/>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Выдано (просмотрено) документов (всего)</w:t>
            </w:r>
          </w:p>
        </w:tc>
        <w:tc>
          <w:tcPr>
            <w:tcW w:w="588" w:type="pct"/>
            <w:tcBorders>
              <w:left w:val="single" w:sz="4" w:space="0" w:color="000000"/>
              <w:bottom w:val="single" w:sz="4" w:space="0" w:color="auto"/>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9A70FE">
              <w:rPr>
                <w:rFonts w:ascii="Times New Roman" w:eastAsia="Times New Roman" w:hAnsi="Times New Roman" w:cs="Times New Roman"/>
                <w:color w:val="000000"/>
                <w:sz w:val="24"/>
                <w:szCs w:val="24"/>
                <w:lang w:eastAsia="ru-RU"/>
              </w:rPr>
              <w:t>1018734</w:t>
            </w:r>
          </w:p>
        </w:tc>
        <w:tc>
          <w:tcPr>
            <w:tcW w:w="588" w:type="pct"/>
            <w:tcBorders>
              <w:left w:val="single" w:sz="4" w:space="0" w:color="000000"/>
              <w:bottom w:val="single" w:sz="4" w:space="0" w:color="auto"/>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rPr>
            </w:pPr>
            <w:r w:rsidRPr="009A70FE">
              <w:rPr>
                <w:rFonts w:ascii="Times New Roman" w:hAnsi="Times New Roman" w:cs="Times New Roman"/>
                <w:sz w:val="24"/>
                <w:szCs w:val="24"/>
                <w:shd w:val="clear" w:color="auto" w:fill="FFFFFF"/>
              </w:rPr>
              <w:t>1032781</w:t>
            </w:r>
          </w:p>
        </w:tc>
        <w:tc>
          <w:tcPr>
            <w:tcW w:w="515" w:type="pct"/>
            <w:tcBorders>
              <w:left w:val="single" w:sz="4" w:space="0" w:color="000000"/>
              <w:bottom w:val="single" w:sz="4" w:space="0" w:color="auto"/>
              <w:right w:val="single" w:sz="4" w:space="0" w:color="000000"/>
            </w:tcBorders>
            <w:vAlign w:val="center"/>
          </w:tcPr>
          <w:p w:rsidR="000B5B0E" w:rsidRPr="009A70FE"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9A70FE">
              <w:rPr>
                <w:rFonts w:ascii="Times New Roman" w:eastAsia="Times New Roman" w:hAnsi="Times New Roman" w:cs="Times New Roman"/>
                <w:color w:val="000000"/>
                <w:sz w:val="24"/>
                <w:szCs w:val="24"/>
                <w:lang w:eastAsia="ru-RU"/>
              </w:rPr>
              <w:t>1034213</w:t>
            </w:r>
          </w:p>
        </w:tc>
        <w:tc>
          <w:tcPr>
            <w:tcW w:w="1691" w:type="pct"/>
            <w:tcBorders>
              <w:left w:val="single" w:sz="4" w:space="0" w:color="000000"/>
              <w:bottom w:val="single" w:sz="4" w:space="0" w:color="auto"/>
              <w:right w:val="single" w:sz="4" w:space="0" w:color="000000"/>
            </w:tcBorders>
            <w:vAlign w:val="center"/>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Рост </w:t>
            </w:r>
            <w:r w:rsidRPr="00DC34F4">
              <w:rPr>
                <w:rFonts w:ascii="Times New Roman" w:eastAsia="Times New Roman" w:hAnsi="Times New Roman" w:cs="Times New Roman"/>
                <w:color w:val="000000"/>
                <w:sz w:val="24"/>
                <w:szCs w:val="24"/>
                <w:lang w:eastAsia="ru-RU"/>
              </w:rPr>
              <w:t xml:space="preserve"> книговыдачи </w:t>
            </w:r>
            <w:r>
              <w:rPr>
                <w:rFonts w:ascii="Times New Roman" w:eastAsia="Times New Roman" w:hAnsi="Times New Roman" w:cs="Times New Roman"/>
                <w:color w:val="000000"/>
                <w:sz w:val="24"/>
                <w:szCs w:val="24"/>
                <w:lang w:eastAsia="ru-RU"/>
              </w:rPr>
              <w:t xml:space="preserve">за три года составил  15479, что  </w:t>
            </w:r>
            <w:r w:rsidRPr="00DC34F4">
              <w:rPr>
                <w:rFonts w:ascii="Times New Roman" w:eastAsia="Times New Roman" w:hAnsi="Times New Roman" w:cs="Times New Roman"/>
                <w:color w:val="000000"/>
                <w:sz w:val="24"/>
                <w:szCs w:val="24"/>
                <w:lang w:eastAsia="ru-RU"/>
              </w:rPr>
              <w:t>закономерно связано  с увели</w:t>
            </w:r>
            <w:r>
              <w:rPr>
                <w:rFonts w:ascii="Times New Roman" w:eastAsia="Times New Roman" w:hAnsi="Times New Roman" w:cs="Times New Roman"/>
                <w:color w:val="000000"/>
                <w:sz w:val="24"/>
                <w:szCs w:val="24"/>
                <w:lang w:eastAsia="ru-RU"/>
              </w:rPr>
              <w:t>чением читательской активности</w:t>
            </w:r>
            <w:r w:rsidRPr="00DC34F4">
              <w:rPr>
                <w:rFonts w:ascii="Times New Roman" w:eastAsia="Times New Roman" w:hAnsi="Times New Roman" w:cs="Times New Roman"/>
                <w:color w:val="000000"/>
                <w:sz w:val="24"/>
                <w:szCs w:val="24"/>
                <w:lang w:eastAsia="ru-RU"/>
              </w:rPr>
              <w:t xml:space="preserve">,  расширением внестационарного  обслуживания. </w:t>
            </w:r>
          </w:p>
        </w:tc>
      </w:tr>
      <w:tr w:rsidR="000B5B0E" w:rsidRPr="00DC34F4" w:rsidTr="0004138C">
        <w:tblPrEx>
          <w:tblLook w:val="0000" w:firstRow="0" w:lastRow="0" w:firstColumn="0" w:lastColumn="0" w:noHBand="0" w:noVBand="0"/>
        </w:tblPrEx>
        <w:trPr>
          <w:trHeight w:val="572"/>
        </w:trPr>
        <w:tc>
          <w:tcPr>
            <w:tcW w:w="1618" w:type="pct"/>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Выполнено справок и консультаций (всего)</w:t>
            </w:r>
          </w:p>
        </w:tc>
        <w:tc>
          <w:tcPr>
            <w:tcW w:w="588" w:type="pct"/>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58090</w:t>
            </w:r>
          </w:p>
        </w:tc>
        <w:tc>
          <w:tcPr>
            <w:tcW w:w="588" w:type="pct"/>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napToGrid w:val="0"/>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color w:val="000000"/>
                <w:sz w:val="24"/>
                <w:szCs w:val="24"/>
              </w:rPr>
              <w:t>58190</w:t>
            </w:r>
          </w:p>
        </w:tc>
        <w:tc>
          <w:tcPr>
            <w:tcW w:w="515" w:type="pct"/>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58291</w:t>
            </w:r>
          </w:p>
        </w:tc>
        <w:tc>
          <w:tcPr>
            <w:tcW w:w="1691" w:type="pct"/>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Число справок за три года увеличилось на 222.</w:t>
            </w:r>
          </w:p>
        </w:tc>
      </w:tr>
      <w:tr w:rsidR="000B5B0E" w:rsidRPr="00DC34F4" w:rsidTr="0004138C">
        <w:tblPrEx>
          <w:tblLook w:val="0000" w:firstRow="0" w:lastRow="0" w:firstColumn="0" w:lastColumn="0" w:noHBand="0" w:noVBand="0"/>
        </w:tblPrEx>
        <w:trPr>
          <w:trHeight w:val="572"/>
        </w:trPr>
        <w:tc>
          <w:tcPr>
            <w:tcW w:w="1618" w:type="pct"/>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 xml:space="preserve">Количество массовых мероприятий </w:t>
            </w:r>
          </w:p>
        </w:tc>
        <w:tc>
          <w:tcPr>
            <w:tcW w:w="588" w:type="pct"/>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1255</w:t>
            </w:r>
          </w:p>
        </w:tc>
        <w:tc>
          <w:tcPr>
            <w:tcW w:w="588" w:type="pct"/>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napToGrid w:val="0"/>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color w:val="000000"/>
                <w:sz w:val="24"/>
                <w:szCs w:val="24"/>
              </w:rPr>
              <w:t>1258</w:t>
            </w:r>
          </w:p>
        </w:tc>
        <w:tc>
          <w:tcPr>
            <w:tcW w:w="515" w:type="pct"/>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1235</w:t>
            </w:r>
          </w:p>
        </w:tc>
        <w:tc>
          <w:tcPr>
            <w:tcW w:w="1691" w:type="pct"/>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Уменьшилось по сравнению с 201</w:t>
            </w:r>
            <w:r>
              <w:rPr>
                <w:rFonts w:ascii="Times New Roman" w:eastAsia="Times New Roman" w:hAnsi="Times New Roman" w:cs="Times New Roman"/>
                <w:color w:val="000000"/>
                <w:sz w:val="24"/>
                <w:szCs w:val="24"/>
                <w:lang w:eastAsia="ru-RU"/>
              </w:rPr>
              <w:t>7</w:t>
            </w:r>
            <w:r w:rsidRPr="00DC34F4">
              <w:rPr>
                <w:rFonts w:ascii="Times New Roman" w:eastAsia="Times New Roman" w:hAnsi="Times New Roman" w:cs="Times New Roman"/>
                <w:color w:val="000000"/>
                <w:sz w:val="24"/>
                <w:szCs w:val="24"/>
                <w:lang w:eastAsia="ru-RU"/>
              </w:rPr>
              <w:t xml:space="preserve"> годом на </w:t>
            </w:r>
            <w:r>
              <w:rPr>
                <w:rFonts w:ascii="Times New Roman" w:eastAsia="Times New Roman" w:hAnsi="Times New Roman" w:cs="Times New Roman"/>
                <w:color w:val="000000"/>
                <w:sz w:val="24"/>
                <w:szCs w:val="24"/>
                <w:lang w:eastAsia="ru-RU"/>
              </w:rPr>
              <w:t>20</w:t>
            </w:r>
            <w:r w:rsidRPr="00DC34F4">
              <w:rPr>
                <w:rFonts w:ascii="Times New Roman" w:eastAsia="Times New Roman" w:hAnsi="Times New Roman" w:cs="Times New Roman"/>
                <w:color w:val="000000"/>
                <w:sz w:val="24"/>
                <w:szCs w:val="24"/>
                <w:lang w:eastAsia="ru-RU"/>
              </w:rPr>
              <w:t>. По сравнению с 201</w:t>
            </w:r>
            <w:r>
              <w:rPr>
                <w:rFonts w:ascii="Times New Roman" w:eastAsia="Times New Roman" w:hAnsi="Times New Roman" w:cs="Times New Roman"/>
                <w:color w:val="000000"/>
                <w:sz w:val="24"/>
                <w:szCs w:val="24"/>
                <w:lang w:eastAsia="ru-RU"/>
              </w:rPr>
              <w:t>8</w:t>
            </w:r>
            <w:r w:rsidRPr="00DC34F4">
              <w:rPr>
                <w:rFonts w:ascii="Times New Roman" w:eastAsia="Times New Roman" w:hAnsi="Times New Roman" w:cs="Times New Roman"/>
                <w:color w:val="000000"/>
                <w:sz w:val="24"/>
                <w:szCs w:val="24"/>
                <w:lang w:eastAsia="ru-RU"/>
              </w:rPr>
              <w:t xml:space="preserve">годом - на </w:t>
            </w:r>
            <w:r>
              <w:rPr>
                <w:rFonts w:ascii="Times New Roman" w:eastAsia="Times New Roman" w:hAnsi="Times New Roman" w:cs="Times New Roman"/>
                <w:color w:val="000000"/>
                <w:sz w:val="24"/>
                <w:szCs w:val="24"/>
                <w:lang w:eastAsia="ru-RU"/>
              </w:rPr>
              <w:t>23, что связано с укрупнением  мероприятий.</w:t>
            </w:r>
          </w:p>
        </w:tc>
      </w:tr>
      <w:tr w:rsidR="000B5B0E" w:rsidRPr="00DC34F4" w:rsidTr="0004138C">
        <w:tblPrEx>
          <w:tblLook w:val="0000" w:firstRow="0" w:lastRow="0" w:firstColumn="0" w:lastColumn="0" w:noHBand="0" w:noVBand="0"/>
        </w:tblPrEx>
        <w:trPr>
          <w:trHeight w:val="572"/>
        </w:trPr>
        <w:tc>
          <w:tcPr>
            <w:tcW w:w="1618" w:type="pct"/>
            <w:tcBorders>
              <w:top w:val="single" w:sz="4" w:space="0" w:color="auto"/>
              <w:left w:val="single" w:sz="4" w:space="0" w:color="auto"/>
              <w:bottom w:val="single" w:sz="4" w:space="0" w:color="auto"/>
              <w:right w:val="single" w:sz="4" w:space="0" w:color="auto"/>
            </w:tcBorders>
            <w:vAlign w:val="center"/>
          </w:tcPr>
          <w:p w:rsidR="000B5B0E" w:rsidRPr="00FA62BA"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FA62BA">
              <w:rPr>
                <w:rFonts w:ascii="Times New Roman" w:eastAsia="Times New Roman" w:hAnsi="Times New Roman" w:cs="Times New Roman"/>
                <w:color w:val="000000"/>
                <w:sz w:val="24"/>
                <w:szCs w:val="24"/>
                <w:lang w:eastAsia="ru-RU"/>
              </w:rPr>
              <w:t>из них:</w:t>
            </w:r>
          </w:p>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sidRPr="00FA62BA">
              <w:rPr>
                <w:rFonts w:ascii="Times New Roman" w:eastAsia="Times New Roman" w:hAnsi="Times New Roman" w:cs="Times New Roman"/>
                <w:color w:val="000000"/>
                <w:sz w:val="24"/>
                <w:szCs w:val="24"/>
                <w:lang w:eastAsia="ru-RU"/>
              </w:rPr>
              <w:t>- книжных выставок</w:t>
            </w:r>
          </w:p>
        </w:tc>
        <w:tc>
          <w:tcPr>
            <w:tcW w:w="588" w:type="pct"/>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481</w:t>
            </w:r>
          </w:p>
        </w:tc>
        <w:tc>
          <w:tcPr>
            <w:tcW w:w="588" w:type="pct"/>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napToGrid w:val="0"/>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sz w:val="24"/>
                <w:szCs w:val="24"/>
                <w:shd w:val="clear" w:color="auto" w:fill="FFFFFF"/>
              </w:rPr>
              <w:t>724</w:t>
            </w:r>
          </w:p>
        </w:tc>
        <w:tc>
          <w:tcPr>
            <w:tcW w:w="515" w:type="pct"/>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932</w:t>
            </w:r>
          </w:p>
        </w:tc>
        <w:tc>
          <w:tcPr>
            <w:tcW w:w="1691" w:type="pct"/>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napToGri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Количество выставок увеличилось за три года на 451. </w:t>
            </w:r>
          </w:p>
        </w:tc>
      </w:tr>
    </w:tbl>
    <w:p w:rsidR="000B5B0E" w:rsidRPr="00DC34F4" w:rsidRDefault="000B5B0E" w:rsidP="000B5B0E">
      <w:pPr>
        <w:spacing w:after="0" w:line="240" w:lineRule="auto"/>
        <w:jc w:val="both"/>
        <w:rPr>
          <w:rFonts w:ascii="Times New Roman" w:eastAsia="Times New Roman" w:hAnsi="Times New Roman" w:cs="Times New Roman"/>
          <w:i/>
          <w:color w:val="000000"/>
          <w:sz w:val="24"/>
          <w:szCs w:val="24"/>
          <w:lang w:eastAsia="ru-RU"/>
        </w:rPr>
      </w:pPr>
      <w:r w:rsidRPr="00DC34F4">
        <w:rPr>
          <w:rFonts w:ascii="Times New Roman" w:eastAsia="Times New Roman" w:hAnsi="Times New Roman" w:cs="Times New Roman"/>
          <w:i/>
          <w:color w:val="000000"/>
          <w:sz w:val="24"/>
          <w:szCs w:val="24"/>
          <w:lang w:eastAsia="ru-RU"/>
        </w:rPr>
        <w:lastRenderedPageBreak/>
        <w:t xml:space="preserve"> </w:t>
      </w:r>
      <w:r w:rsidRPr="00DC34F4">
        <w:rPr>
          <w:rFonts w:ascii="Times New Roman" w:eastAsia="Times New Roman" w:hAnsi="Times New Roman" w:cs="Times New Roman"/>
          <w:i/>
          <w:color w:val="000000"/>
          <w:sz w:val="24"/>
          <w:szCs w:val="24"/>
          <w:lang w:eastAsia="ru-RU"/>
        </w:rPr>
        <w:tab/>
      </w:r>
    </w:p>
    <w:p w:rsidR="000B5B0E" w:rsidRPr="00B74E61" w:rsidRDefault="000B5B0E" w:rsidP="000B5B0E">
      <w:pPr>
        <w:autoSpaceDE w:val="0"/>
        <w:autoSpaceDN w:val="0"/>
        <w:adjustRightInd w:val="0"/>
        <w:spacing w:after="0" w:line="240" w:lineRule="auto"/>
        <w:ind w:right="-20" w:firstLine="709"/>
        <w:jc w:val="both"/>
        <w:rPr>
          <w:rFonts w:ascii="Times New Roman" w:hAnsi="Times New Roman" w:cs="Times New Roman"/>
          <w:sz w:val="24"/>
          <w:szCs w:val="24"/>
        </w:rPr>
      </w:pPr>
      <w:r w:rsidRPr="00B74E61">
        <w:rPr>
          <w:rFonts w:ascii="Times New Roman" w:hAnsi="Times New Roman" w:cs="Times New Roman"/>
          <w:sz w:val="24"/>
          <w:szCs w:val="24"/>
        </w:rPr>
        <w:t xml:space="preserve">За  2019 год услугами  МБУК «ЦБС» НГО воспользовались 45455 пользователей, что составляет 100,01% к уровню 2017года. </w:t>
      </w:r>
    </w:p>
    <w:p w:rsidR="000B5B0E" w:rsidRPr="00B74E61" w:rsidRDefault="000B5B0E" w:rsidP="000B5B0E">
      <w:pPr>
        <w:autoSpaceDE w:val="0"/>
        <w:autoSpaceDN w:val="0"/>
        <w:adjustRightInd w:val="0"/>
        <w:spacing w:after="0" w:line="240" w:lineRule="auto"/>
        <w:ind w:left="40" w:right="-20" w:firstLine="709"/>
        <w:jc w:val="both"/>
        <w:rPr>
          <w:rFonts w:ascii="Times New Roman" w:hAnsi="Times New Roman" w:cs="Times New Roman"/>
          <w:sz w:val="24"/>
          <w:szCs w:val="24"/>
        </w:rPr>
      </w:pPr>
      <w:r w:rsidRPr="00B74E61">
        <w:rPr>
          <w:rFonts w:ascii="Times New Roman" w:hAnsi="Times New Roman" w:cs="Times New Roman"/>
          <w:sz w:val="24"/>
          <w:szCs w:val="24"/>
        </w:rPr>
        <w:t>Кол</w:t>
      </w:r>
      <w:r w:rsidRPr="00C93ACD">
        <w:rPr>
          <w:rFonts w:ascii="Times New Roman" w:hAnsi="Times New Roman" w:cs="Times New Roman"/>
          <w:sz w:val="24"/>
          <w:szCs w:val="24"/>
        </w:rPr>
        <w:t>ичес</w:t>
      </w:r>
      <w:r w:rsidRPr="00B74E61">
        <w:rPr>
          <w:rFonts w:ascii="Times New Roman" w:hAnsi="Times New Roman" w:cs="Times New Roman"/>
          <w:sz w:val="24"/>
          <w:szCs w:val="24"/>
        </w:rPr>
        <w:t>тво</w:t>
      </w:r>
      <w:r w:rsidRPr="00C93ACD">
        <w:rPr>
          <w:rFonts w:ascii="Times New Roman" w:hAnsi="Times New Roman" w:cs="Times New Roman"/>
          <w:sz w:val="24"/>
          <w:szCs w:val="24"/>
        </w:rPr>
        <w:t xml:space="preserve"> выданны</w:t>
      </w:r>
      <w:r w:rsidRPr="00B74E61">
        <w:rPr>
          <w:rFonts w:ascii="Times New Roman" w:hAnsi="Times New Roman" w:cs="Times New Roman"/>
          <w:sz w:val="24"/>
          <w:szCs w:val="24"/>
        </w:rPr>
        <w:t>х</w:t>
      </w:r>
      <w:r w:rsidRPr="00C93ACD">
        <w:rPr>
          <w:rFonts w:ascii="Times New Roman" w:hAnsi="Times New Roman" w:cs="Times New Roman"/>
          <w:sz w:val="24"/>
          <w:szCs w:val="24"/>
        </w:rPr>
        <w:t xml:space="preserve"> документо</w:t>
      </w:r>
      <w:r w:rsidRPr="00B74E61">
        <w:rPr>
          <w:rFonts w:ascii="Times New Roman" w:hAnsi="Times New Roman" w:cs="Times New Roman"/>
          <w:sz w:val="24"/>
          <w:szCs w:val="24"/>
        </w:rPr>
        <w:t>в</w:t>
      </w:r>
      <w:r w:rsidRPr="00C93ACD">
        <w:rPr>
          <w:rFonts w:ascii="Times New Roman" w:hAnsi="Times New Roman" w:cs="Times New Roman"/>
          <w:sz w:val="24"/>
          <w:szCs w:val="24"/>
        </w:rPr>
        <w:t xml:space="preserve"> пользователя</w:t>
      </w:r>
      <w:r w:rsidRPr="00B74E61">
        <w:rPr>
          <w:rFonts w:ascii="Times New Roman" w:hAnsi="Times New Roman" w:cs="Times New Roman"/>
          <w:sz w:val="24"/>
          <w:szCs w:val="24"/>
        </w:rPr>
        <w:t>м</w:t>
      </w:r>
      <w:r w:rsidRPr="00C93ACD">
        <w:rPr>
          <w:rFonts w:ascii="Times New Roman" w:hAnsi="Times New Roman" w:cs="Times New Roman"/>
          <w:sz w:val="24"/>
          <w:szCs w:val="24"/>
        </w:rPr>
        <w:t xml:space="preserve"> составляе</w:t>
      </w:r>
      <w:r w:rsidRPr="00B74E61">
        <w:rPr>
          <w:rFonts w:ascii="Times New Roman" w:hAnsi="Times New Roman" w:cs="Times New Roman"/>
          <w:sz w:val="24"/>
          <w:szCs w:val="24"/>
        </w:rPr>
        <w:t>т</w:t>
      </w:r>
      <w:r w:rsidRPr="00C93ACD">
        <w:rPr>
          <w:rFonts w:ascii="Times New Roman" w:hAnsi="Times New Roman" w:cs="Times New Roman"/>
          <w:sz w:val="24"/>
          <w:szCs w:val="24"/>
        </w:rPr>
        <w:t xml:space="preserve"> </w:t>
      </w:r>
      <w:r w:rsidRPr="00B74E61">
        <w:rPr>
          <w:rFonts w:ascii="Times New Roman" w:hAnsi="Times New Roman" w:cs="Times New Roman"/>
          <w:sz w:val="24"/>
          <w:szCs w:val="24"/>
        </w:rPr>
        <w:t xml:space="preserve">– </w:t>
      </w:r>
      <w:r w:rsidRPr="00C93ACD">
        <w:rPr>
          <w:rFonts w:ascii="Times New Roman" w:hAnsi="Times New Roman" w:cs="Times New Roman"/>
          <w:sz w:val="24"/>
          <w:szCs w:val="24"/>
        </w:rPr>
        <w:t>1034213</w:t>
      </w:r>
      <w:r w:rsidRPr="00B74E61">
        <w:rPr>
          <w:rFonts w:ascii="Times New Roman" w:hAnsi="Times New Roman" w:cs="Times New Roman"/>
          <w:sz w:val="24"/>
          <w:szCs w:val="24"/>
        </w:rPr>
        <w:t xml:space="preserve"> или</w:t>
      </w:r>
      <w:r w:rsidRPr="00C93ACD">
        <w:rPr>
          <w:rFonts w:ascii="Times New Roman" w:hAnsi="Times New Roman" w:cs="Times New Roman"/>
          <w:sz w:val="24"/>
          <w:szCs w:val="24"/>
        </w:rPr>
        <w:t xml:space="preserve"> с</w:t>
      </w:r>
      <w:r w:rsidRPr="00B74E61">
        <w:rPr>
          <w:rFonts w:ascii="Times New Roman" w:hAnsi="Times New Roman" w:cs="Times New Roman"/>
          <w:sz w:val="24"/>
          <w:szCs w:val="24"/>
        </w:rPr>
        <w:t>о</w:t>
      </w:r>
      <w:r w:rsidRPr="00C93ACD">
        <w:rPr>
          <w:rFonts w:ascii="Times New Roman" w:hAnsi="Times New Roman" w:cs="Times New Roman"/>
          <w:sz w:val="24"/>
          <w:szCs w:val="24"/>
        </w:rPr>
        <w:t>с</w:t>
      </w:r>
      <w:r w:rsidRPr="00B74E61">
        <w:rPr>
          <w:rFonts w:ascii="Times New Roman" w:hAnsi="Times New Roman" w:cs="Times New Roman"/>
          <w:sz w:val="24"/>
          <w:szCs w:val="24"/>
        </w:rPr>
        <w:t>т</w:t>
      </w:r>
      <w:r w:rsidRPr="00C93ACD">
        <w:rPr>
          <w:rFonts w:ascii="Times New Roman" w:hAnsi="Times New Roman" w:cs="Times New Roman"/>
          <w:sz w:val="24"/>
          <w:szCs w:val="24"/>
        </w:rPr>
        <w:t>а</w:t>
      </w:r>
      <w:r w:rsidRPr="00B74E61">
        <w:rPr>
          <w:rFonts w:ascii="Times New Roman" w:hAnsi="Times New Roman" w:cs="Times New Roman"/>
          <w:sz w:val="24"/>
          <w:szCs w:val="24"/>
        </w:rPr>
        <w:t>вля</w:t>
      </w:r>
      <w:r w:rsidRPr="00C93ACD">
        <w:rPr>
          <w:rFonts w:ascii="Times New Roman" w:hAnsi="Times New Roman" w:cs="Times New Roman"/>
          <w:sz w:val="24"/>
          <w:szCs w:val="24"/>
        </w:rPr>
        <w:t>е</w:t>
      </w:r>
      <w:r w:rsidRPr="00B74E61">
        <w:rPr>
          <w:rFonts w:ascii="Times New Roman" w:hAnsi="Times New Roman" w:cs="Times New Roman"/>
          <w:sz w:val="24"/>
          <w:szCs w:val="24"/>
        </w:rPr>
        <w:t>т 101,5</w:t>
      </w:r>
      <w:r w:rsidRPr="00C93ACD">
        <w:rPr>
          <w:rFonts w:ascii="Times New Roman" w:hAnsi="Times New Roman" w:cs="Times New Roman"/>
          <w:sz w:val="24"/>
          <w:szCs w:val="24"/>
        </w:rPr>
        <w:t>% от уровня 2017 года</w:t>
      </w:r>
      <w:r w:rsidRPr="00B74E61">
        <w:rPr>
          <w:rFonts w:ascii="Times New Roman" w:hAnsi="Times New Roman" w:cs="Times New Roman"/>
          <w:sz w:val="24"/>
          <w:szCs w:val="24"/>
        </w:rPr>
        <w:t>.</w:t>
      </w:r>
    </w:p>
    <w:p w:rsidR="000B5B0E" w:rsidRPr="00B74E61" w:rsidRDefault="000B5B0E" w:rsidP="000B5B0E">
      <w:pPr>
        <w:autoSpaceDE w:val="0"/>
        <w:autoSpaceDN w:val="0"/>
        <w:adjustRightInd w:val="0"/>
        <w:spacing w:after="0" w:line="240" w:lineRule="auto"/>
        <w:ind w:right="-20" w:firstLine="709"/>
        <w:jc w:val="both"/>
        <w:rPr>
          <w:rFonts w:ascii="Times New Roman" w:hAnsi="Times New Roman" w:cs="Times New Roman"/>
          <w:sz w:val="24"/>
          <w:szCs w:val="24"/>
        </w:rPr>
      </w:pPr>
      <w:r w:rsidRPr="00B74E61">
        <w:rPr>
          <w:rFonts w:ascii="Times New Roman" w:hAnsi="Times New Roman" w:cs="Times New Roman"/>
          <w:sz w:val="24"/>
          <w:szCs w:val="24"/>
        </w:rPr>
        <w:t xml:space="preserve">Количество посещений библиотек  составило – </w:t>
      </w:r>
      <w:r w:rsidRPr="00B74E61">
        <w:rPr>
          <w:rFonts w:ascii="Times New Roman" w:eastAsia="Times New Roman" w:hAnsi="Times New Roman" w:cs="Times New Roman"/>
          <w:sz w:val="24"/>
          <w:szCs w:val="24"/>
          <w:lang w:eastAsia="ru-RU"/>
        </w:rPr>
        <w:t>285671</w:t>
      </w:r>
      <w:r w:rsidRPr="00B74E61">
        <w:rPr>
          <w:rFonts w:ascii="Times New Roman" w:hAnsi="Times New Roman" w:cs="Times New Roman"/>
          <w:sz w:val="24"/>
          <w:szCs w:val="24"/>
        </w:rPr>
        <w:t>, это 103,5 % от показателя 2017 года.</w:t>
      </w:r>
    </w:p>
    <w:p w:rsidR="000B5B0E" w:rsidRPr="00E92BE0" w:rsidRDefault="000B5B0E" w:rsidP="000B5B0E">
      <w:pPr>
        <w:spacing w:after="0" w:line="240" w:lineRule="auto"/>
        <w:ind w:firstLine="709"/>
        <w:jc w:val="both"/>
        <w:rPr>
          <w:rFonts w:ascii="Times New Roman" w:eastAsia="Times New Roman" w:hAnsi="Times New Roman" w:cs="Times New Roman"/>
          <w:sz w:val="24"/>
          <w:szCs w:val="24"/>
          <w:lang w:eastAsia="ru-RU"/>
        </w:rPr>
      </w:pPr>
      <w:r w:rsidRPr="00E92BE0">
        <w:rPr>
          <w:rFonts w:ascii="Times New Roman" w:eastAsia="Times New Roman" w:hAnsi="Times New Roman" w:cs="Times New Roman"/>
          <w:sz w:val="24"/>
          <w:szCs w:val="24"/>
          <w:lang w:eastAsia="ru-RU"/>
        </w:rPr>
        <w:t>Структура посещений на протяжении трех лет стабильно составляет 88,0% для получения библиотечных услуг и 12,0% на массовых мероприятиях.</w:t>
      </w:r>
    </w:p>
    <w:p w:rsidR="000B5B0E" w:rsidRPr="00E92BE0" w:rsidRDefault="000B5B0E" w:rsidP="000B5B0E">
      <w:pPr>
        <w:spacing w:after="0" w:line="240" w:lineRule="auto"/>
        <w:ind w:firstLine="709"/>
        <w:jc w:val="both"/>
        <w:rPr>
          <w:rFonts w:ascii="Times New Roman" w:hAnsi="Times New Roman" w:cs="Times New Roman"/>
          <w:sz w:val="24"/>
          <w:szCs w:val="24"/>
        </w:rPr>
      </w:pPr>
      <w:r w:rsidRPr="00E92BE0">
        <w:rPr>
          <w:rFonts w:ascii="Times New Roman" w:hAnsi="Times New Roman" w:cs="Times New Roman"/>
          <w:color w:val="000000"/>
          <w:sz w:val="24"/>
          <w:szCs w:val="24"/>
        </w:rPr>
        <w:t xml:space="preserve">Рост количества посещений пользователей для получения библиотечно-информационных услуг составляет </w:t>
      </w:r>
      <w:r>
        <w:rPr>
          <w:rFonts w:ascii="Times New Roman" w:hAnsi="Times New Roman" w:cs="Times New Roman"/>
          <w:color w:val="000000"/>
          <w:sz w:val="24"/>
          <w:szCs w:val="24"/>
        </w:rPr>
        <w:t>+</w:t>
      </w:r>
      <w:r w:rsidRPr="00E92BE0">
        <w:rPr>
          <w:rFonts w:ascii="Times New Roman" w:hAnsi="Times New Roman" w:cs="Times New Roman"/>
          <w:color w:val="000000"/>
          <w:sz w:val="24"/>
          <w:szCs w:val="24"/>
        </w:rPr>
        <w:t xml:space="preserve">7771; рост числа посещений массовых мероприятий составляет </w:t>
      </w:r>
      <w:r>
        <w:rPr>
          <w:rFonts w:ascii="Times New Roman" w:hAnsi="Times New Roman" w:cs="Times New Roman"/>
          <w:color w:val="000000"/>
          <w:sz w:val="24"/>
          <w:szCs w:val="24"/>
        </w:rPr>
        <w:t>+</w:t>
      </w:r>
      <w:r w:rsidRPr="00E92BE0">
        <w:rPr>
          <w:rFonts w:ascii="Times New Roman" w:hAnsi="Times New Roman" w:cs="Times New Roman"/>
          <w:color w:val="000000"/>
          <w:sz w:val="24"/>
          <w:szCs w:val="24"/>
        </w:rPr>
        <w:t xml:space="preserve">1870. </w:t>
      </w:r>
    </w:p>
    <w:p w:rsidR="000B5B0E" w:rsidRPr="00EA213B" w:rsidRDefault="000B5B0E" w:rsidP="000B5B0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213B">
        <w:rPr>
          <w:rFonts w:ascii="Times New Roman" w:eastAsia="Times New Roman" w:hAnsi="Times New Roman" w:cs="Times New Roman"/>
          <w:sz w:val="24"/>
          <w:szCs w:val="24"/>
          <w:lang w:eastAsia="ru-RU"/>
        </w:rPr>
        <w:t>За  отчетный  период  проведено  –   1235 массовых  мероприятий,  всего  количество участников (посетителей) мероприятий составило – 33591</w:t>
      </w:r>
      <w:r>
        <w:rPr>
          <w:rFonts w:ascii="Times New Roman" w:eastAsia="Times New Roman" w:hAnsi="Times New Roman" w:cs="Times New Roman"/>
          <w:sz w:val="24"/>
          <w:szCs w:val="24"/>
          <w:lang w:eastAsia="ru-RU"/>
        </w:rPr>
        <w:t>.</w:t>
      </w:r>
    </w:p>
    <w:p w:rsidR="000B5B0E" w:rsidRPr="00DC34F4" w:rsidRDefault="000B5B0E" w:rsidP="000B5B0E">
      <w:pPr>
        <w:spacing w:after="0" w:line="240" w:lineRule="auto"/>
        <w:ind w:firstLine="709"/>
        <w:jc w:val="both"/>
        <w:rPr>
          <w:rFonts w:ascii="Times New Roman" w:eastAsia="Times New Roman" w:hAnsi="Times New Roman" w:cs="Times New Roman"/>
          <w:b/>
          <w:sz w:val="24"/>
          <w:szCs w:val="24"/>
          <w:lang w:eastAsia="ru-RU"/>
        </w:rPr>
      </w:pPr>
      <w:r w:rsidRPr="00DC34F4">
        <w:rPr>
          <w:rFonts w:ascii="Times New Roman" w:eastAsia="Times New Roman" w:hAnsi="Times New Roman" w:cs="Times New Roman"/>
          <w:sz w:val="24"/>
          <w:szCs w:val="24"/>
          <w:lang w:eastAsia="ru-RU"/>
        </w:rPr>
        <w:t>Основные контрольные показатели, характеризующие деятельность</w:t>
      </w:r>
      <w:r>
        <w:rPr>
          <w:rFonts w:ascii="Times New Roman" w:eastAsia="Times New Roman" w:hAnsi="Times New Roman" w:cs="Times New Roman"/>
          <w:sz w:val="24"/>
          <w:szCs w:val="24"/>
          <w:lang w:eastAsia="ru-RU"/>
        </w:rPr>
        <w:t xml:space="preserve"> </w:t>
      </w:r>
      <w:r w:rsidR="00637C4D">
        <w:rPr>
          <w:rFonts w:ascii="Times New Roman" w:eastAsia="Times New Roman" w:hAnsi="Times New Roman" w:cs="Times New Roman"/>
          <w:sz w:val="24"/>
          <w:szCs w:val="24"/>
          <w:lang w:eastAsia="ru-RU"/>
        </w:rPr>
        <w:t>учреждения (</w:t>
      </w:r>
      <w:r>
        <w:rPr>
          <w:rFonts w:ascii="Times New Roman" w:eastAsia="Times New Roman" w:hAnsi="Times New Roman" w:cs="Times New Roman"/>
          <w:sz w:val="24"/>
          <w:szCs w:val="24"/>
          <w:lang w:eastAsia="ru-RU"/>
        </w:rPr>
        <w:t>МБУК «ЦБС» НГО</w:t>
      </w:r>
      <w:r w:rsidR="00637C4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разрезе </w:t>
      </w:r>
      <w:r w:rsidR="00637C4D">
        <w:rPr>
          <w:rFonts w:ascii="Times New Roman" w:eastAsia="Times New Roman" w:hAnsi="Times New Roman" w:cs="Times New Roman"/>
          <w:sz w:val="24"/>
          <w:szCs w:val="24"/>
          <w:lang w:eastAsia="ru-RU"/>
        </w:rPr>
        <w:t xml:space="preserve"> </w:t>
      </w:r>
      <w:r w:rsidRPr="00DC34F4">
        <w:rPr>
          <w:rFonts w:ascii="Times New Roman" w:eastAsia="Times New Roman" w:hAnsi="Times New Roman" w:cs="Times New Roman"/>
          <w:sz w:val="24"/>
          <w:szCs w:val="24"/>
          <w:lang w:eastAsia="ru-RU"/>
        </w:rPr>
        <w:t xml:space="preserve"> библиотек</w:t>
      </w:r>
      <w:r w:rsidR="00637C4D">
        <w:rPr>
          <w:rFonts w:ascii="Times New Roman" w:eastAsia="Times New Roman" w:hAnsi="Times New Roman" w:cs="Times New Roman"/>
          <w:sz w:val="24"/>
          <w:szCs w:val="24"/>
          <w:lang w:eastAsia="ru-RU"/>
        </w:rPr>
        <w:t xml:space="preserve">  МБУК «ЦБС» НГО</w:t>
      </w:r>
      <w:r w:rsidRPr="00DC34F4">
        <w:rPr>
          <w:rFonts w:ascii="Times New Roman" w:eastAsia="Times New Roman" w:hAnsi="Times New Roman" w:cs="Times New Roman"/>
          <w:sz w:val="24"/>
          <w:szCs w:val="24"/>
          <w:lang w:eastAsia="ru-RU"/>
        </w:rPr>
        <w:t xml:space="preserve"> </w:t>
      </w:r>
      <w:r w:rsidR="00637C4D">
        <w:rPr>
          <w:rFonts w:ascii="Times New Roman" w:eastAsia="Times New Roman" w:hAnsi="Times New Roman" w:cs="Times New Roman"/>
          <w:sz w:val="24"/>
          <w:szCs w:val="24"/>
          <w:lang w:eastAsia="ru-RU"/>
        </w:rPr>
        <w:t xml:space="preserve"> </w:t>
      </w:r>
      <w:r w:rsidRPr="00DC34F4">
        <w:rPr>
          <w:rFonts w:ascii="Times New Roman" w:eastAsia="Times New Roman" w:hAnsi="Times New Roman" w:cs="Times New Roman"/>
          <w:sz w:val="24"/>
          <w:szCs w:val="24"/>
          <w:lang w:eastAsia="ru-RU"/>
        </w:rPr>
        <w:t xml:space="preserve"> представлены в </w:t>
      </w:r>
      <w:r w:rsidRPr="000F49A5">
        <w:rPr>
          <w:rFonts w:ascii="Times New Roman" w:eastAsia="Times New Roman" w:hAnsi="Times New Roman" w:cs="Times New Roman"/>
          <w:sz w:val="24"/>
          <w:szCs w:val="24"/>
          <w:lang w:eastAsia="ru-RU"/>
        </w:rPr>
        <w:t>Приложении 1.</w:t>
      </w:r>
    </w:p>
    <w:p w:rsidR="00DD0AD9" w:rsidRDefault="00DD0AD9" w:rsidP="00DC34F4">
      <w:pPr>
        <w:spacing w:after="0" w:line="240" w:lineRule="auto"/>
        <w:ind w:firstLine="708"/>
        <w:jc w:val="both"/>
        <w:rPr>
          <w:rFonts w:ascii="Times New Roman" w:eastAsia="Times New Roman" w:hAnsi="Times New Roman" w:cs="Times New Roman"/>
          <w:b/>
          <w:sz w:val="24"/>
          <w:szCs w:val="24"/>
          <w:lang w:eastAsia="ru-RU"/>
        </w:rPr>
      </w:pPr>
      <w:r w:rsidRPr="00730B93">
        <w:rPr>
          <w:rFonts w:ascii="Times New Roman" w:eastAsia="Times New Roman" w:hAnsi="Times New Roman" w:cs="Times New Roman"/>
          <w:b/>
          <w:sz w:val="24"/>
          <w:szCs w:val="24"/>
          <w:lang w:eastAsia="ru-RU"/>
        </w:rPr>
        <w:t>4.3. Характеристика выполнения показателей, включенных в «дорожную карту»</w:t>
      </w:r>
      <w:r w:rsidR="000C1092" w:rsidRPr="00730B93">
        <w:rPr>
          <w:rFonts w:ascii="Times New Roman" w:eastAsia="Times New Roman" w:hAnsi="Times New Roman" w:cs="Times New Roman"/>
          <w:b/>
          <w:sz w:val="24"/>
          <w:szCs w:val="24"/>
          <w:lang w:eastAsia="ru-RU"/>
        </w:rPr>
        <w:t xml:space="preserve"> учреждения в динамике трех лет</w:t>
      </w:r>
    </w:p>
    <w:p w:rsidR="00D34AC9" w:rsidRPr="00730B93" w:rsidRDefault="00D34AC9" w:rsidP="00DC34F4">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Таблица 6 –  </w:t>
      </w:r>
      <w:r w:rsidRPr="00D34AC9">
        <w:rPr>
          <w:rFonts w:ascii="Times New Roman" w:eastAsia="Times New Roman" w:hAnsi="Times New Roman" w:cs="Times New Roman"/>
          <w:sz w:val="24"/>
          <w:szCs w:val="24"/>
          <w:lang w:eastAsia="ru-RU"/>
        </w:rPr>
        <w:t xml:space="preserve">Показатели, включенные в «дорожную карту» </w:t>
      </w:r>
      <w:r w:rsidRPr="00D34AC9">
        <w:rPr>
          <w:rFonts w:ascii="Times New Roman" w:eastAsia="Times New Roman" w:hAnsi="Times New Roman" w:cs="Times New Roman"/>
          <w:sz w:val="24"/>
          <w:szCs w:val="24"/>
          <w:lang w:eastAsia="ar-SA"/>
        </w:rPr>
        <w:t>МБУК</w:t>
      </w:r>
      <w:r>
        <w:rPr>
          <w:rFonts w:ascii="Times New Roman" w:eastAsia="Times New Roman" w:hAnsi="Times New Roman" w:cs="Times New Roman"/>
          <w:sz w:val="24"/>
          <w:szCs w:val="24"/>
          <w:lang w:eastAsia="ar-SA"/>
        </w:rPr>
        <w:t xml:space="preserve"> «ЦБС» НГО</w:t>
      </w:r>
    </w:p>
    <w:tbl>
      <w:tblPr>
        <w:tblStyle w:val="afe"/>
        <w:tblW w:w="9746" w:type="dxa"/>
        <w:tblInd w:w="108" w:type="dxa"/>
        <w:tblLayout w:type="fixed"/>
        <w:tblLook w:val="04A0" w:firstRow="1" w:lastRow="0" w:firstColumn="1" w:lastColumn="0" w:noHBand="0" w:noVBand="1"/>
      </w:tblPr>
      <w:tblGrid>
        <w:gridCol w:w="1701"/>
        <w:gridCol w:w="1171"/>
        <w:gridCol w:w="1065"/>
        <w:gridCol w:w="1066"/>
        <w:gridCol w:w="1066"/>
        <w:gridCol w:w="1066"/>
        <w:gridCol w:w="1066"/>
        <w:gridCol w:w="1545"/>
      </w:tblGrid>
      <w:tr w:rsidR="00730B93" w:rsidRPr="00730B93" w:rsidTr="00D34AC9">
        <w:tc>
          <w:tcPr>
            <w:tcW w:w="1701" w:type="dxa"/>
          </w:tcPr>
          <w:p w:rsidR="00EC1E92" w:rsidRPr="00730B93" w:rsidRDefault="00EC1E92" w:rsidP="00DC34F4">
            <w:pPr>
              <w:jc w:val="both"/>
              <w:rPr>
                <w:sz w:val="24"/>
                <w:szCs w:val="24"/>
              </w:rPr>
            </w:pPr>
            <w:r w:rsidRPr="00730B93">
              <w:rPr>
                <w:sz w:val="24"/>
                <w:szCs w:val="24"/>
              </w:rPr>
              <w:t xml:space="preserve">Показатель </w:t>
            </w:r>
          </w:p>
        </w:tc>
        <w:tc>
          <w:tcPr>
            <w:tcW w:w="2236" w:type="dxa"/>
            <w:gridSpan w:val="2"/>
          </w:tcPr>
          <w:p w:rsidR="00EC1E92" w:rsidRPr="00730B93" w:rsidRDefault="00EC1E92" w:rsidP="006D031B">
            <w:pPr>
              <w:jc w:val="center"/>
              <w:rPr>
                <w:sz w:val="24"/>
                <w:szCs w:val="24"/>
              </w:rPr>
            </w:pPr>
            <w:r w:rsidRPr="00730B93">
              <w:rPr>
                <w:sz w:val="24"/>
                <w:szCs w:val="24"/>
              </w:rPr>
              <w:t>201</w:t>
            </w:r>
            <w:r w:rsidR="006D031B" w:rsidRPr="00730B93">
              <w:rPr>
                <w:sz w:val="24"/>
                <w:szCs w:val="24"/>
              </w:rPr>
              <w:t>7</w:t>
            </w:r>
          </w:p>
        </w:tc>
        <w:tc>
          <w:tcPr>
            <w:tcW w:w="2132" w:type="dxa"/>
            <w:gridSpan w:val="2"/>
          </w:tcPr>
          <w:p w:rsidR="00EC1E92" w:rsidRPr="00730B93" w:rsidRDefault="00EC1E92" w:rsidP="006D031B">
            <w:pPr>
              <w:jc w:val="center"/>
              <w:rPr>
                <w:sz w:val="24"/>
                <w:szCs w:val="24"/>
              </w:rPr>
            </w:pPr>
            <w:r w:rsidRPr="00730B93">
              <w:rPr>
                <w:sz w:val="24"/>
                <w:szCs w:val="24"/>
              </w:rPr>
              <w:t>201</w:t>
            </w:r>
            <w:r w:rsidR="006D031B" w:rsidRPr="00730B93">
              <w:rPr>
                <w:sz w:val="24"/>
                <w:szCs w:val="24"/>
              </w:rPr>
              <w:t>8</w:t>
            </w:r>
          </w:p>
        </w:tc>
        <w:tc>
          <w:tcPr>
            <w:tcW w:w="2132" w:type="dxa"/>
            <w:gridSpan w:val="2"/>
          </w:tcPr>
          <w:p w:rsidR="00EC1E92" w:rsidRPr="00730B93" w:rsidRDefault="00EC1E92" w:rsidP="006D031B">
            <w:pPr>
              <w:jc w:val="center"/>
              <w:rPr>
                <w:sz w:val="24"/>
                <w:szCs w:val="24"/>
                <w:shd w:val="clear" w:color="auto" w:fill="FFFFFF"/>
              </w:rPr>
            </w:pPr>
            <w:r w:rsidRPr="00730B93">
              <w:rPr>
                <w:sz w:val="24"/>
                <w:szCs w:val="24"/>
                <w:shd w:val="clear" w:color="auto" w:fill="FFFFFF"/>
              </w:rPr>
              <w:t>201</w:t>
            </w:r>
            <w:r w:rsidR="006D031B" w:rsidRPr="00730B93">
              <w:rPr>
                <w:sz w:val="24"/>
                <w:szCs w:val="24"/>
                <w:shd w:val="clear" w:color="auto" w:fill="FFFFFF"/>
              </w:rPr>
              <w:t>9</w:t>
            </w:r>
          </w:p>
        </w:tc>
        <w:tc>
          <w:tcPr>
            <w:tcW w:w="1545" w:type="dxa"/>
          </w:tcPr>
          <w:p w:rsidR="00EC1E92" w:rsidRPr="00730B93" w:rsidRDefault="00EC1E92" w:rsidP="00A855C8">
            <w:pPr>
              <w:jc w:val="center"/>
              <w:rPr>
                <w:sz w:val="24"/>
                <w:szCs w:val="24"/>
              </w:rPr>
            </w:pPr>
            <w:proofErr w:type="spellStart"/>
            <w:r w:rsidRPr="00730B93">
              <w:rPr>
                <w:sz w:val="24"/>
                <w:szCs w:val="24"/>
                <w:shd w:val="clear" w:color="auto" w:fill="FFFFFF"/>
              </w:rPr>
              <w:t>Коммент</w:t>
            </w:r>
            <w:r w:rsidR="00A855C8">
              <w:rPr>
                <w:sz w:val="24"/>
                <w:szCs w:val="24"/>
                <w:shd w:val="clear" w:color="auto" w:fill="FFFFFF"/>
              </w:rPr>
              <w:t>-</w:t>
            </w:r>
            <w:r w:rsidRPr="00730B93">
              <w:rPr>
                <w:sz w:val="24"/>
                <w:szCs w:val="24"/>
                <w:shd w:val="clear" w:color="auto" w:fill="FFFFFF"/>
              </w:rPr>
              <w:t>ии</w:t>
            </w:r>
            <w:proofErr w:type="spellEnd"/>
          </w:p>
        </w:tc>
      </w:tr>
      <w:tr w:rsidR="00730B93" w:rsidRPr="00730B93" w:rsidTr="00D34AC9">
        <w:tc>
          <w:tcPr>
            <w:tcW w:w="1701" w:type="dxa"/>
          </w:tcPr>
          <w:p w:rsidR="00EC1E92" w:rsidRPr="00730B93" w:rsidRDefault="00EC1E92" w:rsidP="00DC34F4">
            <w:pPr>
              <w:jc w:val="both"/>
              <w:rPr>
                <w:sz w:val="24"/>
                <w:szCs w:val="24"/>
              </w:rPr>
            </w:pPr>
          </w:p>
        </w:tc>
        <w:tc>
          <w:tcPr>
            <w:tcW w:w="1171" w:type="dxa"/>
          </w:tcPr>
          <w:p w:rsidR="00EC1E92" w:rsidRPr="00730B93" w:rsidRDefault="00EC1E92" w:rsidP="00DC34F4">
            <w:pPr>
              <w:jc w:val="both"/>
              <w:rPr>
                <w:sz w:val="24"/>
                <w:szCs w:val="24"/>
              </w:rPr>
            </w:pPr>
            <w:r w:rsidRPr="00730B93">
              <w:rPr>
                <w:sz w:val="24"/>
                <w:szCs w:val="24"/>
              </w:rPr>
              <w:t>план</w:t>
            </w:r>
          </w:p>
        </w:tc>
        <w:tc>
          <w:tcPr>
            <w:tcW w:w="1065" w:type="dxa"/>
          </w:tcPr>
          <w:p w:rsidR="00EC1E92" w:rsidRPr="00730B93" w:rsidRDefault="00EC1E92" w:rsidP="00DC34F4">
            <w:pPr>
              <w:jc w:val="both"/>
              <w:rPr>
                <w:sz w:val="24"/>
                <w:szCs w:val="24"/>
              </w:rPr>
            </w:pPr>
            <w:r w:rsidRPr="00730B93">
              <w:rPr>
                <w:sz w:val="24"/>
                <w:szCs w:val="24"/>
              </w:rPr>
              <w:t>факт</w:t>
            </w:r>
          </w:p>
        </w:tc>
        <w:tc>
          <w:tcPr>
            <w:tcW w:w="1066" w:type="dxa"/>
          </w:tcPr>
          <w:p w:rsidR="00EC1E92" w:rsidRPr="00730B93" w:rsidRDefault="00EC1E92" w:rsidP="00DC34F4">
            <w:pPr>
              <w:jc w:val="both"/>
              <w:rPr>
                <w:sz w:val="24"/>
                <w:szCs w:val="24"/>
              </w:rPr>
            </w:pPr>
            <w:r w:rsidRPr="00730B93">
              <w:rPr>
                <w:sz w:val="24"/>
                <w:szCs w:val="24"/>
              </w:rPr>
              <w:t>план</w:t>
            </w:r>
          </w:p>
        </w:tc>
        <w:tc>
          <w:tcPr>
            <w:tcW w:w="1066" w:type="dxa"/>
          </w:tcPr>
          <w:p w:rsidR="00EC1E92" w:rsidRPr="00730B93" w:rsidRDefault="00EC1E92" w:rsidP="00DC34F4">
            <w:pPr>
              <w:jc w:val="both"/>
              <w:rPr>
                <w:sz w:val="24"/>
                <w:szCs w:val="24"/>
              </w:rPr>
            </w:pPr>
            <w:r w:rsidRPr="00730B93">
              <w:rPr>
                <w:sz w:val="24"/>
                <w:szCs w:val="24"/>
              </w:rPr>
              <w:t>факт</w:t>
            </w:r>
          </w:p>
        </w:tc>
        <w:tc>
          <w:tcPr>
            <w:tcW w:w="1066" w:type="dxa"/>
          </w:tcPr>
          <w:p w:rsidR="00EC1E92" w:rsidRPr="00730B93" w:rsidRDefault="00EC1E92" w:rsidP="00DC34F4">
            <w:pPr>
              <w:jc w:val="both"/>
              <w:rPr>
                <w:sz w:val="24"/>
                <w:szCs w:val="24"/>
              </w:rPr>
            </w:pPr>
            <w:r w:rsidRPr="00730B93">
              <w:rPr>
                <w:sz w:val="24"/>
                <w:szCs w:val="24"/>
              </w:rPr>
              <w:t>план</w:t>
            </w:r>
          </w:p>
        </w:tc>
        <w:tc>
          <w:tcPr>
            <w:tcW w:w="1066" w:type="dxa"/>
          </w:tcPr>
          <w:p w:rsidR="00EC1E92" w:rsidRPr="00730B93" w:rsidRDefault="00EC1E92" w:rsidP="00DC34F4">
            <w:pPr>
              <w:jc w:val="both"/>
              <w:rPr>
                <w:sz w:val="24"/>
                <w:szCs w:val="24"/>
              </w:rPr>
            </w:pPr>
            <w:r w:rsidRPr="00730B93">
              <w:rPr>
                <w:sz w:val="24"/>
                <w:szCs w:val="24"/>
              </w:rPr>
              <w:t>факт</w:t>
            </w:r>
          </w:p>
        </w:tc>
        <w:tc>
          <w:tcPr>
            <w:tcW w:w="1545" w:type="dxa"/>
          </w:tcPr>
          <w:p w:rsidR="00EC1E92" w:rsidRPr="00730B93" w:rsidRDefault="00EC1E92" w:rsidP="00DC34F4">
            <w:pPr>
              <w:jc w:val="both"/>
              <w:rPr>
                <w:sz w:val="24"/>
                <w:szCs w:val="24"/>
              </w:rPr>
            </w:pPr>
          </w:p>
        </w:tc>
      </w:tr>
      <w:tr w:rsidR="00730B93" w:rsidRPr="00730B93" w:rsidTr="00D34AC9">
        <w:tc>
          <w:tcPr>
            <w:tcW w:w="1701" w:type="dxa"/>
          </w:tcPr>
          <w:p w:rsidR="00EC1E92" w:rsidRPr="00730B93" w:rsidRDefault="00EC1E92" w:rsidP="00DC34F4">
            <w:pPr>
              <w:rPr>
                <w:sz w:val="24"/>
                <w:szCs w:val="24"/>
              </w:rPr>
            </w:pPr>
            <w:r w:rsidRPr="00730B93">
              <w:rPr>
                <w:sz w:val="24"/>
                <w:szCs w:val="24"/>
              </w:rPr>
              <w:t xml:space="preserve">Увеличение доли общедоступных библиотек, подключенных к сети Интернет, в общем количестве общедоступных библиотек, % </w:t>
            </w:r>
          </w:p>
        </w:tc>
        <w:tc>
          <w:tcPr>
            <w:tcW w:w="1171" w:type="dxa"/>
            <w:vAlign w:val="center"/>
          </w:tcPr>
          <w:p w:rsidR="00EC1E92" w:rsidRPr="00730B93" w:rsidRDefault="00EC1E92" w:rsidP="00DC34F4">
            <w:pPr>
              <w:jc w:val="center"/>
              <w:rPr>
                <w:sz w:val="24"/>
                <w:szCs w:val="24"/>
              </w:rPr>
            </w:pPr>
          </w:p>
          <w:p w:rsidR="00EC1E92" w:rsidRPr="00730B93" w:rsidRDefault="00EC1E92" w:rsidP="00DC34F4">
            <w:pPr>
              <w:jc w:val="center"/>
              <w:rPr>
                <w:sz w:val="24"/>
                <w:szCs w:val="24"/>
              </w:rPr>
            </w:pPr>
          </w:p>
          <w:p w:rsidR="00EC1E92" w:rsidRPr="00730B93" w:rsidRDefault="00EC1E92" w:rsidP="00DC34F4">
            <w:pPr>
              <w:jc w:val="center"/>
              <w:rPr>
                <w:sz w:val="24"/>
                <w:szCs w:val="24"/>
              </w:rPr>
            </w:pPr>
            <w:r w:rsidRPr="00730B93">
              <w:rPr>
                <w:sz w:val="24"/>
                <w:szCs w:val="24"/>
              </w:rPr>
              <w:t>100</w:t>
            </w:r>
          </w:p>
        </w:tc>
        <w:tc>
          <w:tcPr>
            <w:tcW w:w="1065" w:type="dxa"/>
            <w:vAlign w:val="center"/>
          </w:tcPr>
          <w:p w:rsidR="00EC1E92" w:rsidRPr="00730B93" w:rsidRDefault="00EC1E92" w:rsidP="00DC34F4">
            <w:pPr>
              <w:jc w:val="center"/>
              <w:rPr>
                <w:sz w:val="24"/>
                <w:szCs w:val="24"/>
              </w:rPr>
            </w:pPr>
          </w:p>
          <w:p w:rsidR="00EC1E92" w:rsidRPr="00730B93" w:rsidRDefault="00EC1E92" w:rsidP="00DC34F4">
            <w:pPr>
              <w:jc w:val="center"/>
              <w:rPr>
                <w:sz w:val="24"/>
                <w:szCs w:val="24"/>
              </w:rPr>
            </w:pPr>
          </w:p>
          <w:p w:rsidR="00EC1E92" w:rsidRPr="00730B93" w:rsidRDefault="00EC1E92" w:rsidP="00DC34F4">
            <w:pPr>
              <w:jc w:val="center"/>
              <w:rPr>
                <w:sz w:val="24"/>
                <w:szCs w:val="24"/>
              </w:rPr>
            </w:pPr>
            <w:r w:rsidRPr="00730B93">
              <w:rPr>
                <w:sz w:val="24"/>
                <w:szCs w:val="24"/>
              </w:rPr>
              <w:t>100</w:t>
            </w:r>
          </w:p>
        </w:tc>
        <w:tc>
          <w:tcPr>
            <w:tcW w:w="1066" w:type="dxa"/>
            <w:vAlign w:val="center"/>
          </w:tcPr>
          <w:p w:rsidR="00EC1E92" w:rsidRPr="00730B93" w:rsidRDefault="00EC1E92" w:rsidP="00C8193F">
            <w:pPr>
              <w:jc w:val="center"/>
              <w:rPr>
                <w:sz w:val="24"/>
                <w:szCs w:val="24"/>
              </w:rPr>
            </w:pPr>
          </w:p>
          <w:p w:rsidR="00EC1E92" w:rsidRPr="00730B93" w:rsidRDefault="00EC1E92" w:rsidP="00C8193F">
            <w:pPr>
              <w:jc w:val="center"/>
              <w:rPr>
                <w:sz w:val="24"/>
                <w:szCs w:val="24"/>
              </w:rPr>
            </w:pPr>
          </w:p>
          <w:p w:rsidR="00EC1E92" w:rsidRPr="00730B93" w:rsidRDefault="00EC1E92" w:rsidP="00C8193F">
            <w:pPr>
              <w:jc w:val="center"/>
              <w:rPr>
                <w:sz w:val="24"/>
                <w:szCs w:val="24"/>
              </w:rPr>
            </w:pPr>
            <w:r w:rsidRPr="00730B93">
              <w:rPr>
                <w:sz w:val="24"/>
                <w:szCs w:val="24"/>
              </w:rPr>
              <w:t>100</w:t>
            </w:r>
          </w:p>
        </w:tc>
        <w:tc>
          <w:tcPr>
            <w:tcW w:w="1066" w:type="dxa"/>
            <w:vAlign w:val="center"/>
          </w:tcPr>
          <w:p w:rsidR="00EC1E92" w:rsidRPr="00730B93" w:rsidRDefault="00EC1E92" w:rsidP="00C8193F">
            <w:pPr>
              <w:jc w:val="center"/>
              <w:rPr>
                <w:sz w:val="24"/>
                <w:szCs w:val="24"/>
              </w:rPr>
            </w:pPr>
          </w:p>
          <w:p w:rsidR="00EC1E92" w:rsidRPr="00730B93" w:rsidRDefault="00EC1E92" w:rsidP="00C8193F">
            <w:pPr>
              <w:jc w:val="center"/>
              <w:rPr>
                <w:sz w:val="24"/>
                <w:szCs w:val="24"/>
              </w:rPr>
            </w:pPr>
          </w:p>
          <w:p w:rsidR="00EC1E92" w:rsidRPr="00730B93" w:rsidRDefault="00EC1E92" w:rsidP="00C8193F">
            <w:pPr>
              <w:jc w:val="center"/>
              <w:rPr>
                <w:sz w:val="24"/>
                <w:szCs w:val="24"/>
              </w:rPr>
            </w:pPr>
            <w:r w:rsidRPr="00730B93">
              <w:rPr>
                <w:sz w:val="24"/>
                <w:szCs w:val="24"/>
              </w:rPr>
              <w:t>100</w:t>
            </w:r>
          </w:p>
        </w:tc>
        <w:tc>
          <w:tcPr>
            <w:tcW w:w="1066" w:type="dxa"/>
            <w:vAlign w:val="center"/>
          </w:tcPr>
          <w:p w:rsidR="00D578F4" w:rsidRDefault="00D578F4" w:rsidP="00C8193F">
            <w:pPr>
              <w:jc w:val="center"/>
              <w:rPr>
                <w:sz w:val="24"/>
                <w:szCs w:val="24"/>
              </w:rPr>
            </w:pPr>
          </w:p>
          <w:p w:rsidR="00D578F4" w:rsidRDefault="00D578F4" w:rsidP="00C8193F">
            <w:pPr>
              <w:jc w:val="center"/>
              <w:rPr>
                <w:sz w:val="24"/>
                <w:szCs w:val="24"/>
              </w:rPr>
            </w:pPr>
          </w:p>
          <w:p w:rsidR="00EC1E92" w:rsidRPr="00730B93" w:rsidRDefault="00EC1E92" w:rsidP="00C8193F">
            <w:pPr>
              <w:jc w:val="center"/>
              <w:rPr>
                <w:sz w:val="24"/>
                <w:szCs w:val="24"/>
              </w:rPr>
            </w:pPr>
            <w:r w:rsidRPr="00730B93">
              <w:rPr>
                <w:sz w:val="24"/>
                <w:szCs w:val="24"/>
              </w:rPr>
              <w:t>100</w:t>
            </w:r>
          </w:p>
        </w:tc>
        <w:tc>
          <w:tcPr>
            <w:tcW w:w="1066" w:type="dxa"/>
            <w:vAlign w:val="center"/>
          </w:tcPr>
          <w:p w:rsidR="00D578F4" w:rsidRDefault="00D578F4" w:rsidP="00C8193F">
            <w:pPr>
              <w:jc w:val="center"/>
              <w:rPr>
                <w:sz w:val="24"/>
                <w:szCs w:val="24"/>
              </w:rPr>
            </w:pPr>
          </w:p>
          <w:p w:rsidR="00D578F4" w:rsidRDefault="00D578F4" w:rsidP="00C8193F">
            <w:pPr>
              <w:jc w:val="center"/>
              <w:rPr>
                <w:sz w:val="24"/>
                <w:szCs w:val="24"/>
              </w:rPr>
            </w:pPr>
          </w:p>
          <w:p w:rsidR="00EC1E92" w:rsidRPr="00730B93" w:rsidRDefault="00EC1E92" w:rsidP="00C8193F">
            <w:pPr>
              <w:jc w:val="center"/>
              <w:rPr>
                <w:sz w:val="24"/>
                <w:szCs w:val="24"/>
              </w:rPr>
            </w:pPr>
            <w:r w:rsidRPr="00730B93">
              <w:rPr>
                <w:sz w:val="24"/>
                <w:szCs w:val="24"/>
              </w:rPr>
              <w:t>100</w:t>
            </w:r>
          </w:p>
        </w:tc>
        <w:tc>
          <w:tcPr>
            <w:tcW w:w="1545" w:type="dxa"/>
          </w:tcPr>
          <w:p w:rsidR="00EC1E92" w:rsidRPr="00730B93" w:rsidRDefault="00A855C8" w:rsidP="00A855C8">
            <w:pPr>
              <w:rPr>
                <w:sz w:val="24"/>
                <w:szCs w:val="24"/>
              </w:rPr>
            </w:pPr>
            <w:r>
              <w:rPr>
                <w:sz w:val="24"/>
                <w:szCs w:val="24"/>
              </w:rPr>
              <w:t>Б</w:t>
            </w:r>
            <w:r w:rsidRPr="00730B93">
              <w:rPr>
                <w:sz w:val="24"/>
                <w:szCs w:val="24"/>
              </w:rPr>
              <w:t xml:space="preserve">иблиотеки </w:t>
            </w:r>
            <w:r w:rsidR="00EC1E92" w:rsidRPr="00730B93">
              <w:rPr>
                <w:sz w:val="24"/>
                <w:szCs w:val="24"/>
              </w:rPr>
              <w:t xml:space="preserve">подключены </w:t>
            </w:r>
            <w:r>
              <w:rPr>
                <w:sz w:val="24"/>
                <w:szCs w:val="24"/>
              </w:rPr>
              <w:t>к Интернету с 2016 г.</w:t>
            </w:r>
          </w:p>
        </w:tc>
      </w:tr>
      <w:tr w:rsidR="00730B93" w:rsidRPr="00730B93" w:rsidTr="00D34AC9">
        <w:tc>
          <w:tcPr>
            <w:tcW w:w="1701" w:type="dxa"/>
          </w:tcPr>
          <w:p w:rsidR="00EC1E92" w:rsidRPr="00730B93" w:rsidRDefault="00EC1E92" w:rsidP="00A855C8">
            <w:pPr>
              <w:rPr>
                <w:sz w:val="24"/>
                <w:szCs w:val="24"/>
              </w:rPr>
            </w:pPr>
            <w:r w:rsidRPr="00730B93">
              <w:rPr>
                <w:sz w:val="24"/>
                <w:szCs w:val="24"/>
              </w:rPr>
              <w:t>Число документов библ</w:t>
            </w:r>
            <w:r w:rsidR="00A855C8">
              <w:rPr>
                <w:sz w:val="24"/>
                <w:szCs w:val="24"/>
              </w:rPr>
              <w:t>.</w:t>
            </w:r>
            <w:r w:rsidRPr="00730B93">
              <w:rPr>
                <w:sz w:val="24"/>
                <w:szCs w:val="24"/>
              </w:rPr>
              <w:t xml:space="preserve"> фонда общедоступных библиотек, переведенных в</w:t>
            </w:r>
            <w:r w:rsidR="00A855C8">
              <w:rPr>
                <w:sz w:val="24"/>
                <w:szCs w:val="24"/>
              </w:rPr>
              <w:t xml:space="preserve"> </w:t>
            </w:r>
            <w:r w:rsidRPr="00730B93">
              <w:rPr>
                <w:sz w:val="24"/>
                <w:szCs w:val="24"/>
              </w:rPr>
              <w:t>эл</w:t>
            </w:r>
            <w:r w:rsidR="00A855C8">
              <w:rPr>
                <w:sz w:val="24"/>
                <w:szCs w:val="24"/>
              </w:rPr>
              <w:t>.</w:t>
            </w:r>
            <w:r w:rsidRPr="00730B93">
              <w:rPr>
                <w:sz w:val="24"/>
                <w:szCs w:val="24"/>
              </w:rPr>
              <w:t xml:space="preserve"> форму (тыс. ед</w:t>
            </w:r>
            <w:r w:rsidR="00A855C8">
              <w:rPr>
                <w:sz w:val="24"/>
                <w:szCs w:val="24"/>
              </w:rPr>
              <w:t>.</w:t>
            </w:r>
            <w:r w:rsidRPr="00730B93">
              <w:rPr>
                <w:sz w:val="24"/>
                <w:szCs w:val="24"/>
              </w:rPr>
              <w:t>, с точностью до 0,10)</w:t>
            </w:r>
          </w:p>
        </w:tc>
        <w:tc>
          <w:tcPr>
            <w:tcW w:w="1171" w:type="dxa"/>
          </w:tcPr>
          <w:p w:rsidR="00EC1E92" w:rsidRPr="00730B93" w:rsidRDefault="00EC1E92" w:rsidP="00DC34F4">
            <w:pPr>
              <w:jc w:val="center"/>
              <w:rPr>
                <w:sz w:val="24"/>
                <w:szCs w:val="24"/>
              </w:rPr>
            </w:pPr>
          </w:p>
          <w:p w:rsidR="00EC1E92" w:rsidRPr="00730B93" w:rsidRDefault="00EC1E92" w:rsidP="00DC34F4">
            <w:pPr>
              <w:jc w:val="center"/>
              <w:rPr>
                <w:sz w:val="24"/>
                <w:szCs w:val="24"/>
              </w:rPr>
            </w:pPr>
          </w:p>
          <w:p w:rsidR="00D578F4" w:rsidRDefault="00D578F4" w:rsidP="00DC34F4">
            <w:pPr>
              <w:jc w:val="center"/>
              <w:rPr>
                <w:sz w:val="24"/>
                <w:szCs w:val="24"/>
              </w:rPr>
            </w:pPr>
          </w:p>
          <w:p w:rsidR="00D578F4" w:rsidRDefault="00D578F4" w:rsidP="00DC34F4">
            <w:pPr>
              <w:jc w:val="center"/>
              <w:rPr>
                <w:sz w:val="24"/>
                <w:szCs w:val="24"/>
              </w:rPr>
            </w:pPr>
          </w:p>
          <w:p w:rsidR="00D578F4" w:rsidRDefault="00D578F4" w:rsidP="00DC34F4">
            <w:pPr>
              <w:jc w:val="center"/>
              <w:rPr>
                <w:sz w:val="24"/>
                <w:szCs w:val="24"/>
              </w:rPr>
            </w:pPr>
          </w:p>
          <w:p w:rsidR="00D578F4" w:rsidRDefault="00D578F4" w:rsidP="00DC34F4">
            <w:pPr>
              <w:jc w:val="center"/>
              <w:rPr>
                <w:sz w:val="24"/>
                <w:szCs w:val="24"/>
              </w:rPr>
            </w:pPr>
          </w:p>
          <w:p w:rsidR="00EC1E92" w:rsidRPr="00730B93" w:rsidRDefault="0004138C" w:rsidP="00DC34F4">
            <w:pPr>
              <w:jc w:val="center"/>
              <w:rPr>
                <w:sz w:val="24"/>
                <w:szCs w:val="24"/>
              </w:rPr>
            </w:pPr>
            <w:r w:rsidRPr="00730B93">
              <w:rPr>
                <w:sz w:val="24"/>
                <w:szCs w:val="24"/>
              </w:rPr>
              <w:t xml:space="preserve">0,25 </w:t>
            </w:r>
          </w:p>
        </w:tc>
        <w:tc>
          <w:tcPr>
            <w:tcW w:w="1065" w:type="dxa"/>
          </w:tcPr>
          <w:p w:rsidR="00EC1E92" w:rsidRPr="00730B93" w:rsidRDefault="00EC1E92" w:rsidP="00DC34F4">
            <w:pPr>
              <w:jc w:val="center"/>
              <w:rPr>
                <w:sz w:val="24"/>
                <w:szCs w:val="24"/>
              </w:rPr>
            </w:pPr>
          </w:p>
          <w:p w:rsidR="00EC1E92" w:rsidRPr="00730B93" w:rsidRDefault="00EC1E92" w:rsidP="00DC34F4">
            <w:pPr>
              <w:jc w:val="center"/>
              <w:rPr>
                <w:sz w:val="24"/>
                <w:szCs w:val="24"/>
              </w:rPr>
            </w:pPr>
          </w:p>
          <w:p w:rsidR="00D578F4" w:rsidRDefault="00D578F4" w:rsidP="00DC34F4">
            <w:pPr>
              <w:jc w:val="center"/>
              <w:rPr>
                <w:sz w:val="24"/>
                <w:szCs w:val="24"/>
              </w:rPr>
            </w:pPr>
          </w:p>
          <w:p w:rsidR="00D578F4" w:rsidRDefault="00D578F4" w:rsidP="00DC34F4">
            <w:pPr>
              <w:jc w:val="center"/>
              <w:rPr>
                <w:sz w:val="24"/>
                <w:szCs w:val="24"/>
              </w:rPr>
            </w:pPr>
          </w:p>
          <w:p w:rsidR="00D578F4" w:rsidRDefault="00D578F4" w:rsidP="00DC34F4">
            <w:pPr>
              <w:jc w:val="center"/>
              <w:rPr>
                <w:sz w:val="24"/>
                <w:szCs w:val="24"/>
              </w:rPr>
            </w:pPr>
          </w:p>
          <w:p w:rsidR="00D578F4" w:rsidRDefault="00D578F4" w:rsidP="00DC34F4">
            <w:pPr>
              <w:jc w:val="center"/>
              <w:rPr>
                <w:sz w:val="24"/>
                <w:szCs w:val="24"/>
              </w:rPr>
            </w:pPr>
          </w:p>
          <w:p w:rsidR="00EC1E92" w:rsidRPr="00730B93" w:rsidRDefault="0004138C" w:rsidP="00DC34F4">
            <w:pPr>
              <w:jc w:val="center"/>
              <w:rPr>
                <w:sz w:val="24"/>
                <w:szCs w:val="24"/>
              </w:rPr>
            </w:pPr>
            <w:r w:rsidRPr="00730B93">
              <w:rPr>
                <w:sz w:val="24"/>
                <w:szCs w:val="24"/>
              </w:rPr>
              <w:t xml:space="preserve"> 0,25</w:t>
            </w:r>
          </w:p>
        </w:tc>
        <w:tc>
          <w:tcPr>
            <w:tcW w:w="1066" w:type="dxa"/>
          </w:tcPr>
          <w:p w:rsidR="00EC1E92" w:rsidRPr="00730B93" w:rsidRDefault="00EC1E92" w:rsidP="00DC34F4">
            <w:pPr>
              <w:jc w:val="center"/>
              <w:rPr>
                <w:sz w:val="24"/>
                <w:szCs w:val="24"/>
              </w:rPr>
            </w:pPr>
          </w:p>
          <w:p w:rsidR="00EC1E92" w:rsidRPr="00730B93" w:rsidRDefault="00EC1E92" w:rsidP="00DC34F4">
            <w:pPr>
              <w:jc w:val="center"/>
              <w:rPr>
                <w:sz w:val="24"/>
                <w:szCs w:val="24"/>
              </w:rPr>
            </w:pPr>
          </w:p>
          <w:p w:rsidR="00D578F4" w:rsidRDefault="00D578F4" w:rsidP="00DC34F4">
            <w:pPr>
              <w:jc w:val="center"/>
              <w:rPr>
                <w:sz w:val="24"/>
                <w:szCs w:val="24"/>
              </w:rPr>
            </w:pPr>
          </w:p>
          <w:p w:rsidR="00D578F4" w:rsidRDefault="00D578F4" w:rsidP="00DC34F4">
            <w:pPr>
              <w:jc w:val="center"/>
              <w:rPr>
                <w:sz w:val="24"/>
                <w:szCs w:val="24"/>
              </w:rPr>
            </w:pPr>
          </w:p>
          <w:p w:rsidR="00D578F4" w:rsidRDefault="00D578F4" w:rsidP="00DC34F4">
            <w:pPr>
              <w:jc w:val="center"/>
              <w:rPr>
                <w:sz w:val="24"/>
                <w:szCs w:val="24"/>
              </w:rPr>
            </w:pPr>
          </w:p>
          <w:p w:rsidR="00D578F4" w:rsidRDefault="00D578F4" w:rsidP="00DC34F4">
            <w:pPr>
              <w:jc w:val="center"/>
              <w:rPr>
                <w:sz w:val="24"/>
                <w:szCs w:val="24"/>
              </w:rPr>
            </w:pPr>
          </w:p>
          <w:p w:rsidR="00EC1E92" w:rsidRPr="00730B93" w:rsidRDefault="0004138C" w:rsidP="00DC34F4">
            <w:pPr>
              <w:jc w:val="center"/>
              <w:rPr>
                <w:sz w:val="24"/>
                <w:szCs w:val="24"/>
              </w:rPr>
            </w:pPr>
            <w:r w:rsidRPr="00730B93">
              <w:rPr>
                <w:sz w:val="24"/>
                <w:szCs w:val="24"/>
              </w:rPr>
              <w:t>0,3</w:t>
            </w:r>
          </w:p>
        </w:tc>
        <w:tc>
          <w:tcPr>
            <w:tcW w:w="1066" w:type="dxa"/>
          </w:tcPr>
          <w:p w:rsidR="00EC1E92" w:rsidRPr="00730B93" w:rsidRDefault="00EC1E92" w:rsidP="00DC34F4">
            <w:pPr>
              <w:jc w:val="center"/>
              <w:rPr>
                <w:sz w:val="24"/>
                <w:szCs w:val="24"/>
              </w:rPr>
            </w:pPr>
          </w:p>
          <w:p w:rsidR="00EC1E92" w:rsidRPr="00730B93" w:rsidRDefault="00EC1E92" w:rsidP="00DC34F4">
            <w:pPr>
              <w:jc w:val="center"/>
              <w:rPr>
                <w:sz w:val="24"/>
                <w:szCs w:val="24"/>
              </w:rPr>
            </w:pPr>
          </w:p>
          <w:p w:rsidR="00D578F4" w:rsidRDefault="00D578F4" w:rsidP="00DC34F4">
            <w:pPr>
              <w:jc w:val="center"/>
              <w:rPr>
                <w:sz w:val="24"/>
                <w:szCs w:val="24"/>
              </w:rPr>
            </w:pPr>
          </w:p>
          <w:p w:rsidR="00D578F4" w:rsidRDefault="00D578F4" w:rsidP="00DC34F4">
            <w:pPr>
              <w:jc w:val="center"/>
              <w:rPr>
                <w:sz w:val="24"/>
                <w:szCs w:val="24"/>
              </w:rPr>
            </w:pPr>
          </w:p>
          <w:p w:rsidR="00D578F4" w:rsidRDefault="00D578F4" w:rsidP="00DC34F4">
            <w:pPr>
              <w:jc w:val="center"/>
              <w:rPr>
                <w:sz w:val="24"/>
                <w:szCs w:val="24"/>
              </w:rPr>
            </w:pPr>
          </w:p>
          <w:p w:rsidR="00D578F4" w:rsidRDefault="00D578F4" w:rsidP="00DC34F4">
            <w:pPr>
              <w:jc w:val="center"/>
              <w:rPr>
                <w:sz w:val="24"/>
                <w:szCs w:val="24"/>
              </w:rPr>
            </w:pPr>
          </w:p>
          <w:p w:rsidR="00EC1E92" w:rsidRPr="00730B93" w:rsidRDefault="0004138C" w:rsidP="00DC34F4">
            <w:pPr>
              <w:jc w:val="center"/>
              <w:rPr>
                <w:sz w:val="24"/>
                <w:szCs w:val="24"/>
              </w:rPr>
            </w:pPr>
            <w:r w:rsidRPr="00730B93">
              <w:rPr>
                <w:sz w:val="24"/>
                <w:szCs w:val="24"/>
              </w:rPr>
              <w:t>0,3</w:t>
            </w:r>
          </w:p>
        </w:tc>
        <w:tc>
          <w:tcPr>
            <w:tcW w:w="1066" w:type="dxa"/>
            <w:vAlign w:val="center"/>
          </w:tcPr>
          <w:p w:rsidR="00EC1E92" w:rsidRPr="00730B93" w:rsidRDefault="00730B93" w:rsidP="00C8193F">
            <w:pPr>
              <w:jc w:val="center"/>
              <w:rPr>
                <w:color w:val="FF0000"/>
                <w:sz w:val="24"/>
                <w:szCs w:val="24"/>
              </w:rPr>
            </w:pPr>
            <w:r w:rsidRPr="00D578F4">
              <w:rPr>
                <w:sz w:val="24"/>
                <w:szCs w:val="24"/>
              </w:rPr>
              <w:t>0,3</w:t>
            </w:r>
          </w:p>
        </w:tc>
        <w:tc>
          <w:tcPr>
            <w:tcW w:w="1066" w:type="dxa"/>
            <w:vAlign w:val="center"/>
          </w:tcPr>
          <w:p w:rsidR="00EC1E92" w:rsidRPr="00730B93" w:rsidRDefault="00730B93" w:rsidP="00C8193F">
            <w:pPr>
              <w:jc w:val="center"/>
              <w:rPr>
                <w:color w:val="FF0000"/>
                <w:sz w:val="24"/>
                <w:szCs w:val="24"/>
              </w:rPr>
            </w:pPr>
            <w:r w:rsidRPr="00D578F4">
              <w:rPr>
                <w:sz w:val="24"/>
                <w:szCs w:val="24"/>
              </w:rPr>
              <w:t>0,3</w:t>
            </w:r>
          </w:p>
        </w:tc>
        <w:tc>
          <w:tcPr>
            <w:tcW w:w="1545" w:type="dxa"/>
          </w:tcPr>
          <w:p w:rsidR="00EC1E92" w:rsidRPr="00730B93" w:rsidRDefault="00EC1E92" w:rsidP="00C83C2B">
            <w:pPr>
              <w:rPr>
                <w:sz w:val="24"/>
                <w:szCs w:val="24"/>
              </w:rPr>
            </w:pPr>
            <w:r w:rsidRPr="00730B93">
              <w:rPr>
                <w:sz w:val="24"/>
                <w:szCs w:val="24"/>
              </w:rPr>
              <w:t>Показатель выполняется в с</w:t>
            </w:r>
            <w:r w:rsidR="00C83C2B" w:rsidRPr="00730B93">
              <w:rPr>
                <w:sz w:val="24"/>
                <w:szCs w:val="24"/>
              </w:rPr>
              <w:t>оответствии с «дорожной картой»</w:t>
            </w:r>
          </w:p>
        </w:tc>
      </w:tr>
      <w:tr w:rsidR="00730B93" w:rsidRPr="00730B93" w:rsidTr="00D34AC9">
        <w:tc>
          <w:tcPr>
            <w:tcW w:w="1701" w:type="dxa"/>
          </w:tcPr>
          <w:p w:rsidR="00AD61C4" w:rsidRPr="00730B93" w:rsidRDefault="00AD61C4" w:rsidP="00730B93">
            <w:pPr>
              <w:rPr>
                <w:sz w:val="24"/>
                <w:szCs w:val="24"/>
              </w:rPr>
            </w:pPr>
            <w:r w:rsidRPr="00730B93">
              <w:rPr>
                <w:sz w:val="24"/>
                <w:szCs w:val="24"/>
              </w:rPr>
              <w:t>Среднемесячная заработная плата работников, руб.</w:t>
            </w:r>
          </w:p>
        </w:tc>
        <w:tc>
          <w:tcPr>
            <w:tcW w:w="1171" w:type="dxa"/>
            <w:vAlign w:val="center"/>
          </w:tcPr>
          <w:p w:rsidR="00AD61C4" w:rsidRPr="00730B93" w:rsidRDefault="00AD61C4" w:rsidP="00730B93">
            <w:pPr>
              <w:jc w:val="center"/>
              <w:rPr>
                <w:sz w:val="24"/>
                <w:szCs w:val="24"/>
              </w:rPr>
            </w:pPr>
            <w:r w:rsidRPr="00730B93">
              <w:rPr>
                <w:sz w:val="24"/>
                <w:szCs w:val="24"/>
              </w:rPr>
              <w:t>28948,40</w:t>
            </w:r>
          </w:p>
        </w:tc>
        <w:tc>
          <w:tcPr>
            <w:tcW w:w="1065" w:type="dxa"/>
            <w:vAlign w:val="center"/>
          </w:tcPr>
          <w:p w:rsidR="00AD61C4" w:rsidRPr="00730B93" w:rsidRDefault="00AD61C4" w:rsidP="00730B93">
            <w:pPr>
              <w:jc w:val="center"/>
              <w:rPr>
                <w:sz w:val="24"/>
                <w:szCs w:val="24"/>
              </w:rPr>
            </w:pPr>
            <w:r w:rsidRPr="00730B93">
              <w:rPr>
                <w:sz w:val="24"/>
                <w:szCs w:val="24"/>
              </w:rPr>
              <w:t>27450,95</w:t>
            </w:r>
          </w:p>
        </w:tc>
        <w:tc>
          <w:tcPr>
            <w:tcW w:w="1066" w:type="dxa"/>
            <w:vAlign w:val="center"/>
          </w:tcPr>
          <w:p w:rsidR="00AD61C4" w:rsidRPr="00730B93" w:rsidRDefault="00AD61C4" w:rsidP="00730B93">
            <w:pPr>
              <w:jc w:val="center"/>
              <w:rPr>
                <w:sz w:val="24"/>
                <w:szCs w:val="24"/>
              </w:rPr>
            </w:pPr>
            <w:r w:rsidRPr="00730B93">
              <w:rPr>
                <w:sz w:val="24"/>
                <w:szCs w:val="24"/>
              </w:rPr>
              <w:t>34240,90</w:t>
            </w:r>
          </w:p>
        </w:tc>
        <w:tc>
          <w:tcPr>
            <w:tcW w:w="1066" w:type="dxa"/>
            <w:vAlign w:val="center"/>
          </w:tcPr>
          <w:p w:rsidR="00AD61C4" w:rsidRPr="00730B93" w:rsidRDefault="00AD61C4" w:rsidP="00730B93">
            <w:pPr>
              <w:jc w:val="center"/>
              <w:rPr>
                <w:sz w:val="24"/>
                <w:szCs w:val="24"/>
              </w:rPr>
            </w:pPr>
            <w:r w:rsidRPr="00730B93">
              <w:rPr>
                <w:sz w:val="24"/>
                <w:szCs w:val="24"/>
              </w:rPr>
              <w:t>34344,21</w:t>
            </w:r>
          </w:p>
        </w:tc>
        <w:tc>
          <w:tcPr>
            <w:tcW w:w="1066" w:type="dxa"/>
            <w:vAlign w:val="center"/>
          </w:tcPr>
          <w:p w:rsidR="00AD61C4" w:rsidRPr="00730B93" w:rsidRDefault="00AD61C4" w:rsidP="00730B93">
            <w:pPr>
              <w:jc w:val="center"/>
              <w:rPr>
                <w:sz w:val="24"/>
                <w:szCs w:val="24"/>
              </w:rPr>
            </w:pPr>
            <w:r w:rsidRPr="00730B93">
              <w:rPr>
                <w:sz w:val="24"/>
                <w:szCs w:val="24"/>
              </w:rPr>
              <w:t>36153,96</w:t>
            </w:r>
          </w:p>
        </w:tc>
        <w:tc>
          <w:tcPr>
            <w:tcW w:w="1066" w:type="dxa"/>
            <w:vAlign w:val="center"/>
          </w:tcPr>
          <w:p w:rsidR="00AD61C4" w:rsidRPr="00730B93" w:rsidRDefault="00AD61C4" w:rsidP="00730B93">
            <w:pPr>
              <w:jc w:val="center"/>
              <w:rPr>
                <w:sz w:val="24"/>
                <w:szCs w:val="24"/>
              </w:rPr>
            </w:pPr>
            <w:r w:rsidRPr="00730B93">
              <w:rPr>
                <w:sz w:val="24"/>
                <w:szCs w:val="24"/>
              </w:rPr>
              <w:t>36599,32</w:t>
            </w:r>
          </w:p>
        </w:tc>
        <w:tc>
          <w:tcPr>
            <w:tcW w:w="1545" w:type="dxa"/>
          </w:tcPr>
          <w:p w:rsidR="00AD61C4" w:rsidRPr="00730B93" w:rsidRDefault="00AD61C4" w:rsidP="00730B93">
            <w:pPr>
              <w:rPr>
                <w:sz w:val="24"/>
                <w:szCs w:val="24"/>
              </w:rPr>
            </w:pPr>
            <w:r w:rsidRPr="00730B93">
              <w:rPr>
                <w:sz w:val="24"/>
                <w:szCs w:val="24"/>
              </w:rPr>
              <w:t>Выполнение показателя:</w:t>
            </w:r>
          </w:p>
          <w:p w:rsidR="00AD61C4" w:rsidRPr="00730B93" w:rsidRDefault="00AD61C4" w:rsidP="00730B93">
            <w:pPr>
              <w:rPr>
                <w:sz w:val="24"/>
                <w:szCs w:val="24"/>
              </w:rPr>
            </w:pPr>
            <w:r w:rsidRPr="00730B93">
              <w:rPr>
                <w:sz w:val="24"/>
                <w:szCs w:val="24"/>
              </w:rPr>
              <w:t>2017 г.-94,8%</w:t>
            </w:r>
          </w:p>
          <w:p w:rsidR="00AD61C4" w:rsidRPr="00730B93" w:rsidRDefault="00AD61C4" w:rsidP="00730B93">
            <w:pPr>
              <w:rPr>
                <w:sz w:val="24"/>
                <w:szCs w:val="24"/>
              </w:rPr>
            </w:pPr>
            <w:r w:rsidRPr="00730B93">
              <w:rPr>
                <w:sz w:val="24"/>
                <w:szCs w:val="24"/>
              </w:rPr>
              <w:t>2018 г.-100,3%</w:t>
            </w:r>
          </w:p>
          <w:p w:rsidR="00AD61C4" w:rsidRPr="00730B93" w:rsidRDefault="00AD61C4" w:rsidP="00730B93">
            <w:pPr>
              <w:rPr>
                <w:sz w:val="24"/>
                <w:szCs w:val="24"/>
              </w:rPr>
            </w:pPr>
            <w:r w:rsidRPr="00730B93">
              <w:rPr>
                <w:sz w:val="24"/>
                <w:szCs w:val="24"/>
              </w:rPr>
              <w:t>2019 г.-101,2%</w:t>
            </w:r>
          </w:p>
        </w:tc>
      </w:tr>
    </w:tbl>
    <w:p w:rsidR="00DD0AD9" w:rsidRPr="008C6C5C" w:rsidRDefault="00DD0AD9" w:rsidP="00DC34F4">
      <w:pPr>
        <w:spacing w:after="0" w:line="240" w:lineRule="auto"/>
        <w:ind w:firstLine="708"/>
        <w:jc w:val="both"/>
        <w:rPr>
          <w:rFonts w:ascii="Times New Roman" w:eastAsia="Times New Roman" w:hAnsi="Times New Roman" w:cs="Times New Roman"/>
          <w:b/>
          <w:sz w:val="24"/>
          <w:szCs w:val="24"/>
          <w:lang w:eastAsia="ru-RU"/>
        </w:rPr>
      </w:pPr>
      <w:r w:rsidRPr="008C6C5C">
        <w:rPr>
          <w:rFonts w:ascii="Times New Roman" w:eastAsia="Times New Roman" w:hAnsi="Times New Roman" w:cs="Times New Roman"/>
          <w:b/>
          <w:sz w:val="24"/>
          <w:szCs w:val="24"/>
          <w:lang w:eastAsia="ru-RU"/>
        </w:rPr>
        <w:lastRenderedPageBreak/>
        <w:t>4.4. Анализ относительных  показателей деятельности муниципальных библиотек: читаемость, посещаемость, обращаемость, документообеспеченность в динамике трех лет</w:t>
      </w:r>
    </w:p>
    <w:p w:rsidR="00D34AC9" w:rsidRDefault="00D34AC9" w:rsidP="008C6C5C">
      <w:pPr>
        <w:spacing w:after="0" w:line="240" w:lineRule="auto"/>
        <w:ind w:firstLine="708"/>
        <w:jc w:val="both"/>
        <w:rPr>
          <w:rFonts w:ascii="Times New Roman" w:eastAsia="Times New Roman" w:hAnsi="Times New Roman" w:cs="Times New Roman"/>
          <w:sz w:val="24"/>
          <w:szCs w:val="24"/>
          <w:lang w:eastAsia="ru-RU"/>
        </w:rPr>
      </w:pPr>
    </w:p>
    <w:p w:rsidR="008C6C5C" w:rsidRPr="00D34AC9" w:rsidRDefault="00D34AC9" w:rsidP="008C6C5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Таблица  7 –  </w:t>
      </w:r>
      <w:r w:rsidRPr="00D34AC9">
        <w:rPr>
          <w:rFonts w:ascii="Times New Roman" w:eastAsia="Times New Roman" w:hAnsi="Times New Roman" w:cs="Times New Roman"/>
          <w:sz w:val="24"/>
          <w:szCs w:val="24"/>
          <w:lang w:eastAsia="ru-RU"/>
        </w:rPr>
        <w:t>Относительные  показатели деятельности МБУК «ЦБС» НГО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863"/>
        <w:gridCol w:w="892"/>
        <w:gridCol w:w="1122"/>
        <w:gridCol w:w="1675"/>
        <w:gridCol w:w="906"/>
        <w:gridCol w:w="886"/>
      </w:tblGrid>
      <w:tr w:rsidR="008C6C5C" w:rsidRPr="00DC34F4" w:rsidTr="0004138C">
        <w:trPr>
          <w:trHeight w:val="397"/>
          <w:jc w:val="center"/>
        </w:trPr>
        <w:tc>
          <w:tcPr>
            <w:tcW w:w="1638" w:type="pct"/>
            <w:tcBorders>
              <w:top w:val="single" w:sz="4" w:space="0" w:color="auto"/>
              <w:left w:val="single" w:sz="4" w:space="0" w:color="auto"/>
              <w:bottom w:val="single" w:sz="4" w:space="0" w:color="auto"/>
              <w:right w:val="single" w:sz="4" w:space="0" w:color="auto"/>
            </w:tcBorders>
            <w:vAlign w:val="center"/>
            <w:hideMark/>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bCs/>
                <w:color w:val="000000"/>
                <w:kern w:val="24"/>
                <w:sz w:val="24"/>
                <w:szCs w:val="24"/>
                <w:lang w:eastAsia="ru-RU"/>
              </w:rPr>
              <w:t>Показатели</w:t>
            </w:r>
          </w:p>
        </w:tc>
        <w:tc>
          <w:tcPr>
            <w:tcW w:w="459"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bCs/>
                <w:color w:val="000000"/>
                <w:kern w:val="24"/>
                <w:sz w:val="24"/>
                <w:szCs w:val="24"/>
                <w:lang w:eastAsia="ru-RU"/>
              </w:rPr>
              <w:t>2017г.</w:t>
            </w:r>
          </w:p>
        </w:tc>
        <w:tc>
          <w:tcPr>
            <w:tcW w:w="474"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2018г.</w:t>
            </w:r>
          </w:p>
        </w:tc>
        <w:tc>
          <w:tcPr>
            <w:tcW w:w="596"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Pr>
                <w:rFonts w:ascii="Times New Roman" w:eastAsia="Times New Roman" w:hAnsi="Times New Roman" w:cs="Times New Roman"/>
                <w:bCs/>
                <w:color w:val="000000"/>
                <w:kern w:val="24"/>
                <w:sz w:val="24"/>
                <w:szCs w:val="24"/>
                <w:lang w:eastAsia="ru-RU"/>
              </w:rPr>
              <w:t>2019г.</w:t>
            </w:r>
          </w:p>
        </w:tc>
        <w:tc>
          <w:tcPr>
            <w:tcW w:w="889"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sidRPr="00DC34F4">
              <w:rPr>
                <w:rFonts w:ascii="Times New Roman" w:eastAsia="Times New Roman" w:hAnsi="Times New Roman" w:cs="Times New Roman"/>
                <w:bCs/>
                <w:color w:val="000000"/>
                <w:kern w:val="24"/>
                <w:sz w:val="24"/>
                <w:szCs w:val="24"/>
                <w:lang w:eastAsia="ru-RU"/>
              </w:rPr>
              <w:t>По Приморскому краю</w:t>
            </w:r>
          </w:p>
        </w:tc>
        <w:tc>
          <w:tcPr>
            <w:tcW w:w="473" w:type="pct"/>
            <w:tcBorders>
              <w:top w:val="single" w:sz="4" w:space="0" w:color="auto"/>
              <w:left w:val="single" w:sz="4" w:space="0" w:color="auto"/>
              <w:bottom w:val="single" w:sz="4" w:space="0" w:color="auto"/>
              <w:right w:val="single" w:sz="4" w:space="0" w:color="auto"/>
            </w:tcBorders>
            <w:vAlign w:val="center"/>
            <w:hideMark/>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bCs/>
                <w:color w:val="000000"/>
                <w:kern w:val="24"/>
                <w:sz w:val="24"/>
                <w:szCs w:val="24"/>
                <w:lang w:eastAsia="ru-RU"/>
              </w:rPr>
              <w:t>ДВФО</w:t>
            </w:r>
          </w:p>
        </w:tc>
        <w:tc>
          <w:tcPr>
            <w:tcW w:w="471"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sidRPr="00DC34F4">
              <w:rPr>
                <w:rFonts w:ascii="Times New Roman" w:eastAsia="Times New Roman" w:hAnsi="Times New Roman" w:cs="Times New Roman"/>
                <w:bCs/>
                <w:color w:val="000000"/>
                <w:kern w:val="24"/>
                <w:sz w:val="24"/>
                <w:szCs w:val="24"/>
                <w:lang w:eastAsia="ru-RU"/>
              </w:rPr>
              <w:t>РФ</w:t>
            </w:r>
          </w:p>
        </w:tc>
      </w:tr>
      <w:tr w:rsidR="008C6C5C" w:rsidRPr="00DC34F4" w:rsidTr="0004138C">
        <w:trPr>
          <w:trHeight w:val="397"/>
          <w:jc w:val="center"/>
        </w:trPr>
        <w:tc>
          <w:tcPr>
            <w:tcW w:w="1638" w:type="pct"/>
            <w:tcBorders>
              <w:top w:val="single" w:sz="4" w:space="0" w:color="auto"/>
              <w:left w:val="single" w:sz="4" w:space="0" w:color="auto"/>
              <w:bottom w:val="single" w:sz="4" w:space="0" w:color="auto"/>
              <w:right w:val="single" w:sz="4" w:space="0" w:color="auto"/>
            </w:tcBorders>
            <w:vAlign w:val="center"/>
            <w:hideMark/>
          </w:tcPr>
          <w:p w:rsidR="008C6C5C" w:rsidRPr="005F5A11" w:rsidRDefault="008C6C5C" w:rsidP="0004138C">
            <w:pPr>
              <w:spacing w:after="0" w:line="240" w:lineRule="auto"/>
              <w:rPr>
                <w:rFonts w:ascii="Times New Roman" w:eastAsia="Times New Roman" w:hAnsi="Times New Roman" w:cs="Times New Roman"/>
                <w:sz w:val="24"/>
                <w:szCs w:val="24"/>
                <w:lang w:eastAsia="ru-RU"/>
              </w:rPr>
            </w:pPr>
            <w:r w:rsidRPr="005F5A11">
              <w:rPr>
                <w:rFonts w:ascii="Times New Roman" w:eastAsia="Times New Roman" w:hAnsi="Times New Roman" w:cs="Times New Roman"/>
                <w:bCs/>
                <w:kern w:val="24"/>
                <w:sz w:val="24"/>
                <w:szCs w:val="24"/>
                <w:lang w:eastAsia="ru-RU"/>
              </w:rPr>
              <w:t>Читаемость</w:t>
            </w:r>
          </w:p>
        </w:tc>
        <w:tc>
          <w:tcPr>
            <w:tcW w:w="459"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color w:val="000000"/>
                <w:kern w:val="24"/>
                <w:sz w:val="24"/>
                <w:szCs w:val="24"/>
                <w:lang w:eastAsia="ru-RU"/>
              </w:rPr>
              <w:t>22,4</w:t>
            </w:r>
          </w:p>
        </w:tc>
        <w:tc>
          <w:tcPr>
            <w:tcW w:w="474"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22,7</w:t>
            </w:r>
          </w:p>
        </w:tc>
        <w:tc>
          <w:tcPr>
            <w:tcW w:w="596"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Pr>
                <w:rFonts w:ascii="Times New Roman" w:eastAsia="Times New Roman" w:hAnsi="Times New Roman" w:cs="Times New Roman"/>
                <w:bCs/>
                <w:color w:val="000000"/>
                <w:kern w:val="24"/>
                <w:sz w:val="24"/>
                <w:szCs w:val="24"/>
                <w:lang w:eastAsia="ru-RU"/>
              </w:rPr>
              <w:t>22,8</w:t>
            </w:r>
          </w:p>
        </w:tc>
        <w:tc>
          <w:tcPr>
            <w:tcW w:w="889"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sidRPr="00DC34F4">
              <w:rPr>
                <w:rFonts w:ascii="Times New Roman" w:eastAsia="Times New Roman" w:hAnsi="Times New Roman" w:cs="Times New Roman"/>
                <w:bCs/>
                <w:color w:val="000000"/>
                <w:kern w:val="24"/>
                <w:sz w:val="24"/>
                <w:szCs w:val="24"/>
                <w:lang w:eastAsia="ru-RU"/>
              </w:rPr>
              <w:t>4,9</w:t>
            </w:r>
          </w:p>
        </w:tc>
        <w:tc>
          <w:tcPr>
            <w:tcW w:w="473" w:type="pct"/>
            <w:tcBorders>
              <w:top w:val="single" w:sz="4" w:space="0" w:color="auto"/>
              <w:left w:val="single" w:sz="4" w:space="0" w:color="auto"/>
              <w:bottom w:val="single" w:sz="4" w:space="0" w:color="auto"/>
              <w:right w:val="single" w:sz="4" w:space="0" w:color="auto"/>
            </w:tcBorders>
            <w:vAlign w:val="center"/>
            <w:hideMark/>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7,5</w:t>
            </w:r>
          </w:p>
        </w:tc>
        <w:tc>
          <w:tcPr>
            <w:tcW w:w="471"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sidRPr="00DC34F4">
              <w:rPr>
                <w:rFonts w:ascii="Times New Roman" w:eastAsia="Times New Roman" w:hAnsi="Times New Roman" w:cs="Times New Roman"/>
                <w:bCs/>
                <w:color w:val="000000"/>
                <w:kern w:val="24"/>
                <w:sz w:val="24"/>
                <w:szCs w:val="24"/>
                <w:lang w:eastAsia="ru-RU"/>
              </w:rPr>
              <w:t>7,3</w:t>
            </w:r>
          </w:p>
        </w:tc>
      </w:tr>
      <w:tr w:rsidR="008C6C5C" w:rsidRPr="00DC34F4" w:rsidTr="0004138C">
        <w:trPr>
          <w:trHeight w:val="397"/>
          <w:jc w:val="center"/>
        </w:trPr>
        <w:tc>
          <w:tcPr>
            <w:tcW w:w="1638" w:type="pct"/>
            <w:tcBorders>
              <w:top w:val="single" w:sz="4" w:space="0" w:color="auto"/>
              <w:left w:val="single" w:sz="4" w:space="0" w:color="auto"/>
              <w:bottom w:val="single" w:sz="4" w:space="0" w:color="auto"/>
              <w:right w:val="single" w:sz="4" w:space="0" w:color="auto"/>
            </w:tcBorders>
            <w:vAlign w:val="center"/>
            <w:hideMark/>
          </w:tcPr>
          <w:p w:rsidR="008C6C5C" w:rsidRPr="005F5A11" w:rsidRDefault="008C6C5C" w:rsidP="0004138C">
            <w:pPr>
              <w:spacing w:after="0" w:line="240" w:lineRule="auto"/>
              <w:rPr>
                <w:rFonts w:ascii="Times New Roman" w:eastAsia="Times New Roman" w:hAnsi="Times New Roman" w:cs="Times New Roman"/>
                <w:sz w:val="24"/>
                <w:szCs w:val="24"/>
                <w:lang w:eastAsia="ru-RU"/>
              </w:rPr>
            </w:pPr>
            <w:r w:rsidRPr="005F5A11">
              <w:rPr>
                <w:rFonts w:ascii="Times New Roman" w:eastAsia="Times New Roman" w:hAnsi="Times New Roman" w:cs="Times New Roman"/>
                <w:bCs/>
                <w:color w:val="000000"/>
                <w:kern w:val="24"/>
                <w:sz w:val="24"/>
                <w:szCs w:val="24"/>
                <w:lang w:eastAsia="ru-RU"/>
              </w:rPr>
              <w:t>Обращаемость</w:t>
            </w:r>
          </w:p>
        </w:tc>
        <w:tc>
          <w:tcPr>
            <w:tcW w:w="459"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color w:val="000000"/>
                <w:kern w:val="24"/>
                <w:sz w:val="24"/>
                <w:szCs w:val="24"/>
                <w:lang w:eastAsia="ru-RU"/>
              </w:rPr>
              <w:t>2,3</w:t>
            </w:r>
          </w:p>
        </w:tc>
        <w:tc>
          <w:tcPr>
            <w:tcW w:w="474"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2,4</w:t>
            </w:r>
          </w:p>
        </w:tc>
        <w:tc>
          <w:tcPr>
            <w:tcW w:w="596"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Pr>
                <w:rFonts w:ascii="Times New Roman" w:eastAsia="Times New Roman" w:hAnsi="Times New Roman" w:cs="Times New Roman"/>
                <w:bCs/>
                <w:color w:val="000000"/>
                <w:kern w:val="24"/>
                <w:sz w:val="24"/>
                <w:szCs w:val="24"/>
                <w:lang w:eastAsia="ru-RU"/>
              </w:rPr>
              <w:t>2,4</w:t>
            </w:r>
          </w:p>
        </w:tc>
        <w:tc>
          <w:tcPr>
            <w:tcW w:w="889" w:type="pct"/>
            <w:tcBorders>
              <w:top w:val="single" w:sz="4" w:space="0" w:color="auto"/>
              <w:left w:val="single" w:sz="4" w:space="0" w:color="auto"/>
              <w:bottom w:val="single" w:sz="4" w:space="0" w:color="auto"/>
              <w:right w:val="single" w:sz="4" w:space="0" w:color="auto"/>
            </w:tcBorders>
            <w:vAlign w:val="center"/>
          </w:tcPr>
          <w:p w:rsidR="008C6C5C" w:rsidRPr="00626B95"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sidRPr="00626B95">
              <w:rPr>
                <w:rFonts w:ascii="Times New Roman" w:eastAsia="Times New Roman" w:hAnsi="Times New Roman" w:cs="Times New Roman"/>
                <w:bCs/>
                <w:color w:val="000000"/>
                <w:kern w:val="24"/>
                <w:sz w:val="24"/>
                <w:szCs w:val="24"/>
                <w:lang w:eastAsia="ru-RU"/>
              </w:rPr>
              <w:t>*</w:t>
            </w:r>
            <w:r w:rsidRPr="00626B95">
              <w:rPr>
                <w:rFonts w:ascii="Times New Roman" w:eastAsia="Times New Roman" w:hAnsi="Times New Roman" w:cs="Times New Roman"/>
                <w:bCs/>
                <w:color w:val="000000"/>
                <w:kern w:val="24"/>
                <w:sz w:val="24"/>
                <w:szCs w:val="24"/>
                <w:vertAlign w:val="superscript"/>
                <w:lang w:eastAsia="ru-RU"/>
              </w:rPr>
              <w:footnoteReference w:id="5"/>
            </w:r>
          </w:p>
        </w:tc>
        <w:tc>
          <w:tcPr>
            <w:tcW w:w="473" w:type="pct"/>
            <w:tcBorders>
              <w:top w:val="single" w:sz="4" w:space="0" w:color="auto"/>
              <w:left w:val="single" w:sz="4" w:space="0" w:color="auto"/>
              <w:bottom w:val="single" w:sz="4" w:space="0" w:color="auto"/>
              <w:right w:val="single" w:sz="4" w:space="0" w:color="auto"/>
            </w:tcBorders>
            <w:vAlign w:val="center"/>
            <w:hideMark/>
          </w:tcPr>
          <w:p w:rsidR="008C6C5C" w:rsidRPr="00626B95" w:rsidRDefault="008C6C5C" w:rsidP="0004138C">
            <w:pPr>
              <w:spacing w:after="0" w:line="240" w:lineRule="auto"/>
              <w:jc w:val="center"/>
              <w:rPr>
                <w:rFonts w:ascii="Times New Roman" w:eastAsia="Times New Roman" w:hAnsi="Times New Roman" w:cs="Times New Roman"/>
                <w:sz w:val="24"/>
                <w:szCs w:val="24"/>
                <w:lang w:eastAsia="ru-RU"/>
              </w:rPr>
            </w:pPr>
            <w:r w:rsidRPr="00626B95">
              <w:rPr>
                <w:rFonts w:ascii="Times New Roman" w:eastAsia="Times New Roman" w:hAnsi="Times New Roman" w:cs="Times New Roman"/>
                <w:sz w:val="24"/>
                <w:szCs w:val="24"/>
                <w:lang w:eastAsia="ru-RU"/>
              </w:rPr>
              <w:t>*</w:t>
            </w:r>
          </w:p>
        </w:tc>
        <w:tc>
          <w:tcPr>
            <w:tcW w:w="471"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sidRPr="00DC34F4">
              <w:rPr>
                <w:rFonts w:ascii="Times New Roman" w:eastAsia="Times New Roman" w:hAnsi="Times New Roman" w:cs="Times New Roman"/>
                <w:bCs/>
                <w:color w:val="000000"/>
                <w:kern w:val="24"/>
                <w:sz w:val="24"/>
                <w:szCs w:val="24"/>
                <w:lang w:eastAsia="ru-RU"/>
              </w:rPr>
              <w:t>2 - 3</w:t>
            </w:r>
          </w:p>
        </w:tc>
      </w:tr>
      <w:tr w:rsidR="008C6C5C" w:rsidRPr="00DC34F4" w:rsidTr="0004138C">
        <w:trPr>
          <w:trHeight w:val="397"/>
          <w:jc w:val="center"/>
        </w:trPr>
        <w:tc>
          <w:tcPr>
            <w:tcW w:w="1638" w:type="pct"/>
            <w:tcBorders>
              <w:top w:val="single" w:sz="4" w:space="0" w:color="auto"/>
              <w:left w:val="single" w:sz="4" w:space="0" w:color="auto"/>
              <w:bottom w:val="single" w:sz="4" w:space="0" w:color="auto"/>
              <w:right w:val="single" w:sz="4" w:space="0" w:color="auto"/>
            </w:tcBorders>
            <w:vAlign w:val="center"/>
            <w:hideMark/>
          </w:tcPr>
          <w:p w:rsidR="008C6C5C" w:rsidRPr="00DC34F4" w:rsidRDefault="008C6C5C" w:rsidP="0004138C">
            <w:pPr>
              <w:spacing w:after="0" w:line="240" w:lineRule="auto"/>
              <w:rPr>
                <w:rFonts w:ascii="Times New Roman" w:eastAsia="Times New Roman" w:hAnsi="Times New Roman" w:cs="Times New Roman"/>
                <w:sz w:val="24"/>
                <w:szCs w:val="24"/>
                <w:lang w:eastAsia="ru-RU"/>
              </w:rPr>
            </w:pPr>
            <w:r w:rsidRPr="00DC34F4">
              <w:rPr>
                <w:rFonts w:ascii="Times New Roman" w:eastAsia="Times New Roman" w:hAnsi="Times New Roman" w:cs="Times New Roman"/>
                <w:bCs/>
                <w:color w:val="000000"/>
                <w:kern w:val="24"/>
                <w:sz w:val="24"/>
                <w:szCs w:val="24"/>
                <w:lang w:eastAsia="ru-RU"/>
              </w:rPr>
              <w:t>Посещаемость</w:t>
            </w:r>
          </w:p>
        </w:tc>
        <w:tc>
          <w:tcPr>
            <w:tcW w:w="459"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color w:val="000000"/>
                <w:kern w:val="24"/>
                <w:sz w:val="24"/>
                <w:szCs w:val="24"/>
                <w:lang w:eastAsia="ru-RU"/>
              </w:rPr>
              <w:t>6,1</w:t>
            </w:r>
          </w:p>
        </w:tc>
        <w:tc>
          <w:tcPr>
            <w:tcW w:w="474"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6,1</w:t>
            </w:r>
          </w:p>
        </w:tc>
        <w:tc>
          <w:tcPr>
            <w:tcW w:w="596"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Pr>
                <w:rFonts w:ascii="Times New Roman" w:eastAsia="Times New Roman" w:hAnsi="Times New Roman" w:cs="Times New Roman"/>
                <w:bCs/>
                <w:color w:val="000000"/>
                <w:kern w:val="24"/>
                <w:sz w:val="24"/>
                <w:szCs w:val="24"/>
                <w:lang w:eastAsia="ru-RU"/>
              </w:rPr>
              <w:t>6,3</w:t>
            </w:r>
          </w:p>
        </w:tc>
        <w:tc>
          <w:tcPr>
            <w:tcW w:w="889"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sidRPr="00DC34F4">
              <w:rPr>
                <w:rFonts w:ascii="Times New Roman" w:eastAsia="Times New Roman" w:hAnsi="Times New Roman" w:cs="Times New Roman"/>
                <w:bCs/>
                <w:color w:val="000000"/>
                <w:kern w:val="24"/>
                <w:sz w:val="24"/>
                <w:szCs w:val="24"/>
                <w:lang w:eastAsia="ru-RU"/>
              </w:rPr>
              <w:t>1,8</w:t>
            </w:r>
          </w:p>
        </w:tc>
        <w:tc>
          <w:tcPr>
            <w:tcW w:w="473" w:type="pct"/>
            <w:tcBorders>
              <w:top w:val="single" w:sz="4" w:space="0" w:color="auto"/>
              <w:left w:val="single" w:sz="4" w:space="0" w:color="auto"/>
              <w:bottom w:val="single" w:sz="4" w:space="0" w:color="auto"/>
              <w:right w:val="single" w:sz="4" w:space="0" w:color="auto"/>
            </w:tcBorders>
            <w:vAlign w:val="center"/>
            <w:hideMark/>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2,7</w:t>
            </w:r>
          </w:p>
        </w:tc>
        <w:tc>
          <w:tcPr>
            <w:tcW w:w="471"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sidRPr="00DC34F4">
              <w:rPr>
                <w:rFonts w:ascii="Times New Roman" w:eastAsia="Times New Roman" w:hAnsi="Times New Roman" w:cs="Times New Roman"/>
                <w:bCs/>
                <w:color w:val="000000"/>
                <w:kern w:val="24"/>
                <w:sz w:val="24"/>
                <w:szCs w:val="24"/>
                <w:lang w:eastAsia="ru-RU"/>
              </w:rPr>
              <w:t>2,8</w:t>
            </w:r>
          </w:p>
        </w:tc>
      </w:tr>
      <w:tr w:rsidR="008C6C5C" w:rsidRPr="00DC34F4" w:rsidTr="0004138C">
        <w:trPr>
          <w:trHeight w:val="397"/>
          <w:jc w:val="center"/>
        </w:trPr>
        <w:tc>
          <w:tcPr>
            <w:tcW w:w="1638"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rPr>
                <w:rFonts w:ascii="Times New Roman" w:eastAsia="Times New Roman" w:hAnsi="Times New Roman" w:cs="Times New Roman"/>
                <w:sz w:val="24"/>
                <w:szCs w:val="24"/>
                <w:lang w:eastAsia="ru-RU"/>
              </w:rPr>
            </w:pPr>
            <w:r w:rsidRPr="00DC34F4">
              <w:rPr>
                <w:rFonts w:ascii="Times New Roman" w:eastAsia="Times New Roman" w:hAnsi="Times New Roman" w:cs="Times New Roman"/>
                <w:bCs/>
                <w:color w:val="000000"/>
                <w:kern w:val="24"/>
                <w:sz w:val="24"/>
                <w:szCs w:val="24"/>
                <w:lang w:eastAsia="ru-RU"/>
              </w:rPr>
              <w:t>Документообеспеченность</w:t>
            </w:r>
          </w:p>
          <w:p w:rsidR="008C6C5C" w:rsidRPr="00DC34F4" w:rsidRDefault="008C6C5C" w:rsidP="0004138C">
            <w:pPr>
              <w:spacing w:after="0" w:line="240" w:lineRule="auto"/>
              <w:rPr>
                <w:rFonts w:ascii="Times New Roman" w:eastAsia="Times New Roman" w:hAnsi="Times New Roman" w:cs="Times New Roman"/>
                <w:sz w:val="24"/>
                <w:szCs w:val="24"/>
                <w:lang w:eastAsia="ru-RU"/>
              </w:rPr>
            </w:pPr>
            <w:r w:rsidRPr="00DC34F4">
              <w:rPr>
                <w:rFonts w:ascii="Times New Roman" w:eastAsia="Times New Roman" w:hAnsi="Times New Roman" w:cs="Times New Roman"/>
                <w:bCs/>
                <w:color w:val="000000"/>
                <w:kern w:val="24"/>
                <w:sz w:val="24"/>
                <w:szCs w:val="24"/>
                <w:lang w:eastAsia="ru-RU"/>
              </w:rPr>
              <w:t>(</w:t>
            </w:r>
            <w:proofErr w:type="spellStart"/>
            <w:r w:rsidRPr="00DC34F4">
              <w:rPr>
                <w:rFonts w:ascii="Times New Roman" w:eastAsia="Times New Roman" w:hAnsi="Times New Roman" w:cs="Times New Roman"/>
                <w:bCs/>
                <w:color w:val="000000"/>
                <w:kern w:val="24"/>
                <w:sz w:val="24"/>
                <w:szCs w:val="24"/>
                <w:lang w:eastAsia="ru-RU"/>
              </w:rPr>
              <w:t>чит</w:t>
            </w:r>
            <w:proofErr w:type="spellEnd"/>
            <w:r w:rsidRPr="00DC34F4">
              <w:rPr>
                <w:rFonts w:ascii="Times New Roman" w:eastAsia="Times New Roman" w:hAnsi="Times New Roman" w:cs="Times New Roman"/>
                <w:bCs/>
                <w:color w:val="000000"/>
                <w:kern w:val="24"/>
                <w:sz w:val="24"/>
                <w:szCs w:val="24"/>
                <w:lang w:eastAsia="ru-RU"/>
              </w:rPr>
              <w:t>)</w:t>
            </w:r>
          </w:p>
        </w:tc>
        <w:tc>
          <w:tcPr>
            <w:tcW w:w="459"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color w:val="000000"/>
                <w:kern w:val="24"/>
                <w:sz w:val="24"/>
                <w:szCs w:val="24"/>
                <w:lang w:eastAsia="ru-RU"/>
              </w:rPr>
              <w:t>9,9</w:t>
            </w:r>
          </w:p>
        </w:tc>
        <w:tc>
          <w:tcPr>
            <w:tcW w:w="474"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9,3</w:t>
            </w:r>
          </w:p>
        </w:tc>
        <w:tc>
          <w:tcPr>
            <w:tcW w:w="596"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hAnsi="Times New Roman" w:cs="Times New Roman"/>
                <w:sz w:val="24"/>
                <w:szCs w:val="24"/>
              </w:rPr>
            </w:pPr>
            <w:r>
              <w:rPr>
                <w:rFonts w:ascii="Times New Roman" w:hAnsi="Times New Roman" w:cs="Times New Roman"/>
                <w:kern w:val="24"/>
                <w:sz w:val="24"/>
                <w:szCs w:val="24"/>
              </w:rPr>
              <w:t>9,4</w:t>
            </w:r>
          </w:p>
        </w:tc>
        <w:tc>
          <w:tcPr>
            <w:tcW w:w="889"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w:t>
            </w:r>
          </w:p>
        </w:tc>
        <w:tc>
          <w:tcPr>
            <w:tcW w:w="473"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sidRPr="00DC34F4">
              <w:rPr>
                <w:rFonts w:ascii="Times New Roman" w:eastAsia="Times New Roman" w:hAnsi="Times New Roman" w:cs="Times New Roman"/>
                <w:bCs/>
                <w:color w:val="000000"/>
                <w:kern w:val="24"/>
                <w:sz w:val="24"/>
                <w:szCs w:val="24"/>
                <w:lang w:eastAsia="ru-RU"/>
              </w:rPr>
              <w:t>*</w:t>
            </w:r>
          </w:p>
        </w:tc>
        <w:tc>
          <w:tcPr>
            <w:tcW w:w="471"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sidRPr="00DC34F4">
              <w:rPr>
                <w:rFonts w:ascii="Times New Roman" w:eastAsia="Times New Roman" w:hAnsi="Times New Roman" w:cs="Times New Roman"/>
                <w:bCs/>
                <w:color w:val="000000"/>
                <w:kern w:val="24"/>
                <w:sz w:val="24"/>
                <w:szCs w:val="24"/>
                <w:lang w:eastAsia="ru-RU"/>
              </w:rPr>
              <w:t>14-19</w:t>
            </w:r>
          </w:p>
        </w:tc>
      </w:tr>
      <w:tr w:rsidR="008C6C5C" w:rsidRPr="00DC34F4" w:rsidTr="0004138C">
        <w:trPr>
          <w:trHeight w:val="397"/>
          <w:jc w:val="center"/>
        </w:trPr>
        <w:tc>
          <w:tcPr>
            <w:tcW w:w="1638"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rPr>
                <w:rFonts w:ascii="Times New Roman" w:eastAsia="Times New Roman" w:hAnsi="Times New Roman" w:cs="Times New Roman"/>
                <w:sz w:val="24"/>
                <w:szCs w:val="24"/>
                <w:lang w:eastAsia="ru-RU"/>
              </w:rPr>
            </w:pPr>
            <w:r w:rsidRPr="00DC34F4">
              <w:rPr>
                <w:rFonts w:ascii="Times New Roman" w:eastAsia="Times New Roman" w:hAnsi="Times New Roman" w:cs="Times New Roman"/>
                <w:bCs/>
                <w:color w:val="000000"/>
                <w:kern w:val="24"/>
                <w:sz w:val="24"/>
                <w:szCs w:val="24"/>
                <w:lang w:eastAsia="ru-RU"/>
              </w:rPr>
              <w:t>Документообеспеченность</w:t>
            </w:r>
          </w:p>
          <w:p w:rsidR="008C6C5C" w:rsidRPr="00DC34F4" w:rsidRDefault="008C6C5C" w:rsidP="0004138C">
            <w:pPr>
              <w:spacing w:after="0" w:line="240" w:lineRule="auto"/>
              <w:rPr>
                <w:rFonts w:ascii="Times New Roman" w:eastAsia="Times New Roman" w:hAnsi="Times New Roman" w:cs="Times New Roman"/>
                <w:sz w:val="24"/>
                <w:szCs w:val="24"/>
                <w:lang w:eastAsia="ru-RU"/>
              </w:rPr>
            </w:pPr>
            <w:r w:rsidRPr="00DC34F4">
              <w:rPr>
                <w:rFonts w:ascii="Times New Roman" w:eastAsia="Times New Roman" w:hAnsi="Times New Roman" w:cs="Times New Roman"/>
                <w:bCs/>
                <w:color w:val="000000"/>
                <w:kern w:val="24"/>
                <w:sz w:val="24"/>
                <w:szCs w:val="24"/>
                <w:lang w:eastAsia="ru-RU"/>
              </w:rPr>
              <w:t>(жит)</w:t>
            </w:r>
          </w:p>
        </w:tc>
        <w:tc>
          <w:tcPr>
            <w:tcW w:w="459"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color w:val="000000"/>
                <w:kern w:val="24"/>
                <w:sz w:val="24"/>
                <w:szCs w:val="24"/>
                <w:lang w:eastAsia="ru-RU"/>
              </w:rPr>
              <w:t>2,9</w:t>
            </w:r>
          </w:p>
        </w:tc>
        <w:tc>
          <w:tcPr>
            <w:tcW w:w="474"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2,9</w:t>
            </w:r>
          </w:p>
        </w:tc>
        <w:tc>
          <w:tcPr>
            <w:tcW w:w="596"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hAnsi="Times New Roman" w:cs="Times New Roman"/>
                <w:sz w:val="24"/>
                <w:szCs w:val="24"/>
              </w:rPr>
            </w:pPr>
            <w:r w:rsidRPr="00DC34F4">
              <w:rPr>
                <w:rFonts w:ascii="Times New Roman" w:hAnsi="Times New Roman" w:cs="Times New Roman"/>
                <w:kern w:val="24"/>
                <w:sz w:val="24"/>
                <w:szCs w:val="24"/>
              </w:rPr>
              <w:t>2,9</w:t>
            </w:r>
          </w:p>
        </w:tc>
        <w:tc>
          <w:tcPr>
            <w:tcW w:w="889"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w:t>
            </w:r>
          </w:p>
        </w:tc>
        <w:tc>
          <w:tcPr>
            <w:tcW w:w="473"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sidRPr="00DC34F4">
              <w:rPr>
                <w:rFonts w:ascii="Times New Roman" w:eastAsia="Times New Roman" w:hAnsi="Times New Roman" w:cs="Times New Roman"/>
                <w:bCs/>
                <w:color w:val="000000"/>
                <w:kern w:val="24"/>
                <w:sz w:val="24"/>
                <w:szCs w:val="24"/>
                <w:lang w:eastAsia="ru-RU"/>
              </w:rPr>
              <w:t>*</w:t>
            </w:r>
          </w:p>
        </w:tc>
        <w:tc>
          <w:tcPr>
            <w:tcW w:w="471"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sidRPr="00DC34F4">
              <w:rPr>
                <w:rFonts w:ascii="Times New Roman" w:eastAsia="Times New Roman" w:hAnsi="Times New Roman" w:cs="Times New Roman"/>
                <w:bCs/>
                <w:color w:val="000000"/>
                <w:kern w:val="24"/>
                <w:sz w:val="24"/>
                <w:szCs w:val="24"/>
                <w:lang w:eastAsia="ru-RU"/>
              </w:rPr>
              <w:t>4 – 9</w:t>
            </w:r>
          </w:p>
        </w:tc>
      </w:tr>
      <w:tr w:rsidR="008C6C5C" w:rsidRPr="00DC34F4" w:rsidTr="0004138C">
        <w:trPr>
          <w:trHeight w:val="397"/>
          <w:jc w:val="center"/>
        </w:trPr>
        <w:tc>
          <w:tcPr>
            <w:tcW w:w="1638"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rPr>
                <w:rFonts w:ascii="Times New Roman" w:eastAsia="Times New Roman" w:hAnsi="Times New Roman" w:cs="Times New Roman"/>
                <w:bCs/>
                <w:color w:val="000000"/>
                <w:kern w:val="24"/>
                <w:sz w:val="24"/>
                <w:szCs w:val="24"/>
                <w:lang w:eastAsia="ru-RU"/>
              </w:rPr>
            </w:pPr>
            <w:r w:rsidRPr="00DC34F4">
              <w:rPr>
                <w:rFonts w:ascii="Times New Roman" w:eastAsia="Times New Roman" w:hAnsi="Times New Roman" w:cs="Times New Roman"/>
                <w:bCs/>
                <w:color w:val="000000"/>
                <w:kern w:val="24"/>
                <w:sz w:val="24"/>
                <w:szCs w:val="24"/>
                <w:lang w:eastAsia="ru-RU"/>
              </w:rPr>
              <w:t>Охват населения библиотечным обслуживанием, %</w:t>
            </w:r>
          </w:p>
        </w:tc>
        <w:tc>
          <w:tcPr>
            <w:tcW w:w="459"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color w:val="000000"/>
                <w:kern w:val="24"/>
                <w:sz w:val="24"/>
                <w:szCs w:val="24"/>
                <w:lang w:eastAsia="ru-RU"/>
              </w:rPr>
            </w:pPr>
            <w:r w:rsidRPr="00DC34F4">
              <w:rPr>
                <w:rFonts w:ascii="Times New Roman" w:eastAsia="Times New Roman" w:hAnsi="Times New Roman" w:cs="Times New Roman"/>
                <w:color w:val="000000"/>
                <w:kern w:val="24"/>
                <w:sz w:val="24"/>
                <w:szCs w:val="24"/>
                <w:lang w:eastAsia="ru-RU"/>
              </w:rPr>
              <w:t>29,8</w:t>
            </w:r>
          </w:p>
        </w:tc>
        <w:tc>
          <w:tcPr>
            <w:tcW w:w="474"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F548B6">
              <w:rPr>
                <w:rFonts w:ascii="Times New Roman" w:eastAsia="Times New Roman" w:hAnsi="Times New Roman" w:cs="Times New Roman"/>
                <w:sz w:val="24"/>
                <w:szCs w:val="24"/>
                <w:lang w:eastAsia="ru-RU"/>
              </w:rPr>
              <w:t>30,5</w:t>
            </w:r>
          </w:p>
        </w:tc>
        <w:tc>
          <w:tcPr>
            <w:tcW w:w="596"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Pr>
                <w:rFonts w:ascii="Times New Roman" w:eastAsia="Times New Roman" w:hAnsi="Times New Roman" w:cs="Times New Roman"/>
                <w:bCs/>
                <w:color w:val="000000"/>
                <w:kern w:val="24"/>
                <w:sz w:val="24"/>
                <w:szCs w:val="24"/>
                <w:lang w:eastAsia="ru-RU"/>
              </w:rPr>
              <w:t>30,7</w:t>
            </w:r>
          </w:p>
        </w:tc>
        <w:tc>
          <w:tcPr>
            <w:tcW w:w="889"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sidRPr="00DC34F4">
              <w:rPr>
                <w:rFonts w:ascii="Times New Roman" w:eastAsia="Times New Roman" w:hAnsi="Times New Roman" w:cs="Times New Roman"/>
                <w:bCs/>
                <w:color w:val="000000"/>
                <w:kern w:val="24"/>
                <w:sz w:val="24"/>
                <w:szCs w:val="24"/>
                <w:lang w:eastAsia="ru-RU"/>
              </w:rPr>
              <w:t>22,6</w:t>
            </w:r>
          </w:p>
        </w:tc>
        <w:tc>
          <w:tcPr>
            <w:tcW w:w="473"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38,3</w:t>
            </w:r>
          </w:p>
        </w:tc>
        <w:tc>
          <w:tcPr>
            <w:tcW w:w="471" w:type="pct"/>
            <w:tcBorders>
              <w:top w:val="single" w:sz="4" w:space="0" w:color="auto"/>
              <w:left w:val="single" w:sz="4" w:space="0" w:color="auto"/>
              <w:bottom w:val="single" w:sz="4" w:space="0" w:color="auto"/>
              <w:right w:val="single" w:sz="4" w:space="0" w:color="auto"/>
            </w:tcBorders>
            <w:vAlign w:val="center"/>
          </w:tcPr>
          <w:p w:rsidR="008C6C5C" w:rsidRPr="00DC34F4" w:rsidRDefault="008C6C5C" w:rsidP="0004138C">
            <w:pPr>
              <w:spacing w:after="0" w:line="240" w:lineRule="auto"/>
              <w:jc w:val="center"/>
              <w:rPr>
                <w:rFonts w:ascii="Times New Roman" w:eastAsia="Times New Roman" w:hAnsi="Times New Roman" w:cs="Times New Roman"/>
                <w:bCs/>
                <w:color w:val="000000"/>
                <w:kern w:val="24"/>
                <w:sz w:val="24"/>
                <w:szCs w:val="24"/>
                <w:lang w:eastAsia="ru-RU"/>
              </w:rPr>
            </w:pPr>
            <w:r w:rsidRPr="00DC34F4">
              <w:rPr>
                <w:rFonts w:ascii="Times New Roman" w:eastAsia="Times New Roman" w:hAnsi="Times New Roman" w:cs="Times New Roman"/>
                <w:bCs/>
                <w:color w:val="000000"/>
                <w:kern w:val="24"/>
                <w:sz w:val="24"/>
                <w:szCs w:val="24"/>
                <w:lang w:eastAsia="ru-RU"/>
              </w:rPr>
              <w:t>34,2</w:t>
            </w:r>
          </w:p>
        </w:tc>
      </w:tr>
    </w:tbl>
    <w:p w:rsidR="008C6C5C" w:rsidRPr="00DC34F4" w:rsidRDefault="008C6C5C" w:rsidP="008C6C5C">
      <w:pPr>
        <w:spacing w:after="0" w:line="240" w:lineRule="auto"/>
        <w:jc w:val="both"/>
        <w:rPr>
          <w:rFonts w:ascii="Times New Roman" w:eastAsia="Times New Roman" w:hAnsi="Times New Roman" w:cs="Times New Roman"/>
          <w:color w:val="000000"/>
          <w:sz w:val="24"/>
          <w:szCs w:val="24"/>
          <w:lang w:eastAsia="ru-RU"/>
        </w:rPr>
      </w:pPr>
    </w:p>
    <w:p w:rsidR="008C6C5C" w:rsidRPr="00DC34F4" w:rsidRDefault="008C6C5C" w:rsidP="008C6C5C">
      <w:pPr>
        <w:spacing w:after="0" w:line="240" w:lineRule="auto"/>
        <w:ind w:firstLine="709"/>
        <w:jc w:val="both"/>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За три года незначительно увеличилась обращаемость (на 0,</w:t>
      </w:r>
      <w:r>
        <w:rPr>
          <w:rFonts w:ascii="Times New Roman" w:eastAsia="Times New Roman" w:hAnsi="Times New Roman" w:cs="Times New Roman"/>
          <w:color w:val="000000"/>
          <w:sz w:val="24"/>
          <w:szCs w:val="24"/>
          <w:lang w:eastAsia="ru-RU"/>
        </w:rPr>
        <w:t>1</w:t>
      </w:r>
      <w:r w:rsidRPr="00DC34F4">
        <w:rPr>
          <w:rFonts w:ascii="Times New Roman" w:eastAsia="Times New Roman" w:hAnsi="Times New Roman" w:cs="Times New Roman"/>
          <w:color w:val="000000"/>
          <w:sz w:val="24"/>
          <w:szCs w:val="24"/>
          <w:lang w:eastAsia="ru-RU"/>
        </w:rPr>
        <w:t>) и уменьшилась документообеспеченность на 1 читателя (на 0,</w:t>
      </w:r>
      <w:r>
        <w:rPr>
          <w:rFonts w:ascii="Times New Roman" w:eastAsia="Times New Roman" w:hAnsi="Times New Roman" w:cs="Times New Roman"/>
          <w:color w:val="000000"/>
          <w:sz w:val="24"/>
          <w:szCs w:val="24"/>
          <w:lang w:eastAsia="ru-RU"/>
        </w:rPr>
        <w:t>5)</w:t>
      </w:r>
      <w:r w:rsidRPr="00DC34F4">
        <w:rPr>
          <w:rFonts w:ascii="Times New Roman" w:eastAsia="Times New Roman" w:hAnsi="Times New Roman" w:cs="Times New Roman"/>
          <w:color w:val="000000"/>
          <w:sz w:val="24"/>
          <w:szCs w:val="24"/>
          <w:lang w:eastAsia="ru-RU"/>
        </w:rPr>
        <w:t>. Увеличение процента охвата населения библиотечным обслуживанием объясняется уменьшением числа населения Находкинского городского округа.</w:t>
      </w:r>
    </w:p>
    <w:p w:rsidR="008C6C5C" w:rsidRPr="00DC34F4" w:rsidRDefault="008C6C5C" w:rsidP="008C6C5C">
      <w:pPr>
        <w:spacing w:after="0"/>
        <w:jc w:val="center"/>
        <w:rPr>
          <w:rFonts w:ascii="Times New Roman" w:eastAsia="Times New Roman" w:hAnsi="Times New Roman" w:cs="Times New Roman"/>
          <w:color w:val="000000"/>
          <w:sz w:val="24"/>
          <w:szCs w:val="24"/>
          <w:lang w:eastAsia="ru-RU"/>
        </w:rPr>
      </w:pPr>
    </w:p>
    <w:p w:rsidR="008C6C5C" w:rsidRPr="00DC34F4" w:rsidRDefault="00D34AC9" w:rsidP="008C6C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Таблица  8 –  </w:t>
      </w:r>
      <w:r w:rsidR="008C6C5C" w:rsidRPr="00DC34F4">
        <w:rPr>
          <w:rFonts w:ascii="Times New Roman" w:eastAsia="Times New Roman" w:hAnsi="Times New Roman" w:cs="Times New Roman"/>
          <w:color w:val="000000"/>
          <w:sz w:val="24"/>
          <w:szCs w:val="24"/>
          <w:lang w:eastAsia="ru-RU"/>
        </w:rPr>
        <w:t>Численность населения Находкинского городского округа, чел.</w:t>
      </w:r>
    </w:p>
    <w:tbl>
      <w:tblPr>
        <w:tblStyle w:val="afe"/>
        <w:tblW w:w="5000" w:type="pct"/>
        <w:tblLook w:val="04A0" w:firstRow="1" w:lastRow="0" w:firstColumn="1" w:lastColumn="0" w:noHBand="0" w:noVBand="1"/>
      </w:tblPr>
      <w:tblGrid>
        <w:gridCol w:w="3177"/>
        <w:gridCol w:w="2327"/>
        <w:gridCol w:w="1963"/>
        <w:gridCol w:w="1963"/>
      </w:tblGrid>
      <w:tr w:rsidR="008C6C5C" w:rsidRPr="00DC34F4" w:rsidTr="0004138C">
        <w:trPr>
          <w:trHeight w:val="277"/>
        </w:trPr>
        <w:tc>
          <w:tcPr>
            <w:tcW w:w="1684" w:type="pct"/>
          </w:tcPr>
          <w:p w:rsidR="008C6C5C" w:rsidRPr="00DC34F4" w:rsidRDefault="008C6C5C" w:rsidP="0004138C">
            <w:pPr>
              <w:jc w:val="center"/>
              <w:rPr>
                <w:color w:val="000000"/>
                <w:sz w:val="24"/>
                <w:szCs w:val="24"/>
              </w:rPr>
            </w:pPr>
            <w:r w:rsidRPr="00DC34F4">
              <w:rPr>
                <w:color w:val="000000"/>
                <w:sz w:val="24"/>
                <w:szCs w:val="24"/>
              </w:rPr>
              <w:t>год</w:t>
            </w:r>
          </w:p>
        </w:tc>
        <w:tc>
          <w:tcPr>
            <w:tcW w:w="1234" w:type="pct"/>
          </w:tcPr>
          <w:p w:rsidR="008C6C5C" w:rsidRPr="00DC34F4" w:rsidRDefault="008C6C5C" w:rsidP="0004138C">
            <w:pPr>
              <w:jc w:val="center"/>
              <w:rPr>
                <w:color w:val="000000"/>
                <w:sz w:val="24"/>
                <w:szCs w:val="24"/>
              </w:rPr>
            </w:pPr>
            <w:r w:rsidRPr="00DC34F4">
              <w:rPr>
                <w:color w:val="000000"/>
                <w:sz w:val="24"/>
                <w:szCs w:val="24"/>
              </w:rPr>
              <w:t>2017</w:t>
            </w:r>
          </w:p>
        </w:tc>
        <w:tc>
          <w:tcPr>
            <w:tcW w:w="1041" w:type="pct"/>
          </w:tcPr>
          <w:p w:rsidR="008C6C5C" w:rsidRPr="00DC34F4" w:rsidRDefault="008C6C5C" w:rsidP="0004138C">
            <w:pPr>
              <w:jc w:val="center"/>
              <w:rPr>
                <w:color w:val="000000"/>
                <w:sz w:val="24"/>
                <w:szCs w:val="24"/>
              </w:rPr>
            </w:pPr>
            <w:r w:rsidRPr="00DC34F4">
              <w:rPr>
                <w:color w:val="000000"/>
                <w:sz w:val="24"/>
                <w:szCs w:val="24"/>
              </w:rPr>
              <w:t>2018</w:t>
            </w:r>
          </w:p>
        </w:tc>
        <w:tc>
          <w:tcPr>
            <w:tcW w:w="1041" w:type="pct"/>
          </w:tcPr>
          <w:p w:rsidR="008C6C5C" w:rsidRPr="00DC34F4" w:rsidRDefault="008C6C5C" w:rsidP="0004138C">
            <w:pPr>
              <w:jc w:val="center"/>
              <w:rPr>
                <w:color w:val="000000"/>
                <w:sz w:val="24"/>
                <w:szCs w:val="24"/>
              </w:rPr>
            </w:pPr>
            <w:r>
              <w:rPr>
                <w:color w:val="000000"/>
                <w:sz w:val="24"/>
                <w:szCs w:val="24"/>
              </w:rPr>
              <w:t>2019</w:t>
            </w:r>
          </w:p>
        </w:tc>
      </w:tr>
      <w:tr w:rsidR="008C6C5C" w:rsidRPr="00DC34F4" w:rsidTr="0004138C">
        <w:trPr>
          <w:trHeight w:val="267"/>
        </w:trPr>
        <w:tc>
          <w:tcPr>
            <w:tcW w:w="1684" w:type="pct"/>
          </w:tcPr>
          <w:p w:rsidR="008C6C5C" w:rsidRPr="00DC34F4" w:rsidRDefault="008C6C5C" w:rsidP="0004138C">
            <w:pPr>
              <w:rPr>
                <w:color w:val="000000"/>
                <w:sz w:val="24"/>
                <w:szCs w:val="24"/>
              </w:rPr>
            </w:pPr>
            <w:r w:rsidRPr="00DC34F4">
              <w:rPr>
                <w:color w:val="000000"/>
                <w:sz w:val="24"/>
                <w:szCs w:val="24"/>
              </w:rPr>
              <w:t>количество жителей, чел.</w:t>
            </w:r>
          </w:p>
        </w:tc>
        <w:tc>
          <w:tcPr>
            <w:tcW w:w="1234" w:type="pct"/>
          </w:tcPr>
          <w:p w:rsidR="008C6C5C" w:rsidRPr="00DC34F4" w:rsidRDefault="008C6C5C" w:rsidP="0004138C">
            <w:pPr>
              <w:jc w:val="center"/>
              <w:rPr>
                <w:color w:val="000000"/>
                <w:sz w:val="24"/>
                <w:szCs w:val="24"/>
              </w:rPr>
            </w:pPr>
            <w:r w:rsidRPr="00DC34F4">
              <w:rPr>
                <w:color w:val="000000"/>
                <w:sz w:val="24"/>
                <w:szCs w:val="24"/>
              </w:rPr>
              <w:t>152 294</w:t>
            </w:r>
          </w:p>
        </w:tc>
        <w:tc>
          <w:tcPr>
            <w:tcW w:w="1041" w:type="pct"/>
          </w:tcPr>
          <w:p w:rsidR="008C6C5C" w:rsidRPr="00DC34F4" w:rsidRDefault="008C6C5C" w:rsidP="0004138C">
            <w:pPr>
              <w:jc w:val="center"/>
              <w:rPr>
                <w:color w:val="000000"/>
                <w:sz w:val="24"/>
                <w:szCs w:val="24"/>
              </w:rPr>
            </w:pPr>
            <w:r>
              <w:rPr>
                <w:color w:val="000000"/>
                <w:sz w:val="24"/>
                <w:szCs w:val="24"/>
              </w:rPr>
              <w:t>148 892</w:t>
            </w:r>
          </w:p>
        </w:tc>
        <w:tc>
          <w:tcPr>
            <w:tcW w:w="1041" w:type="pct"/>
          </w:tcPr>
          <w:p w:rsidR="008C6C5C" w:rsidRDefault="008C6C5C" w:rsidP="0004138C">
            <w:pPr>
              <w:jc w:val="center"/>
              <w:rPr>
                <w:color w:val="000000"/>
                <w:sz w:val="24"/>
                <w:szCs w:val="24"/>
              </w:rPr>
            </w:pPr>
            <w:r>
              <w:rPr>
                <w:color w:val="000000"/>
                <w:sz w:val="24"/>
                <w:szCs w:val="24"/>
              </w:rPr>
              <w:t>148280</w:t>
            </w:r>
          </w:p>
        </w:tc>
      </w:tr>
    </w:tbl>
    <w:p w:rsidR="008C6C5C" w:rsidRDefault="008C6C5C" w:rsidP="008C6C5C">
      <w:pPr>
        <w:spacing w:after="0" w:line="240" w:lineRule="auto"/>
        <w:ind w:firstLine="709"/>
        <w:jc w:val="both"/>
        <w:rPr>
          <w:rFonts w:ascii="Times New Roman" w:eastAsia="Times New Roman" w:hAnsi="Times New Roman" w:cs="Times New Roman"/>
          <w:color w:val="000000"/>
          <w:sz w:val="24"/>
          <w:szCs w:val="24"/>
          <w:lang w:eastAsia="ru-RU"/>
        </w:rPr>
      </w:pPr>
    </w:p>
    <w:p w:rsidR="008C6C5C" w:rsidRPr="00DC34F4" w:rsidRDefault="006D031B" w:rsidP="008C6C5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Численность населения Находкинского городского округа по состоянию на 10.01.2019 составила 148280 человек. </w:t>
      </w:r>
      <w:r w:rsidR="008C6C5C" w:rsidRPr="00DC34F4">
        <w:rPr>
          <w:rFonts w:ascii="Times New Roman" w:eastAsia="Times New Roman" w:hAnsi="Times New Roman" w:cs="Times New Roman"/>
          <w:color w:val="000000"/>
          <w:sz w:val="24"/>
          <w:szCs w:val="24"/>
          <w:lang w:eastAsia="ru-RU"/>
        </w:rPr>
        <w:t xml:space="preserve">Население округа за анализируемые три года уменьшилось на </w:t>
      </w:r>
      <w:r w:rsidR="008C6C5C">
        <w:rPr>
          <w:rFonts w:ascii="Times New Roman" w:eastAsia="Times New Roman" w:hAnsi="Times New Roman" w:cs="Times New Roman"/>
          <w:color w:val="000000"/>
          <w:sz w:val="24"/>
          <w:szCs w:val="24"/>
          <w:lang w:eastAsia="ru-RU"/>
        </w:rPr>
        <w:t xml:space="preserve">4014 </w:t>
      </w:r>
      <w:r w:rsidR="008C6C5C" w:rsidRPr="00DC34F4">
        <w:rPr>
          <w:rFonts w:ascii="Times New Roman" w:eastAsia="Times New Roman" w:hAnsi="Times New Roman" w:cs="Times New Roman"/>
          <w:color w:val="000000"/>
          <w:sz w:val="24"/>
          <w:szCs w:val="24"/>
          <w:lang w:eastAsia="ru-RU"/>
        </w:rPr>
        <w:t>человек.</w:t>
      </w:r>
      <w:r>
        <w:rPr>
          <w:rFonts w:ascii="Times New Roman" w:eastAsia="Times New Roman" w:hAnsi="Times New Roman" w:cs="Times New Roman"/>
          <w:color w:val="000000"/>
          <w:sz w:val="24"/>
          <w:szCs w:val="24"/>
          <w:lang w:eastAsia="ru-RU"/>
        </w:rPr>
        <w:t xml:space="preserve"> </w:t>
      </w:r>
    </w:p>
    <w:p w:rsidR="008C6C5C" w:rsidRDefault="008C6C5C" w:rsidP="008C6C5C">
      <w:pPr>
        <w:spacing w:after="0" w:line="240" w:lineRule="auto"/>
        <w:ind w:firstLine="709"/>
        <w:jc w:val="both"/>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 xml:space="preserve">В сравнении с показателями региона, субъекта РФ  и российскими показателями в Находкинском городском округе </w:t>
      </w:r>
      <w:proofErr w:type="gramStart"/>
      <w:r w:rsidRPr="00DC34F4">
        <w:rPr>
          <w:rFonts w:ascii="Times New Roman" w:eastAsia="Times New Roman" w:hAnsi="Times New Roman" w:cs="Times New Roman"/>
          <w:color w:val="000000"/>
          <w:sz w:val="24"/>
          <w:szCs w:val="24"/>
          <w:lang w:eastAsia="ru-RU"/>
        </w:rPr>
        <w:t>значительно большим</w:t>
      </w:r>
      <w:proofErr w:type="gramEnd"/>
      <w:r w:rsidRPr="00DC34F4">
        <w:rPr>
          <w:rFonts w:ascii="Times New Roman" w:eastAsia="Times New Roman" w:hAnsi="Times New Roman" w:cs="Times New Roman"/>
          <w:color w:val="000000"/>
          <w:sz w:val="24"/>
          <w:szCs w:val="24"/>
          <w:lang w:eastAsia="ru-RU"/>
        </w:rPr>
        <w:t xml:space="preserve"> является показатель читаемости</w:t>
      </w:r>
      <w:r>
        <w:rPr>
          <w:rFonts w:ascii="Times New Roman" w:eastAsia="Times New Roman" w:hAnsi="Times New Roman" w:cs="Times New Roman"/>
          <w:color w:val="000000"/>
          <w:sz w:val="24"/>
          <w:szCs w:val="24"/>
          <w:lang w:eastAsia="ru-RU"/>
        </w:rPr>
        <w:t xml:space="preserve"> и составляет 22,08, что больше значения показателей читаемости показателей по Приморскому краю, ДВФО и РФ на 17,9, 15,3, 15,5 соответственно</w:t>
      </w:r>
      <w:r w:rsidRPr="00DC34F4">
        <w:rPr>
          <w:rFonts w:ascii="Times New Roman" w:eastAsia="Times New Roman" w:hAnsi="Times New Roman" w:cs="Times New Roman"/>
          <w:color w:val="000000"/>
          <w:sz w:val="24"/>
          <w:szCs w:val="24"/>
          <w:lang w:eastAsia="ru-RU"/>
        </w:rPr>
        <w:t xml:space="preserve">. </w:t>
      </w:r>
    </w:p>
    <w:p w:rsidR="000B5B0E" w:rsidRDefault="000B5B0E" w:rsidP="000B5B0E">
      <w:pPr>
        <w:spacing w:after="0" w:line="240" w:lineRule="auto"/>
        <w:ind w:firstLine="708"/>
        <w:jc w:val="both"/>
        <w:rPr>
          <w:rFonts w:ascii="Times New Roman" w:eastAsia="Times New Roman" w:hAnsi="Times New Roman" w:cs="Times New Roman"/>
          <w:b/>
          <w:color w:val="000000"/>
          <w:sz w:val="24"/>
          <w:szCs w:val="24"/>
          <w:lang w:eastAsia="ru-RU"/>
        </w:rPr>
      </w:pPr>
      <w:r w:rsidRPr="00DC34F4">
        <w:rPr>
          <w:rFonts w:ascii="Times New Roman" w:eastAsia="Times New Roman" w:hAnsi="Times New Roman" w:cs="Times New Roman"/>
          <w:b/>
          <w:color w:val="000000"/>
          <w:sz w:val="24"/>
          <w:szCs w:val="24"/>
          <w:lang w:eastAsia="ru-RU"/>
        </w:rPr>
        <w:t xml:space="preserve">4.5. Анализ экономических показателей: расходы на обслуживание одного пользователя, одно посещение, одну </w:t>
      </w:r>
      <w:proofErr w:type="spellStart"/>
      <w:r w:rsidRPr="00DC34F4">
        <w:rPr>
          <w:rFonts w:ascii="Times New Roman" w:eastAsia="Times New Roman" w:hAnsi="Times New Roman" w:cs="Times New Roman"/>
          <w:b/>
          <w:color w:val="000000"/>
          <w:sz w:val="24"/>
          <w:szCs w:val="24"/>
          <w:lang w:eastAsia="ru-RU"/>
        </w:rPr>
        <w:t>документовыдачу</w:t>
      </w:r>
      <w:proofErr w:type="spellEnd"/>
      <w:r w:rsidRPr="00DC34F4">
        <w:rPr>
          <w:rFonts w:ascii="Times New Roman" w:eastAsia="Times New Roman" w:hAnsi="Times New Roman" w:cs="Times New Roman"/>
          <w:b/>
          <w:color w:val="000000"/>
          <w:sz w:val="24"/>
          <w:szCs w:val="24"/>
          <w:lang w:eastAsia="ru-RU"/>
        </w:rPr>
        <w:t xml:space="preserve"> в динамике трех лет.</w:t>
      </w:r>
    </w:p>
    <w:p w:rsidR="00D34AC9" w:rsidRDefault="00D34AC9" w:rsidP="000B5B0E">
      <w:pPr>
        <w:spacing w:after="0" w:line="240" w:lineRule="auto"/>
        <w:ind w:firstLine="708"/>
        <w:jc w:val="both"/>
        <w:rPr>
          <w:rFonts w:ascii="Times New Roman" w:eastAsia="Times New Roman" w:hAnsi="Times New Roman" w:cs="Times New Roman"/>
          <w:b/>
          <w:color w:val="000000"/>
          <w:sz w:val="24"/>
          <w:szCs w:val="24"/>
          <w:lang w:eastAsia="ru-RU"/>
        </w:rPr>
      </w:pPr>
    </w:p>
    <w:p w:rsidR="00D34AC9" w:rsidRPr="00DC34F4" w:rsidRDefault="00D34AC9" w:rsidP="000B5B0E">
      <w:pPr>
        <w:spacing w:after="0" w:line="240" w:lineRule="auto"/>
        <w:ind w:firstLine="70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 xml:space="preserve">Таблица  9 –  </w:t>
      </w:r>
      <w:r w:rsidR="00755A76" w:rsidRPr="00755A76">
        <w:rPr>
          <w:rFonts w:ascii="Times New Roman" w:eastAsia="Times New Roman" w:hAnsi="Times New Roman" w:cs="Times New Roman"/>
          <w:color w:val="000000"/>
          <w:sz w:val="24"/>
          <w:szCs w:val="24"/>
          <w:lang w:eastAsia="ru-RU"/>
        </w:rPr>
        <w:t>Экономические показатели</w:t>
      </w:r>
      <w:r w:rsidR="00755A76">
        <w:rPr>
          <w:rFonts w:ascii="Times New Roman" w:eastAsia="Times New Roman" w:hAnsi="Times New Roman" w:cs="Times New Roman"/>
          <w:b/>
          <w:color w:val="000000"/>
          <w:sz w:val="24"/>
          <w:szCs w:val="24"/>
          <w:lang w:eastAsia="ru-RU"/>
        </w:rPr>
        <w:t xml:space="preserve"> </w:t>
      </w:r>
      <w:r w:rsidR="00755A76">
        <w:rPr>
          <w:rFonts w:ascii="Times New Roman" w:eastAsia="Times New Roman" w:hAnsi="Times New Roman" w:cs="Times New Roman"/>
          <w:sz w:val="24"/>
          <w:szCs w:val="24"/>
          <w:lang w:eastAsia="ru-RU"/>
        </w:rPr>
        <w:t>МБУК «ЦБС» НГО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6"/>
        <w:gridCol w:w="1134"/>
        <w:gridCol w:w="1134"/>
        <w:gridCol w:w="1275"/>
        <w:gridCol w:w="1701"/>
      </w:tblGrid>
      <w:tr w:rsidR="000B5B0E" w:rsidRPr="00DC34F4" w:rsidTr="0004138C">
        <w:tc>
          <w:tcPr>
            <w:tcW w:w="6663" w:type="dxa"/>
            <w:gridSpan w:val="4"/>
            <w:tcBorders>
              <w:top w:val="single" w:sz="4" w:space="0" w:color="auto"/>
              <w:left w:val="single" w:sz="4" w:space="0" w:color="auto"/>
              <w:bottom w:val="single" w:sz="4" w:space="0" w:color="auto"/>
              <w:right w:val="single" w:sz="4" w:space="0" w:color="auto"/>
            </w:tcBorders>
            <w:hideMark/>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Экономические показатели</w:t>
            </w:r>
          </w:p>
        </w:tc>
        <w:tc>
          <w:tcPr>
            <w:tcW w:w="2976" w:type="dxa"/>
            <w:gridSpan w:val="2"/>
            <w:tcBorders>
              <w:top w:val="single" w:sz="4" w:space="0" w:color="auto"/>
              <w:left w:val="single" w:sz="4" w:space="0" w:color="auto"/>
              <w:bottom w:val="single" w:sz="4" w:space="0" w:color="auto"/>
              <w:right w:val="single" w:sz="4" w:space="0" w:color="auto"/>
            </w:tcBorders>
            <w:hideMark/>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Динамика</w:t>
            </w:r>
          </w:p>
        </w:tc>
      </w:tr>
      <w:tr w:rsidR="000B5B0E" w:rsidRPr="00DC34F4" w:rsidTr="0004138C">
        <w:tc>
          <w:tcPr>
            <w:tcW w:w="3119" w:type="dxa"/>
            <w:tcBorders>
              <w:top w:val="single" w:sz="4" w:space="0" w:color="auto"/>
              <w:left w:val="single" w:sz="4" w:space="0" w:color="auto"/>
              <w:bottom w:val="single" w:sz="4" w:space="0" w:color="auto"/>
              <w:right w:val="single" w:sz="4" w:space="0" w:color="auto"/>
            </w:tcBorders>
          </w:tcPr>
          <w:p w:rsidR="000B5B0E" w:rsidRPr="00DC34F4" w:rsidRDefault="000B5B0E" w:rsidP="0004138C">
            <w:pPr>
              <w:spacing w:after="0" w:line="240" w:lineRule="auto"/>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hideMark/>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eastAsia="ru-RU"/>
              </w:rPr>
              <w:t>19</w:t>
            </w:r>
          </w:p>
        </w:tc>
        <w:tc>
          <w:tcPr>
            <w:tcW w:w="1275" w:type="dxa"/>
            <w:tcBorders>
              <w:top w:val="single" w:sz="4" w:space="0" w:color="auto"/>
              <w:left w:val="single" w:sz="4" w:space="0" w:color="auto"/>
              <w:bottom w:val="single" w:sz="4" w:space="0" w:color="auto"/>
              <w:right w:val="single" w:sz="4" w:space="0" w:color="auto"/>
            </w:tcBorders>
            <w:hideMark/>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eastAsia="ru-RU"/>
              </w:rPr>
              <w:t>17</w:t>
            </w:r>
            <w:r w:rsidRPr="00DC34F4">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hideMark/>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eastAsia="ru-RU"/>
              </w:rPr>
              <w:t>18</w:t>
            </w:r>
            <w:r w:rsidRPr="00DC34F4">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eastAsia="ru-RU"/>
              </w:rPr>
              <w:t>19</w:t>
            </w:r>
          </w:p>
        </w:tc>
      </w:tr>
      <w:tr w:rsidR="000B5B0E" w:rsidRPr="00DC34F4" w:rsidTr="0004138C">
        <w:tc>
          <w:tcPr>
            <w:tcW w:w="3119" w:type="dxa"/>
            <w:tcBorders>
              <w:top w:val="single" w:sz="4" w:space="0" w:color="auto"/>
              <w:left w:val="single" w:sz="4" w:space="0" w:color="auto"/>
              <w:bottom w:val="single" w:sz="4" w:space="0" w:color="auto"/>
              <w:right w:val="single" w:sz="4" w:space="0" w:color="auto"/>
            </w:tcBorders>
            <w:hideMark/>
          </w:tcPr>
          <w:p w:rsidR="000B5B0E" w:rsidRPr="00DC34F4" w:rsidRDefault="000B5B0E" w:rsidP="0004138C">
            <w:pPr>
              <w:spacing w:after="0" w:line="240" w:lineRule="auto"/>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расходы на обслуживание одного пользователя</w:t>
            </w:r>
          </w:p>
        </w:tc>
        <w:tc>
          <w:tcPr>
            <w:tcW w:w="1276" w:type="dxa"/>
            <w:tcBorders>
              <w:top w:val="single" w:sz="4" w:space="0" w:color="auto"/>
              <w:left w:val="single" w:sz="4" w:space="0" w:color="auto"/>
              <w:bottom w:val="single" w:sz="4" w:space="0" w:color="auto"/>
              <w:right w:val="single" w:sz="4" w:space="0" w:color="auto"/>
            </w:tcBorders>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1 109,5</w:t>
            </w:r>
          </w:p>
        </w:tc>
        <w:tc>
          <w:tcPr>
            <w:tcW w:w="1134" w:type="dxa"/>
            <w:tcBorders>
              <w:top w:val="single" w:sz="4" w:space="0" w:color="auto"/>
              <w:left w:val="single" w:sz="4" w:space="0" w:color="auto"/>
              <w:bottom w:val="single" w:sz="4" w:space="0" w:color="auto"/>
              <w:right w:val="single" w:sz="4" w:space="0" w:color="auto"/>
            </w:tcBorders>
            <w:hideMark/>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1 289,2</w:t>
            </w:r>
          </w:p>
        </w:tc>
        <w:tc>
          <w:tcPr>
            <w:tcW w:w="1134" w:type="dxa"/>
            <w:tcBorders>
              <w:top w:val="single" w:sz="4" w:space="0" w:color="auto"/>
              <w:left w:val="single" w:sz="4" w:space="0" w:color="auto"/>
              <w:bottom w:val="single" w:sz="4" w:space="0" w:color="auto"/>
              <w:right w:val="single" w:sz="4" w:space="0" w:color="auto"/>
            </w:tcBorders>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1 331,1</w:t>
            </w:r>
          </w:p>
        </w:tc>
        <w:tc>
          <w:tcPr>
            <w:tcW w:w="1275" w:type="dxa"/>
            <w:tcBorders>
              <w:top w:val="single" w:sz="4" w:space="0" w:color="auto"/>
              <w:left w:val="single" w:sz="4" w:space="0" w:color="auto"/>
              <w:bottom w:val="single" w:sz="4" w:space="0" w:color="auto"/>
              <w:right w:val="single" w:sz="4" w:space="0" w:color="auto"/>
            </w:tcBorders>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179,7</w:t>
            </w:r>
          </w:p>
        </w:tc>
        <w:tc>
          <w:tcPr>
            <w:tcW w:w="1701" w:type="dxa"/>
            <w:tcBorders>
              <w:top w:val="single" w:sz="4" w:space="0" w:color="auto"/>
              <w:left w:val="single" w:sz="4" w:space="0" w:color="auto"/>
              <w:bottom w:val="single" w:sz="4" w:space="0" w:color="auto"/>
              <w:right w:val="single" w:sz="4" w:space="0" w:color="auto"/>
            </w:tcBorders>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41,9</w:t>
            </w:r>
          </w:p>
        </w:tc>
      </w:tr>
      <w:tr w:rsidR="000B5B0E" w:rsidRPr="00DC34F4" w:rsidTr="0004138C">
        <w:tc>
          <w:tcPr>
            <w:tcW w:w="3119" w:type="dxa"/>
            <w:tcBorders>
              <w:top w:val="single" w:sz="4" w:space="0" w:color="auto"/>
              <w:left w:val="single" w:sz="4" w:space="0" w:color="auto"/>
              <w:bottom w:val="single" w:sz="4" w:space="0" w:color="auto"/>
              <w:right w:val="single" w:sz="4" w:space="0" w:color="auto"/>
            </w:tcBorders>
            <w:hideMark/>
          </w:tcPr>
          <w:p w:rsidR="000B5B0E" w:rsidRPr="00DC34F4" w:rsidRDefault="000B5B0E" w:rsidP="0004138C">
            <w:pPr>
              <w:spacing w:after="0" w:line="240" w:lineRule="auto"/>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расходы на одно посещение</w:t>
            </w:r>
          </w:p>
        </w:tc>
        <w:tc>
          <w:tcPr>
            <w:tcW w:w="1276" w:type="dxa"/>
            <w:tcBorders>
              <w:top w:val="single" w:sz="4" w:space="0" w:color="auto"/>
              <w:left w:val="single" w:sz="4" w:space="0" w:color="auto"/>
              <w:bottom w:val="single" w:sz="4" w:space="0" w:color="auto"/>
              <w:right w:val="single" w:sz="4" w:space="0" w:color="auto"/>
            </w:tcBorders>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182,7</w:t>
            </w:r>
          </w:p>
        </w:tc>
        <w:tc>
          <w:tcPr>
            <w:tcW w:w="1134" w:type="dxa"/>
            <w:tcBorders>
              <w:top w:val="single" w:sz="4" w:space="0" w:color="auto"/>
              <w:left w:val="single" w:sz="4" w:space="0" w:color="auto"/>
              <w:bottom w:val="single" w:sz="4" w:space="0" w:color="auto"/>
              <w:right w:val="single" w:sz="4" w:space="0" w:color="auto"/>
            </w:tcBorders>
            <w:hideMark/>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212,3</w:t>
            </w:r>
          </w:p>
        </w:tc>
        <w:tc>
          <w:tcPr>
            <w:tcW w:w="1134" w:type="dxa"/>
            <w:tcBorders>
              <w:top w:val="single" w:sz="4" w:space="0" w:color="auto"/>
              <w:left w:val="single" w:sz="4" w:space="0" w:color="auto"/>
              <w:bottom w:val="single" w:sz="4" w:space="0" w:color="auto"/>
              <w:right w:val="single" w:sz="4" w:space="0" w:color="auto"/>
            </w:tcBorders>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211,8</w:t>
            </w:r>
          </w:p>
        </w:tc>
        <w:tc>
          <w:tcPr>
            <w:tcW w:w="1275" w:type="dxa"/>
            <w:tcBorders>
              <w:top w:val="single" w:sz="4" w:space="0" w:color="auto"/>
              <w:left w:val="single" w:sz="4" w:space="0" w:color="auto"/>
              <w:bottom w:val="single" w:sz="4" w:space="0" w:color="auto"/>
              <w:right w:val="single" w:sz="4" w:space="0" w:color="auto"/>
            </w:tcBorders>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29,6</w:t>
            </w:r>
          </w:p>
        </w:tc>
        <w:tc>
          <w:tcPr>
            <w:tcW w:w="1701" w:type="dxa"/>
            <w:tcBorders>
              <w:top w:val="single" w:sz="4" w:space="0" w:color="auto"/>
              <w:left w:val="single" w:sz="4" w:space="0" w:color="auto"/>
              <w:bottom w:val="single" w:sz="4" w:space="0" w:color="auto"/>
              <w:right w:val="single" w:sz="4" w:space="0" w:color="auto"/>
            </w:tcBorders>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r>
      <w:tr w:rsidR="000B5B0E" w:rsidRPr="00DC34F4" w:rsidTr="0004138C">
        <w:tc>
          <w:tcPr>
            <w:tcW w:w="3119" w:type="dxa"/>
            <w:tcBorders>
              <w:top w:val="single" w:sz="4" w:space="0" w:color="auto"/>
              <w:left w:val="single" w:sz="4" w:space="0" w:color="auto"/>
              <w:bottom w:val="single" w:sz="4" w:space="0" w:color="auto"/>
              <w:right w:val="single" w:sz="4" w:space="0" w:color="auto"/>
            </w:tcBorders>
            <w:hideMark/>
          </w:tcPr>
          <w:p w:rsidR="000B5B0E" w:rsidRPr="00DC34F4" w:rsidRDefault="000B5B0E" w:rsidP="0004138C">
            <w:pPr>
              <w:spacing w:after="0" w:line="240" w:lineRule="auto"/>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 xml:space="preserve">расходы на одну </w:t>
            </w:r>
            <w:proofErr w:type="spellStart"/>
            <w:r w:rsidRPr="00DC34F4">
              <w:rPr>
                <w:rFonts w:ascii="Times New Roman" w:eastAsia="Calibri" w:hAnsi="Times New Roman" w:cs="Times New Roman"/>
                <w:sz w:val="24"/>
                <w:szCs w:val="24"/>
                <w:lang w:eastAsia="ru-RU"/>
              </w:rPr>
              <w:t>документовыдачу</w:t>
            </w:r>
            <w:proofErr w:type="spellEnd"/>
          </w:p>
        </w:tc>
        <w:tc>
          <w:tcPr>
            <w:tcW w:w="1276" w:type="dxa"/>
            <w:tcBorders>
              <w:top w:val="single" w:sz="4" w:space="0" w:color="auto"/>
              <w:left w:val="single" w:sz="4" w:space="0" w:color="auto"/>
              <w:bottom w:val="single" w:sz="4" w:space="0" w:color="auto"/>
              <w:right w:val="single" w:sz="4" w:space="0" w:color="auto"/>
            </w:tcBorders>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hideMark/>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57,5</w:t>
            </w:r>
          </w:p>
        </w:tc>
        <w:tc>
          <w:tcPr>
            <w:tcW w:w="1134" w:type="dxa"/>
            <w:tcBorders>
              <w:top w:val="single" w:sz="4" w:space="0" w:color="auto"/>
              <w:left w:val="single" w:sz="4" w:space="0" w:color="auto"/>
              <w:bottom w:val="single" w:sz="4" w:space="0" w:color="auto"/>
              <w:right w:val="single" w:sz="4" w:space="0" w:color="auto"/>
            </w:tcBorders>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58,5</w:t>
            </w:r>
          </w:p>
        </w:tc>
        <w:tc>
          <w:tcPr>
            <w:tcW w:w="1275" w:type="dxa"/>
            <w:tcBorders>
              <w:top w:val="single" w:sz="4" w:space="0" w:color="auto"/>
              <w:left w:val="single" w:sz="4" w:space="0" w:color="auto"/>
              <w:bottom w:val="single" w:sz="4" w:space="0" w:color="auto"/>
              <w:right w:val="single" w:sz="4" w:space="0" w:color="auto"/>
            </w:tcBorders>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8,0</w:t>
            </w:r>
          </w:p>
        </w:tc>
        <w:tc>
          <w:tcPr>
            <w:tcW w:w="1701" w:type="dxa"/>
            <w:tcBorders>
              <w:top w:val="single" w:sz="4" w:space="0" w:color="auto"/>
              <w:left w:val="single" w:sz="4" w:space="0" w:color="auto"/>
              <w:bottom w:val="single" w:sz="4" w:space="0" w:color="auto"/>
              <w:right w:val="single" w:sz="4" w:space="0" w:color="auto"/>
            </w:tcBorders>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r>
    </w:tbl>
    <w:p w:rsidR="000B5B0E" w:rsidRPr="00DC34F4" w:rsidRDefault="000B5B0E" w:rsidP="000B5B0E">
      <w:pPr>
        <w:spacing w:after="0" w:line="240" w:lineRule="auto"/>
        <w:jc w:val="both"/>
        <w:rPr>
          <w:rFonts w:ascii="Times New Roman" w:eastAsia="Times New Roman" w:hAnsi="Times New Roman" w:cs="Times New Roman"/>
          <w:color w:val="000000"/>
          <w:sz w:val="24"/>
          <w:szCs w:val="24"/>
          <w:lang w:eastAsia="ru-RU"/>
        </w:rPr>
      </w:pPr>
    </w:p>
    <w:p w:rsidR="000B5B0E" w:rsidRPr="00DC34F4" w:rsidRDefault="000B5B0E" w:rsidP="000B5B0E">
      <w:pPr>
        <w:spacing w:after="0" w:line="240" w:lineRule="auto"/>
        <w:ind w:firstLine="709"/>
        <w:jc w:val="both"/>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lastRenderedPageBreak/>
        <w:t>Расходы увеличиваются ежегодно по всем показателям, что связано с подорожанием книжной продукции и уменьшением финансирования  деятельности Учреждения.</w:t>
      </w:r>
    </w:p>
    <w:p w:rsidR="000B5B0E" w:rsidRPr="00DC34F4" w:rsidRDefault="000B5B0E" w:rsidP="000B5B0E">
      <w:pPr>
        <w:spacing w:after="0" w:line="240" w:lineRule="auto"/>
        <w:jc w:val="both"/>
        <w:rPr>
          <w:rFonts w:ascii="Times New Roman" w:eastAsia="Times New Roman" w:hAnsi="Times New Roman" w:cs="Times New Roman"/>
          <w:color w:val="000000"/>
          <w:sz w:val="24"/>
          <w:szCs w:val="24"/>
          <w:lang w:eastAsia="ru-RU"/>
        </w:rPr>
      </w:pPr>
    </w:p>
    <w:p w:rsidR="000B5B0E" w:rsidRPr="00DC34F4" w:rsidRDefault="00755A76" w:rsidP="00755A7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Таблица  10 –  </w:t>
      </w:r>
      <w:r w:rsidR="000B5B0E" w:rsidRPr="00DC34F4">
        <w:rPr>
          <w:rFonts w:ascii="Times New Roman" w:eastAsia="Times New Roman" w:hAnsi="Times New Roman" w:cs="Times New Roman"/>
          <w:color w:val="000000"/>
          <w:sz w:val="24"/>
          <w:szCs w:val="24"/>
          <w:lang w:eastAsia="ru-RU"/>
        </w:rPr>
        <w:t xml:space="preserve">Экономические показатели </w:t>
      </w:r>
      <w:r>
        <w:rPr>
          <w:rFonts w:ascii="Times New Roman" w:eastAsia="Times New Roman" w:hAnsi="Times New Roman" w:cs="Times New Roman"/>
          <w:sz w:val="24"/>
          <w:szCs w:val="24"/>
          <w:lang w:eastAsia="ru-RU"/>
        </w:rPr>
        <w:t>МБУК «ЦБС» НГО</w:t>
      </w:r>
      <w:r w:rsidRPr="00DC34F4">
        <w:rPr>
          <w:rFonts w:ascii="Times New Roman" w:eastAsia="Times New Roman" w:hAnsi="Times New Roman" w:cs="Times New Roman"/>
          <w:color w:val="000000"/>
          <w:sz w:val="24"/>
          <w:szCs w:val="24"/>
          <w:lang w:eastAsia="ru-RU"/>
        </w:rPr>
        <w:t xml:space="preserve"> </w:t>
      </w:r>
      <w:r w:rsidR="000B5B0E" w:rsidRPr="00DC34F4">
        <w:rPr>
          <w:rFonts w:ascii="Times New Roman" w:eastAsia="Times New Roman" w:hAnsi="Times New Roman" w:cs="Times New Roman"/>
          <w:color w:val="000000"/>
          <w:sz w:val="24"/>
          <w:szCs w:val="24"/>
          <w:lang w:eastAsia="ru-RU"/>
        </w:rPr>
        <w:t>в сравнении с региональными и российскими значениями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843"/>
        <w:gridCol w:w="1559"/>
        <w:gridCol w:w="1134"/>
        <w:gridCol w:w="992"/>
      </w:tblGrid>
      <w:tr w:rsidR="000B5B0E" w:rsidRPr="00DC34F4" w:rsidTr="0004138C">
        <w:trPr>
          <w:trHeight w:val="397"/>
          <w:jc w:val="center"/>
        </w:trPr>
        <w:tc>
          <w:tcPr>
            <w:tcW w:w="4111" w:type="dxa"/>
            <w:tcBorders>
              <w:top w:val="single" w:sz="4" w:space="0" w:color="auto"/>
              <w:left w:val="single" w:sz="4" w:space="0" w:color="auto"/>
              <w:bottom w:val="single" w:sz="4" w:space="0" w:color="auto"/>
              <w:right w:val="single" w:sz="4" w:space="0" w:color="auto"/>
            </w:tcBorders>
          </w:tcPr>
          <w:p w:rsidR="000B5B0E" w:rsidRPr="00DC34F4" w:rsidRDefault="000B5B0E" w:rsidP="0004138C">
            <w:pPr>
              <w:spacing w:after="0" w:line="240" w:lineRule="auto"/>
              <w:rPr>
                <w:rFonts w:ascii="Times New Roman" w:eastAsia="Calibri"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Находкинский городской округ</w:t>
            </w:r>
          </w:p>
        </w:tc>
        <w:tc>
          <w:tcPr>
            <w:tcW w:w="1559" w:type="dxa"/>
            <w:tcBorders>
              <w:top w:val="single" w:sz="4" w:space="0" w:color="auto"/>
              <w:left w:val="single" w:sz="4" w:space="0" w:color="auto"/>
              <w:bottom w:val="single" w:sz="4" w:space="0" w:color="auto"/>
              <w:right w:val="single" w:sz="4" w:space="0" w:color="auto"/>
            </w:tcBorders>
            <w:hideMark/>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Приморский край</w:t>
            </w:r>
          </w:p>
        </w:tc>
        <w:tc>
          <w:tcPr>
            <w:tcW w:w="1134" w:type="dxa"/>
            <w:tcBorders>
              <w:top w:val="single" w:sz="4" w:space="0" w:color="auto"/>
              <w:left w:val="single" w:sz="4" w:space="0" w:color="auto"/>
              <w:bottom w:val="single" w:sz="4" w:space="0" w:color="auto"/>
              <w:right w:val="single" w:sz="4" w:space="0" w:color="auto"/>
            </w:tcBorders>
            <w:hideMark/>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ДВФО</w:t>
            </w:r>
          </w:p>
        </w:tc>
        <w:tc>
          <w:tcPr>
            <w:tcW w:w="992" w:type="dxa"/>
            <w:tcBorders>
              <w:top w:val="single" w:sz="4" w:space="0" w:color="auto"/>
              <w:left w:val="single" w:sz="4" w:space="0" w:color="auto"/>
              <w:bottom w:val="single" w:sz="4" w:space="0" w:color="auto"/>
              <w:right w:val="single" w:sz="4" w:space="0" w:color="auto"/>
            </w:tcBorders>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РФ</w:t>
            </w:r>
          </w:p>
        </w:tc>
      </w:tr>
      <w:tr w:rsidR="000B5B0E" w:rsidRPr="00DC34F4" w:rsidTr="0004138C">
        <w:trPr>
          <w:trHeight w:val="397"/>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0B5B0E" w:rsidRPr="00DC34F4" w:rsidRDefault="000B5B0E" w:rsidP="0004138C">
            <w:pPr>
              <w:spacing w:after="0" w:line="240" w:lineRule="auto"/>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расходы на обслуживание одного пользователя</w:t>
            </w:r>
          </w:p>
        </w:tc>
        <w:tc>
          <w:tcPr>
            <w:tcW w:w="1843" w:type="dxa"/>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1 331,1</w:t>
            </w:r>
          </w:p>
        </w:tc>
        <w:tc>
          <w:tcPr>
            <w:tcW w:w="1559" w:type="dxa"/>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p>
        </w:tc>
      </w:tr>
      <w:tr w:rsidR="000B5B0E" w:rsidRPr="00DC34F4" w:rsidTr="0004138C">
        <w:trPr>
          <w:trHeight w:val="397"/>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0B5B0E" w:rsidRPr="00DC34F4" w:rsidRDefault="000B5B0E" w:rsidP="0004138C">
            <w:pPr>
              <w:spacing w:after="0" w:line="240" w:lineRule="auto"/>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расходы на одно посещение</w:t>
            </w:r>
          </w:p>
        </w:tc>
        <w:tc>
          <w:tcPr>
            <w:tcW w:w="1843" w:type="dxa"/>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211,8</w:t>
            </w:r>
          </w:p>
        </w:tc>
        <w:tc>
          <w:tcPr>
            <w:tcW w:w="1559" w:type="dxa"/>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w:t>
            </w:r>
          </w:p>
        </w:tc>
      </w:tr>
      <w:tr w:rsidR="000B5B0E" w:rsidRPr="00DC34F4" w:rsidTr="0004138C">
        <w:trPr>
          <w:trHeight w:val="397"/>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0B5B0E" w:rsidRPr="00DC34F4" w:rsidRDefault="000B5B0E" w:rsidP="0004138C">
            <w:pPr>
              <w:spacing w:after="0" w:line="240" w:lineRule="auto"/>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 xml:space="preserve">расходы на одну </w:t>
            </w:r>
            <w:proofErr w:type="spellStart"/>
            <w:r w:rsidRPr="00DC34F4">
              <w:rPr>
                <w:rFonts w:ascii="Times New Roman" w:eastAsia="Calibri" w:hAnsi="Times New Roman" w:cs="Times New Roman"/>
                <w:sz w:val="24"/>
                <w:szCs w:val="24"/>
                <w:lang w:eastAsia="ru-RU"/>
              </w:rPr>
              <w:t>документовыдачу</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58,5</w:t>
            </w:r>
          </w:p>
        </w:tc>
        <w:tc>
          <w:tcPr>
            <w:tcW w:w="1559" w:type="dxa"/>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w:t>
            </w:r>
          </w:p>
        </w:tc>
      </w:tr>
      <w:tr w:rsidR="000B5B0E" w:rsidRPr="00DC34F4" w:rsidTr="0004138C">
        <w:trPr>
          <w:trHeight w:val="397"/>
          <w:jc w:val="center"/>
        </w:trPr>
        <w:tc>
          <w:tcPr>
            <w:tcW w:w="4111" w:type="dxa"/>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pacing w:after="0" w:line="240" w:lineRule="auto"/>
              <w:rPr>
                <w:rFonts w:ascii="Times New Roman" w:eastAsia="Calibri" w:hAnsi="Times New Roman" w:cs="Times New Roman"/>
                <w:sz w:val="24"/>
                <w:szCs w:val="24"/>
                <w:lang w:eastAsia="ru-RU"/>
              </w:rPr>
            </w:pPr>
            <w:r w:rsidRPr="00DC34F4">
              <w:rPr>
                <w:rFonts w:ascii="Times New Roman" w:eastAsia="Calibri" w:hAnsi="Times New Roman" w:cs="Times New Roman"/>
                <w:sz w:val="24"/>
                <w:szCs w:val="24"/>
                <w:lang w:eastAsia="ru-RU"/>
              </w:rPr>
              <w:t>средняя заработная плата (среднее арифметическое за 20</w:t>
            </w:r>
            <w:r>
              <w:rPr>
                <w:rFonts w:ascii="Times New Roman" w:eastAsia="Calibri" w:hAnsi="Times New Roman" w:cs="Times New Roman"/>
                <w:sz w:val="24"/>
                <w:szCs w:val="24"/>
                <w:lang w:eastAsia="ru-RU"/>
              </w:rPr>
              <w:t>17</w:t>
            </w:r>
            <w:r w:rsidRPr="00DC34F4">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eastAsia="ru-RU"/>
              </w:rPr>
              <w:t xml:space="preserve">19 </w:t>
            </w:r>
            <w:r w:rsidRPr="00DC34F4">
              <w:rPr>
                <w:rFonts w:ascii="Times New Roman" w:eastAsia="Calibri" w:hAnsi="Times New Roman" w:cs="Times New Roman"/>
                <w:sz w:val="24"/>
                <w:szCs w:val="24"/>
                <w:lang w:eastAsia="ru-RU"/>
              </w:rPr>
              <w:t>гг.)</w:t>
            </w:r>
          </w:p>
        </w:tc>
        <w:tc>
          <w:tcPr>
            <w:tcW w:w="1843" w:type="dxa"/>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32 798</w:t>
            </w:r>
          </w:p>
        </w:tc>
        <w:tc>
          <w:tcPr>
            <w:tcW w:w="1559" w:type="dxa"/>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B5B0E" w:rsidRPr="00DC34F4" w:rsidRDefault="000B5B0E" w:rsidP="0004138C">
            <w:pPr>
              <w:spacing w:after="0" w:line="240" w:lineRule="auto"/>
              <w:jc w:val="center"/>
              <w:rPr>
                <w:rFonts w:ascii="Times New Roman" w:eastAsia="Calibri" w:hAnsi="Times New Roman" w:cs="Times New Roman"/>
                <w:sz w:val="24"/>
                <w:szCs w:val="24"/>
                <w:lang w:eastAsia="ru-RU"/>
              </w:rPr>
            </w:pPr>
          </w:p>
        </w:tc>
      </w:tr>
    </w:tbl>
    <w:p w:rsidR="00A855C8" w:rsidRDefault="00A855C8" w:rsidP="000B5B0E">
      <w:pPr>
        <w:spacing w:after="0" w:line="240" w:lineRule="auto"/>
        <w:ind w:firstLine="709"/>
        <w:jc w:val="both"/>
        <w:rPr>
          <w:rFonts w:ascii="Times New Roman" w:eastAsia="Times New Roman" w:hAnsi="Times New Roman" w:cs="Times New Roman"/>
          <w:b/>
          <w:color w:val="000000"/>
          <w:sz w:val="24"/>
          <w:szCs w:val="24"/>
          <w:lang w:eastAsia="ru-RU"/>
        </w:rPr>
      </w:pPr>
    </w:p>
    <w:p w:rsidR="000B5B0E" w:rsidRPr="00DC34F4" w:rsidRDefault="000B5B0E" w:rsidP="000B5B0E">
      <w:pPr>
        <w:spacing w:after="0" w:line="240" w:lineRule="auto"/>
        <w:ind w:firstLine="709"/>
        <w:jc w:val="both"/>
        <w:rPr>
          <w:rFonts w:ascii="Times New Roman" w:eastAsia="Times New Roman" w:hAnsi="Times New Roman" w:cs="Times New Roman"/>
          <w:b/>
          <w:color w:val="000000"/>
          <w:sz w:val="24"/>
          <w:szCs w:val="24"/>
          <w:lang w:eastAsia="ru-RU"/>
        </w:rPr>
      </w:pPr>
      <w:r w:rsidRPr="00DC34F4">
        <w:rPr>
          <w:rFonts w:ascii="Times New Roman" w:eastAsia="Times New Roman" w:hAnsi="Times New Roman" w:cs="Times New Roman"/>
          <w:b/>
          <w:color w:val="000000"/>
          <w:sz w:val="24"/>
          <w:szCs w:val="24"/>
          <w:lang w:eastAsia="ru-RU"/>
        </w:rPr>
        <w:t xml:space="preserve">4.6. Оказание платных услуг (перечень услуг, охарактеризовать динамику трех лет по каждой услуге) </w:t>
      </w:r>
    </w:p>
    <w:p w:rsidR="00755A76" w:rsidRDefault="00755A76" w:rsidP="000B5B0E">
      <w:pPr>
        <w:tabs>
          <w:tab w:val="left" w:pos="4305"/>
        </w:tabs>
        <w:spacing w:after="0" w:line="240" w:lineRule="auto"/>
        <w:jc w:val="both"/>
        <w:rPr>
          <w:rFonts w:ascii="Times New Roman" w:eastAsia="Times New Roman" w:hAnsi="Times New Roman" w:cs="Times New Roman"/>
          <w:b/>
          <w:color w:val="000000"/>
          <w:sz w:val="24"/>
          <w:szCs w:val="24"/>
          <w:lang w:eastAsia="ru-RU"/>
        </w:rPr>
      </w:pPr>
    </w:p>
    <w:p w:rsidR="000B5B0E" w:rsidRPr="00DC34F4" w:rsidRDefault="00755A76" w:rsidP="000B5B0E">
      <w:pPr>
        <w:tabs>
          <w:tab w:val="left" w:pos="4305"/>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 xml:space="preserve">Таблица  11 –  </w:t>
      </w:r>
      <w:proofErr w:type="gramStart"/>
      <w:r>
        <w:rPr>
          <w:rFonts w:ascii="Times New Roman" w:eastAsia="Times New Roman" w:hAnsi="Times New Roman" w:cs="Times New Roman"/>
          <w:sz w:val="24"/>
          <w:szCs w:val="24"/>
          <w:lang w:eastAsia="ru-RU"/>
        </w:rPr>
        <w:t>Доходы</w:t>
      </w:r>
      <w:proofErr w:type="gramEnd"/>
      <w:r>
        <w:rPr>
          <w:rFonts w:ascii="Times New Roman" w:eastAsia="Times New Roman" w:hAnsi="Times New Roman" w:cs="Times New Roman"/>
          <w:sz w:val="24"/>
          <w:szCs w:val="24"/>
          <w:lang w:eastAsia="ru-RU"/>
        </w:rPr>
        <w:t xml:space="preserve"> полученные от приносящей доход деятельности </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sz w:val="24"/>
          <w:szCs w:val="24"/>
          <w:lang w:eastAsia="ru-RU"/>
        </w:rPr>
        <w:t>МБУК «ЦБС» НГО</w:t>
      </w:r>
    </w:p>
    <w:tbl>
      <w:tblPr>
        <w:tblStyle w:val="40"/>
        <w:tblW w:w="9639" w:type="dxa"/>
        <w:jc w:val="center"/>
        <w:tblLayout w:type="fixed"/>
        <w:tblLook w:val="04A0" w:firstRow="1" w:lastRow="0" w:firstColumn="1" w:lastColumn="0" w:noHBand="0" w:noVBand="1"/>
      </w:tblPr>
      <w:tblGrid>
        <w:gridCol w:w="3261"/>
        <w:gridCol w:w="1134"/>
        <w:gridCol w:w="1134"/>
        <w:gridCol w:w="1134"/>
        <w:gridCol w:w="850"/>
        <w:gridCol w:w="1063"/>
        <w:gridCol w:w="1063"/>
      </w:tblGrid>
      <w:tr w:rsidR="000B5B0E" w:rsidRPr="00DC34F4" w:rsidTr="0004138C">
        <w:trPr>
          <w:trHeight w:val="450"/>
          <w:jc w:val="center"/>
        </w:trPr>
        <w:tc>
          <w:tcPr>
            <w:tcW w:w="3261" w:type="dxa"/>
            <w:vMerge w:val="restart"/>
            <w:vAlign w:val="center"/>
          </w:tcPr>
          <w:p w:rsidR="000B5B0E" w:rsidRPr="00DC34F4" w:rsidRDefault="000B5B0E" w:rsidP="0004138C">
            <w:pPr>
              <w:jc w:val="center"/>
              <w:rPr>
                <w:sz w:val="24"/>
                <w:szCs w:val="24"/>
              </w:rPr>
            </w:pPr>
            <w:r w:rsidRPr="00DC34F4">
              <w:rPr>
                <w:sz w:val="24"/>
                <w:szCs w:val="24"/>
              </w:rPr>
              <w:t>Вид услуг</w:t>
            </w:r>
          </w:p>
        </w:tc>
        <w:tc>
          <w:tcPr>
            <w:tcW w:w="1134" w:type="dxa"/>
            <w:vMerge w:val="restart"/>
            <w:vAlign w:val="center"/>
          </w:tcPr>
          <w:p w:rsidR="000B5B0E" w:rsidRPr="00DC34F4" w:rsidRDefault="000B5B0E" w:rsidP="0004138C">
            <w:pPr>
              <w:jc w:val="center"/>
              <w:rPr>
                <w:sz w:val="24"/>
                <w:szCs w:val="24"/>
              </w:rPr>
            </w:pPr>
            <w:r w:rsidRPr="00DC34F4">
              <w:rPr>
                <w:sz w:val="24"/>
                <w:szCs w:val="24"/>
              </w:rPr>
              <w:t>20</w:t>
            </w:r>
            <w:r>
              <w:rPr>
                <w:sz w:val="24"/>
                <w:szCs w:val="24"/>
              </w:rPr>
              <w:t>17</w:t>
            </w:r>
          </w:p>
          <w:p w:rsidR="000B5B0E" w:rsidRPr="00DC34F4" w:rsidRDefault="000B5B0E" w:rsidP="0004138C">
            <w:pPr>
              <w:jc w:val="center"/>
              <w:rPr>
                <w:sz w:val="24"/>
                <w:szCs w:val="24"/>
              </w:rPr>
            </w:pPr>
            <w:r w:rsidRPr="00DC34F4">
              <w:rPr>
                <w:sz w:val="24"/>
                <w:szCs w:val="24"/>
              </w:rPr>
              <w:t>(тыс. руб.)</w:t>
            </w:r>
          </w:p>
        </w:tc>
        <w:tc>
          <w:tcPr>
            <w:tcW w:w="1134" w:type="dxa"/>
            <w:vMerge w:val="restart"/>
            <w:vAlign w:val="center"/>
          </w:tcPr>
          <w:p w:rsidR="000B5B0E" w:rsidRPr="00DC34F4" w:rsidRDefault="000B5B0E" w:rsidP="0004138C">
            <w:pPr>
              <w:jc w:val="center"/>
              <w:rPr>
                <w:sz w:val="24"/>
                <w:szCs w:val="24"/>
              </w:rPr>
            </w:pPr>
            <w:r w:rsidRPr="00DC34F4">
              <w:rPr>
                <w:sz w:val="24"/>
                <w:szCs w:val="24"/>
              </w:rPr>
              <w:t>20</w:t>
            </w:r>
            <w:r>
              <w:rPr>
                <w:sz w:val="24"/>
                <w:szCs w:val="24"/>
              </w:rPr>
              <w:t>18</w:t>
            </w:r>
          </w:p>
          <w:p w:rsidR="000B5B0E" w:rsidRPr="00DC34F4" w:rsidRDefault="000B5B0E" w:rsidP="0004138C">
            <w:pPr>
              <w:jc w:val="center"/>
              <w:rPr>
                <w:sz w:val="24"/>
                <w:szCs w:val="24"/>
              </w:rPr>
            </w:pPr>
            <w:r w:rsidRPr="00DC34F4">
              <w:rPr>
                <w:sz w:val="24"/>
                <w:szCs w:val="24"/>
              </w:rPr>
              <w:t>(тыс. руб.)</w:t>
            </w:r>
          </w:p>
        </w:tc>
        <w:tc>
          <w:tcPr>
            <w:tcW w:w="1134" w:type="dxa"/>
            <w:vMerge w:val="restart"/>
            <w:vAlign w:val="center"/>
          </w:tcPr>
          <w:p w:rsidR="000B5B0E" w:rsidRPr="00DC34F4" w:rsidRDefault="000B5B0E" w:rsidP="0004138C">
            <w:pPr>
              <w:jc w:val="center"/>
              <w:rPr>
                <w:sz w:val="24"/>
                <w:szCs w:val="24"/>
              </w:rPr>
            </w:pPr>
            <w:r w:rsidRPr="00DC34F4">
              <w:rPr>
                <w:sz w:val="24"/>
                <w:szCs w:val="24"/>
              </w:rPr>
              <w:t>20</w:t>
            </w:r>
            <w:r>
              <w:rPr>
                <w:sz w:val="24"/>
                <w:szCs w:val="24"/>
              </w:rPr>
              <w:t>19</w:t>
            </w:r>
          </w:p>
          <w:p w:rsidR="000B5B0E" w:rsidRPr="00DC34F4" w:rsidRDefault="000B5B0E" w:rsidP="0004138C">
            <w:pPr>
              <w:jc w:val="center"/>
              <w:rPr>
                <w:sz w:val="24"/>
                <w:szCs w:val="24"/>
              </w:rPr>
            </w:pPr>
            <w:r w:rsidRPr="00DC34F4">
              <w:rPr>
                <w:sz w:val="24"/>
                <w:szCs w:val="24"/>
              </w:rPr>
              <w:t>(тыс. руб.)</w:t>
            </w:r>
          </w:p>
        </w:tc>
        <w:tc>
          <w:tcPr>
            <w:tcW w:w="850" w:type="dxa"/>
            <w:vMerge w:val="restart"/>
            <w:vAlign w:val="center"/>
          </w:tcPr>
          <w:p w:rsidR="000B5B0E" w:rsidRPr="00DC34F4" w:rsidRDefault="000B5B0E" w:rsidP="0004138C">
            <w:pPr>
              <w:jc w:val="center"/>
              <w:rPr>
                <w:sz w:val="24"/>
                <w:szCs w:val="24"/>
              </w:rPr>
            </w:pPr>
            <w:r w:rsidRPr="00DC34F4">
              <w:rPr>
                <w:sz w:val="24"/>
                <w:szCs w:val="24"/>
              </w:rPr>
              <w:t>Доля, %</w:t>
            </w:r>
          </w:p>
          <w:p w:rsidR="000B5B0E" w:rsidRPr="00DC34F4" w:rsidRDefault="000B5B0E" w:rsidP="0004138C">
            <w:pPr>
              <w:jc w:val="center"/>
              <w:rPr>
                <w:sz w:val="24"/>
                <w:szCs w:val="24"/>
              </w:rPr>
            </w:pPr>
            <w:r w:rsidRPr="00DC34F4">
              <w:rPr>
                <w:sz w:val="24"/>
                <w:szCs w:val="24"/>
              </w:rPr>
              <w:t>20</w:t>
            </w:r>
            <w:r>
              <w:rPr>
                <w:sz w:val="24"/>
                <w:szCs w:val="24"/>
              </w:rPr>
              <w:t>19</w:t>
            </w:r>
          </w:p>
        </w:tc>
        <w:tc>
          <w:tcPr>
            <w:tcW w:w="2126" w:type="dxa"/>
            <w:gridSpan w:val="2"/>
            <w:vAlign w:val="center"/>
          </w:tcPr>
          <w:p w:rsidR="000B5B0E" w:rsidRPr="00DC34F4" w:rsidRDefault="000B5B0E" w:rsidP="0004138C">
            <w:pPr>
              <w:jc w:val="center"/>
              <w:rPr>
                <w:sz w:val="24"/>
                <w:szCs w:val="24"/>
              </w:rPr>
            </w:pPr>
            <w:r w:rsidRPr="00DC34F4">
              <w:rPr>
                <w:sz w:val="24"/>
                <w:szCs w:val="24"/>
              </w:rPr>
              <w:t>Динамика</w:t>
            </w:r>
          </w:p>
        </w:tc>
      </w:tr>
      <w:tr w:rsidR="000B5B0E" w:rsidRPr="00DC34F4" w:rsidTr="0004138C">
        <w:trPr>
          <w:trHeight w:val="294"/>
          <w:jc w:val="center"/>
        </w:trPr>
        <w:tc>
          <w:tcPr>
            <w:tcW w:w="3261" w:type="dxa"/>
            <w:vMerge/>
          </w:tcPr>
          <w:p w:rsidR="000B5B0E" w:rsidRPr="00DC34F4" w:rsidRDefault="000B5B0E" w:rsidP="0004138C">
            <w:pPr>
              <w:jc w:val="both"/>
              <w:rPr>
                <w:sz w:val="24"/>
                <w:szCs w:val="24"/>
              </w:rPr>
            </w:pPr>
          </w:p>
        </w:tc>
        <w:tc>
          <w:tcPr>
            <w:tcW w:w="1134" w:type="dxa"/>
            <w:vMerge/>
            <w:vAlign w:val="center"/>
          </w:tcPr>
          <w:p w:rsidR="000B5B0E" w:rsidRPr="00DC34F4" w:rsidRDefault="000B5B0E" w:rsidP="0004138C">
            <w:pPr>
              <w:jc w:val="center"/>
              <w:rPr>
                <w:sz w:val="24"/>
                <w:szCs w:val="24"/>
              </w:rPr>
            </w:pPr>
          </w:p>
        </w:tc>
        <w:tc>
          <w:tcPr>
            <w:tcW w:w="1134" w:type="dxa"/>
            <w:vMerge/>
            <w:vAlign w:val="center"/>
          </w:tcPr>
          <w:p w:rsidR="000B5B0E" w:rsidRPr="00DC34F4" w:rsidRDefault="000B5B0E" w:rsidP="0004138C">
            <w:pPr>
              <w:jc w:val="center"/>
              <w:rPr>
                <w:sz w:val="24"/>
                <w:szCs w:val="24"/>
              </w:rPr>
            </w:pPr>
          </w:p>
        </w:tc>
        <w:tc>
          <w:tcPr>
            <w:tcW w:w="1134" w:type="dxa"/>
            <w:vMerge/>
            <w:vAlign w:val="center"/>
          </w:tcPr>
          <w:p w:rsidR="000B5B0E" w:rsidRPr="00DC34F4" w:rsidRDefault="000B5B0E" w:rsidP="0004138C">
            <w:pPr>
              <w:jc w:val="center"/>
              <w:rPr>
                <w:sz w:val="24"/>
                <w:szCs w:val="24"/>
              </w:rPr>
            </w:pPr>
          </w:p>
        </w:tc>
        <w:tc>
          <w:tcPr>
            <w:tcW w:w="850" w:type="dxa"/>
            <w:vMerge/>
            <w:vAlign w:val="center"/>
          </w:tcPr>
          <w:p w:rsidR="000B5B0E" w:rsidRPr="00DC34F4" w:rsidRDefault="000B5B0E" w:rsidP="0004138C">
            <w:pPr>
              <w:jc w:val="center"/>
              <w:rPr>
                <w:sz w:val="24"/>
                <w:szCs w:val="24"/>
              </w:rPr>
            </w:pPr>
          </w:p>
        </w:tc>
        <w:tc>
          <w:tcPr>
            <w:tcW w:w="1063" w:type="dxa"/>
            <w:vAlign w:val="center"/>
          </w:tcPr>
          <w:p w:rsidR="000B5B0E" w:rsidRPr="00DC34F4" w:rsidRDefault="000B5B0E" w:rsidP="0004138C">
            <w:pPr>
              <w:jc w:val="center"/>
              <w:rPr>
                <w:sz w:val="24"/>
                <w:szCs w:val="24"/>
              </w:rPr>
            </w:pPr>
            <w:r w:rsidRPr="00DC34F4">
              <w:rPr>
                <w:sz w:val="24"/>
                <w:szCs w:val="24"/>
              </w:rPr>
              <w:t>20</w:t>
            </w:r>
            <w:r>
              <w:rPr>
                <w:sz w:val="24"/>
                <w:szCs w:val="24"/>
              </w:rPr>
              <w:t>18</w:t>
            </w:r>
            <w:r w:rsidRPr="00DC34F4">
              <w:rPr>
                <w:sz w:val="24"/>
                <w:szCs w:val="24"/>
              </w:rPr>
              <w:t>/</w:t>
            </w:r>
          </w:p>
          <w:p w:rsidR="000B5B0E" w:rsidRPr="00DC34F4" w:rsidRDefault="000B5B0E" w:rsidP="0004138C">
            <w:pPr>
              <w:jc w:val="center"/>
              <w:rPr>
                <w:sz w:val="24"/>
                <w:szCs w:val="24"/>
              </w:rPr>
            </w:pPr>
            <w:r w:rsidRPr="00DC34F4">
              <w:rPr>
                <w:sz w:val="24"/>
                <w:szCs w:val="24"/>
              </w:rPr>
              <w:t>20</w:t>
            </w:r>
            <w:r>
              <w:rPr>
                <w:sz w:val="24"/>
                <w:szCs w:val="24"/>
              </w:rPr>
              <w:t>17</w:t>
            </w:r>
          </w:p>
        </w:tc>
        <w:tc>
          <w:tcPr>
            <w:tcW w:w="1063" w:type="dxa"/>
            <w:vAlign w:val="center"/>
          </w:tcPr>
          <w:p w:rsidR="000B5B0E" w:rsidRPr="00DC34F4" w:rsidRDefault="000B5B0E" w:rsidP="0004138C">
            <w:pPr>
              <w:jc w:val="center"/>
              <w:rPr>
                <w:sz w:val="24"/>
                <w:szCs w:val="24"/>
              </w:rPr>
            </w:pPr>
            <w:r w:rsidRPr="00DC34F4">
              <w:rPr>
                <w:sz w:val="24"/>
                <w:szCs w:val="24"/>
              </w:rPr>
              <w:t>20</w:t>
            </w:r>
            <w:r>
              <w:rPr>
                <w:sz w:val="24"/>
                <w:szCs w:val="24"/>
              </w:rPr>
              <w:t>19</w:t>
            </w:r>
            <w:r w:rsidRPr="00DC34F4">
              <w:rPr>
                <w:sz w:val="24"/>
                <w:szCs w:val="24"/>
              </w:rPr>
              <w:t>//</w:t>
            </w:r>
          </w:p>
          <w:p w:rsidR="000B5B0E" w:rsidRPr="00DC34F4" w:rsidRDefault="000B5B0E" w:rsidP="0004138C">
            <w:pPr>
              <w:jc w:val="center"/>
              <w:rPr>
                <w:sz w:val="24"/>
                <w:szCs w:val="24"/>
              </w:rPr>
            </w:pPr>
            <w:r w:rsidRPr="00DC34F4">
              <w:rPr>
                <w:sz w:val="24"/>
                <w:szCs w:val="24"/>
              </w:rPr>
              <w:t>20</w:t>
            </w:r>
            <w:r>
              <w:rPr>
                <w:sz w:val="24"/>
                <w:szCs w:val="24"/>
              </w:rPr>
              <w:t>17</w:t>
            </w:r>
          </w:p>
        </w:tc>
      </w:tr>
      <w:tr w:rsidR="000B5B0E" w:rsidRPr="00DC34F4" w:rsidTr="0004138C">
        <w:trPr>
          <w:trHeight w:val="411"/>
          <w:jc w:val="center"/>
        </w:trPr>
        <w:tc>
          <w:tcPr>
            <w:tcW w:w="3261" w:type="dxa"/>
          </w:tcPr>
          <w:p w:rsidR="000B5B0E" w:rsidRPr="00DC34F4" w:rsidRDefault="000B5B0E" w:rsidP="0004138C">
            <w:pPr>
              <w:jc w:val="both"/>
              <w:rPr>
                <w:sz w:val="24"/>
                <w:szCs w:val="24"/>
              </w:rPr>
            </w:pPr>
            <w:r w:rsidRPr="00DC34F4">
              <w:rPr>
                <w:sz w:val="24"/>
                <w:szCs w:val="24"/>
              </w:rPr>
              <w:t xml:space="preserve">Библиотечно-библиографические, информационные услуги </w:t>
            </w:r>
          </w:p>
        </w:tc>
        <w:tc>
          <w:tcPr>
            <w:tcW w:w="1134" w:type="dxa"/>
            <w:vAlign w:val="center"/>
          </w:tcPr>
          <w:p w:rsidR="000B5B0E" w:rsidRPr="00DC34F4" w:rsidRDefault="000B5B0E" w:rsidP="0004138C">
            <w:pPr>
              <w:jc w:val="center"/>
              <w:rPr>
                <w:sz w:val="24"/>
                <w:szCs w:val="24"/>
              </w:rPr>
            </w:pPr>
            <w:r w:rsidRPr="00DC34F4">
              <w:rPr>
                <w:sz w:val="24"/>
                <w:szCs w:val="24"/>
              </w:rPr>
              <w:t>18296</w:t>
            </w:r>
          </w:p>
        </w:tc>
        <w:tc>
          <w:tcPr>
            <w:tcW w:w="1134" w:type="dxa"/>
            <w:vAlign w:val="center"/>
          </w:tcPr>
          <w:p w:rsidR="000B5B0E" w:rsidRPr="00DC34F4" w:rsidRDefault="000B5B0E" w:rsidP="0004138C">
            <w:pPr>
              <w:jc w:val="center"/>
              <w:rPr>
                <w:sz w:val="24"/>
                <w:szCs w:val="24"/>
              </w:rPr>
            </w:pPr>
            <w:r w:rsidRPr="00DC34F4">
              <w:rPr>
                <w:sz w:val="24"/>
                <w:szCs w:val="24"/>
              </w:rPr>
              <w:t>12625</w:t>
            </w:r>
          </w:p>
        </w:tc>
        <w:tc>
          <w:tcPr>
            <w:tcW w:w="1134" w:type="dxa"/>
            <w:vAlign w:val="center"/>
          </w:tcPr>
          <w:p w:rsidR="000B5B0E" w:rsidRPr="00DC34F4" w:rsidRDefault="000B5B0E" w:rsidP="0004138C">
            <w:pPr>
              <w:jc w:val="center"/>
              <w:rPr>
                <w:sz w:val="24"/>
                <w:szCs w:val="24"/>
              </w:rPr>
            </w:pPr>
            <w:r>
              <w:rPr>
                <w:sz w:val="24"/>
                <w:szCs w:val="24"/>
              </w:rPr>
              <w:t>22 585</w:t>
            </w:r>
          </w:p>
        </w:tc>
        <w:tc>
          <w:tcPr>
            <w:tcW w:w="850" w:type="dxa"/>
            <w:vAlign w:val="center"/>
          </w:tcPr>
          <w:p w:rsidR="000B5B0E" w:rsidRPr="00DC34F4" w:rsidRDefault="000B5B0E" w:rsidP="0004138C">
            <w:pPr>
              <w:jc w:val="center"/>
              <w:rPr>
                <w:sz w:val="24"/>
                <w:szCs w:val="24"/>
              </w:rPr>
            </w:pPr>
            <w:r>
              <w:rPr>
                <w:sz w:val="24"/>
                <w:szCs w:val="24"/>
              </w:rPr>
              <w:t>3,1</w:t>
            </w:r>
          </w:p>
        </w:tc>
        <w:tc>
          <w:tcPr>
            <w:tcW w:w="1063" w:type="dxa"/>
            <w:vAlign w:val="center"/>
          </w:tcPr>
          <w:p w:rsidR="000B5B0E" w:rsidRPr="00DC34F4" w:rsidRDefault="000B5B0E" w:rsidP="0004138C">
            <w:pPr>
              <w:jc w:val="center"/>
              <w:rPr>
                <w:sz w:val="24"/>
                <w:szCs w:val="24"/>
              </w:rPr>
            </w:pPr>
            <w:r>
              <w:rPr>
                <w:sz w:val="24"/>
                <w:szCs w:val="24"/>
              </w:rPr>
              <w:t>- 5 671</w:t>
            </w:r>
          </w:p>
        </w:tc>
        <w:tc>
          <w:tcPr>
            <w:tcW w:w="1063" w:type="dxa"/>
            <w:vAlign w:val="center"/>
          </w:tcPr>
          <w:p w:rsidR="000B5B0E" w:rsidRPr="00DC34F4" w:rsidRDefault="000B5B0E" w:rsidP="0004138C">
            <w:pPr>
              <w:jc w:val="center"/>
              <w:rPr>
                <w:sz w:val="24"/>
                <w:szCs w:val="24"/>
              </w:rPr>
            </w:pPr>
            <w:r>
              <w:rPr>
                <w:sz w:val="24"/>
                <w:szCs w:val="24"/>
              </w:rPr>
              <w:t>+ 4 289</w:t>
            </w:r>
          </w:p>
        </w:tc>
      </w:tr>
      <w:tr w:rsidR="000B5B0E" w:rsidRPr="00DC34F4" w:rsidTr="0004138C">
        <w:trPr>
          <w:jc w:val="center"/>
        </w:trPr>
        <w:tc>
          <w:tcPr>
            <w:tcW w:w="3261" w:type="dxa"/>
          </w:tcPr>
          <w:p w:rsidR="000B5B0E" w:rsidRPr="00DC34F4" w:rsidRDefault="000B5B0E" w:rsidP="0004138C">
            <w:pPr>
              <w:rPr>
                <w:sz w:val="24"/>
                <w:szCs w:val="24"/>
              </w:rPr>
            </w:pPr>
            <w:r w:rsidRPr="00DC34F4">
              <w:rPr>
                <w:sz w:val="24"/>
                <w:szCs w:val="24"/>
              </w:rPr>
              <w:t>Сервисные услуги с использованием компьютерной и копировально-множительной техники:</w:t>
            </w:r>
          </w:p>
        </w:tc>
        <w:tc>
          <w:tcPr>
            <w:tcW w:w="1134" w:type="dxa"/>
            <w:vAlign w:val="center"/>
          </w:tcPr>
          <w:p w:rsidR="000B5B0E" w:rsidRPr="00DC34F4" w:rsidRDefault="000B5B0E" w:rsidP="0004138C">
            <w:pPr>
              <w:jc w:val="center"/>
              <w:rPr>
                <w:color w:val="000000"/>
                <w:sz w:val="24"/>
                <w:szCs w:val="24"/>
              </w:rPr>
            </w:pPr>
            <w:r w:rsidRPr="00DC34F4">
              <w:rPr>
                <w:color w:val="000000"/>
                <w:sz w:val="24"/>
                <w:szCs w:val="24"/>
              </w:rPr>
              <w:t>291872</w:t>
            </w:r>
          </w:p>
        </w:tc>
        <w:tc>
          <w:tcPr>
            <w:tcW w:w="1134" w:type="dxa"/>
            <w:vAlign w:val="center"/>
          </w:tcPr>
          <w:p w:rsidR="000B5B0E" w:rsidRPr="00DC34F4" w:rsidRDefault="000B5B0E" w:rsidP="0004138C">
            <w:pPr>
              <w:jc w:val="center"/>
              <w:rPr>
                <w:color w:val="000000"/>
                <w:sz w:val="24"/>
                <w:szCs w:val="24"/>
              </w:rPr>
            </w:pPr>
            <w:r w:rsidRPr="00DC34F4">
              <w:rPr>
                <w:color w:val="000000"/>
                <w:sz w:val="24"/>
                <w:szCs w:val="24"/>
              </w:rPr>
              <w:t>304849</w:t>
            </w:r>
          </w:p>
        </w:tc>
        <w:tc>
          <w:tcPr>
            <w:tcW w:w="1134" w:type="dxa"/>
            <w:vAlign w:val="center"/>
          </w:tcPr>
          <w:p w:rsidR="000B5B0E" w:rsidRPr="00DC34F4" w:rsidRDefault="000B5B0E" w:rsidP="0004138C">
            <w:pPr>
              <w:jc w:val="center"/>
              <w:rPr>
                <w:color w:val="000000"/>
                <w:sz w:val="24"/>
                <w:szCs w:val="24"/>
              </w:rPr>
            </w:pPr>
            <w:r>
              <w:rPr>
                <w:color w:val="000000"/>
                <w:sz w:val="24"/>
                <w:szCs w:val="24"/>
              </w:rPr>
              <w:t>293044</w:t>
            </w:r>
          </w:p>
        </w:tc>
        <w:tc>
          <w:tcPr>
            <w:tcW w:w="850" w:type="dxa"/>
            <w:vAlign w:val="center"/>
          </w:tcPr>
          <w:p w:rsidR="000B5B0E" w:rsidRPr="00DC34F4" w:rsidRDefault="000B5B0E" w:rsidP="0004138C">
            <w:pPr>
              <w:jc w:val="center"/>
              <w:rPr>
                <w:sz w:val="24"/>
                <w:szCs w:val="24"/>
              </w:rPr>
            </w:pPr>
            <w:r>
              <w:rPr>
                <w:sz w:val="24"/>
                <w:szCs w:val="24"/>
              </w:rPr>
              <w:t>40,2</w:t>
            </w:r>
          </w:p>
        </w:tc>
        <w:tc>
          <w:tcPr>
            <w:tcW w:w="1063" w:type="dxa"/>
            <w:vAlign w:val="center"/>
          </w:tcPr>
          <w:p w:rsidR="000B5B0E" w:rsidRPr="00DC34F4" w:rsidRDefault="000B5B0E" w:rsidP="0004138C">
            <w:pPr>
              <w:jc w:val="center"/>
              <w:rPr>
                <w:sz w:val="24"/>
                <w:szCs w:val="24"/>
              </w:rPr>
            </w:pPr>
            <w:r>
              <w:rPr>
                <w:sz w:val="24"/>
                <w:szCs w:val="24"/>
              </w:rPr>
              <w:t>+12 977</w:t>
            </w:r>
          </w:p>
        </w:tc>
        <w:tc>
          <w:tcPr>
            <w:tcW w:w="1063" w:type="dxa"/>
            <w:vAlign w:val="center"/>
          </w:tcPr>
          <w:p w:rsidR="000B5B0E" w:rsidRPr="00DC34F4" w:rsidRDefault="000B5B0E" w:rsidP="0004138C">
            <w:pPr>
              <w:jc w:val="center"/>
              <w:rPr>
                <w:sz w:val="24"/>
                <w:szCs w:val="24"/>
              </w:rPr>
            </w:pPr>
            <w:r>
              <w:rPr>
                <w:sz w:val="24"/>
                <w:szCs w:val="24"/>
              </w:rPr>
              <w:t>+ 1 172</w:t>
            </w:r>
          </w:p>
        </w:tc>
      </w:tr>
      <w:tr w:rsidR="000B5B0E" w:rsidRPr="00DC34F4" w:rsidTr="0004138C">
        <w:trPr>
          <w:trHeight w:val="397"/>
          <w:jc w:val="center"/>
        </w:trPr>
        <w:tc>
          <w:tcPr>
            <w:tcW w:w="3261" w:type="dxa"/>
          </w:tcPr>
          <w:p w:rsidR="000B5B0E" w:rsidRPr="00DC34F4" w:rsidRDefault="000B5B0E" w:rsidP="0004138C">
            <w:pPr>
              <w:jc w:val="both"/>
              <w:rPr>
                <w:sz w:val="24"/>
                <w:szCs w:val="24"/>
              </w:rPr>
            </w:pPr>
            <w:r w:rsidRPr="00DC34F4">
              <w:rPr>
                <w:sz w:val="24"/>
                <w:szCs w:val="24"/>
              </w:rPr>
              <w:t>-предоставление компьютера</w:t>
            </w:r>
          </w:p>
        </w:tc>
        <w:tc>
          <w:tcPr>
            <w:tcW w:w="1134" w:type="dxa"/>
            <w:vAlign w:val="center"/>
          </w:tcPr>
          <w:p w:rsidR="000B5B0E" w:rsidRPr="00DC34F4" w:rsidRDefault="000B5B0E" w:rsidP="0004138C">
            <w:pPr>
              <w:jc w:val="center"/>
              <w:rPr>
                <w:sz w:val="24"/>
                <w:szCs w:val="24"/>
              </w:rPr>
            </w:pPr>
            <w:r w:rsidRPr="00DC34F4">
              <w:rPr>
                <w:color w:val="000000"/>
                <w:kern w:val="24"/>
                <w:sz w:val="24"/>
                <w:szCs w:val="24"/>
              </w:rPr>
              <w:t>108686</w:t>
            </w:r>
          </w:p>
        </w:tc>
        <w:tc>
          <w:tcPr>
            <w:tcW w:w="1134" w:type="dxa"/>
            <w:vAlign w:val="center"/>
          </w:tcPr>
          <w:p w:rsidR="000B5B0E" w:rsidRPr="00DC34F4" w:rsidRDefault="000B5B0E" w:rsidP="0004138C">
            <w:pPr>
              <w:jc w:val="center"/>
              <w:rPr>
                <w:sz w:val="24"/>
                <w:szCs w:val="24"/>
              </w:rPr>
            </w:pPr>
            <w:r w:rsidRPr="00DC34F4">
              <w:rPr>
                <w:sz w:val="24"/>
                <w:szCs w:val="24"/>
              </w:rPr>
              <w:t>94500</w:t>
            </w:r>
          </w:p>
        </w:tc>
        <w:tc>
          <w:tcPr>
            <w:tcW w:w="1134" w:type="dxa"/>
            <w:vAlign w:val="center"/>
          </w:tcPr>
          <w:p w:rsidR="000B5B0E" w:rsidRPr="00DC34F4" w:rsidRDefault="000B5B0E" w:rsidP="0004138C">
            <w:pPr>
              <w:jc w:val="center"/>
              <w:rPr>
                <w:sz w:val="24"/>
                <w:szCs w:val="24"/>
              </w:rPr>
            </w:pPr>
            <w:r>
              <w:rPr>
                <w:sz w:val="24"/>
                <w:szCs w:val="24"/>
              </w:rPr>
              <w:t>86924</w:t>
            </w:r>
          </w:p>
        </w:tc>
        <w:tc>
          <w:tcPr>
            <w:tcW w:w="850" w:type="dxa"/>
            <w:vAlign w:val="center"/>
          </w:tcPr>
          <w:p w:rsidR="000B5B0E" w:rsidRPr="00DC34F4" w:rsidRDefault="000B5B0E" w:rsidP="0004138C">
            <w:pPr>
              <w:jc w:val="center"/>
              <w:rPr>
                <w:sz w:val="24"/>
                <w:szCs w:val="24"/>
              </w:rPr>
            </w:pPr>
            <w:r>
              <w:rPr>
                <w:sz w:val="24"/>
                <w:szCs w:val="24"/>
              </w:rPr>
              <w:t>11,9</w:t>
            </w:r>
          </w:p>
        </w:tc>
        <w:tc>
          <w:tcPr>
            <w:tcW w:w="1063" w:type="dxa"/>
            <w:vAlign w:val="center"/>
          </w:tcPr>
          <w:p w:rsidR="000B5B0E" w:rsidRPr="00DC34F4" w:rsidRDefault="000B5B0E" w:rsidP="0004138C">
            <w:pPr>
              <w:jc w:val="center"/>
              <w:rPr>
                <w:sz w:val="24"/>
                <w:szCs w:val="24"/>
              </w:rPr>
            </w:pPr>
            <w:r>
              <w:rPr>
                <w:sz w:val="24"/>
                <w:szCs w:val="24"/>
              </w:rPr>
              <w:t>- 14 186</w:t>
            </w:r>
          </w:p>
        </w:tc>
        <w:tc>
          <w:tcPr>
            <w:tcW w:w="1063" w:type="dxa"/>
            <w:vAlign w:val="center"/>
          </w:tcPr>
          <w:p w:rsidR="000B5B0E" w:rsidRPr="00DC34F4" w:rsidRDefault="000B5B0E" w:rsidP="0004138C">
            <w:pPr>
              <w:jc w:val="center"/>
              <w:rPr>
                <w:sz w:val="24"/>
                <w:szCs w:val="24"/>
              </w:rPr>
            </w:pPr>
            <w:r>
              <w:rPr>
                <w:sz w:val="24"/>
                <w:szCs w:val="24"/>
              </w:rPr>
              <w:t>- 21 762</w:t>
            </w:r>
          </w:p>
        </w:tc>
      </w:tr>
      <w:tr w:rsidR="000B5B0E" w:rsidRPr="00DC34F4" w:rsidTr="0004138C">
        <w:trPr>
          <w:jc w:val="center"/>
        </w:trPr>
        <w:tc>
          <w:tcPr>
            <w:tcW w:w="3261" w:type="dxa"/>
          </w:tcPr>
          <w:p w:rsidR="000B5B0E" w:rsidRPr="00DC34F4" w:rsidRDefault="000B5B0E" w:rsidP="0004138C">
            <w:pPr>
              <w:rPr>
                <w:sz w:val="24"/>
                <w:szCs w:val="24"/>
              </w:rPr>
            </w:pPr>
            <w:r w:rsidRPr="00DC34F4">
              <w:rPr>
                <w:sz w:val="24"/>
                <w:szCs w:val="24"/>
              </w:rPr>
              <w:t>- копирование, распечатка, ламинирование, брошюровка</w:t>
            </w:r>
          </w:p>
        </w:tc>
        <w:tc>
          <w:tcPr>
            <w:tcW w:w="1134" w:type="dxa"/>
            <w:vAlign w:val="center"/>
          </w:tcPr>
          <w:p w:rsidR="000B5B0E" w:rsidRPr="00DC34F4" w:rsidRDefault="000B5B0E" w:rsidP="0004138C">
            <w:pPr>
              <w:jc w:val="center"/>
              <w:rPr>
                <w:sz w:val="24"/>
                <w:szCs w:val="24"/>
              </w:rPr>
            </w:pPr>
            <w:r w:rsidRPr="00DC34F4">
              <w:rPr>
                <w:sz w:val="24"/>
                <w:szCs w:val="24"/>
              </w:rPr>
              <w:t>183186</w:t>
            </w:r>
          </w:p>
        </w:tc>
        <w:tc>
          <w:tcPr>
            <w:tcW w:w="1134" w:type="dxa"/>
            <w:vAlign w:val="center"/>
          </w:tcPr>
          <w:p w:rsidR="000B5B0E" w:rsidRPr="00DC34F4" w:rsidRDefault="000B5B0E" w:rsidP="0004138C">
            <w:pPr>
              <w:jc w:val="center"/>
              <w:rPr>
                <w:sz w:val="24"/>
                <w:szCs w:val="24"/>
              </w:rPr>
            </w:pPr>
            <w:r w:rsidRPr="00DC34F4">
              <w:rPr>
                <w:sz w:val="24"/>
                <w:szCs w:val="24"/>
              </w:rPr>
              <w:t>210349</w:t>
            </w:r>
          </w:p>
        </w:tc>
        <w:tc>
          <w:tcPr>
            <w:tcW w:w="1134" w:type="dxa"/>
            <w:vAlign w:val="center"/>
          </w:tcPr>
          <w:p w:rsidR="000B5B0E" w:rsidRPr="00DC34F4" w:rsidRDefault="000B5B0E" w:rsidP="0004138C">
            <w:pPr>
              <w:jc w:val="center"/>
              <w:rPr>
                <w:sz w:val="24"/>
                <w:szCs w:val="24"/>
              </w:rPr>
            </w:pPr>
            <w:r>
              <w:rPr>
                <w:sz w:val="24"/>
                <w:szCs w:val="24"/>
              </w:rPr>
              <w:t>206120</w:t>
            </w:r>
          </w:p>
        </w:tc>
        <w:tc>
          <w:tcPr>
            <w:tcW w:w="850" w:type="dxa"/>
            <w:vAlign w:val="center"/>
          </w:tcPr>
          <w:p w:rsidR="000B5B0E" w:rsidRPr="00DC34F4" w:rsidRDefault="000B5B0E" w:rsidP="0004138C">
            <w:pPr>
              <w:jc w:val="center"/>
              <w:rPr>
                <w:sz w:val="24"/>
                <w:szCs w:val="24"/>
              </w:rPr>
            </w:pPr>
            <w:r>
              <w:rPr>
                <w:sz w:val="24"/>
                <w:szCs w:val="24"/>
              </w:rPr>
              <w:t>28,3</w:t>
            </w:r>
          </w:p>
        </w:tc>
        <w:tc>
          <w:tcPr>
            <w:tcW w:w="1063" w:type="dxa"/>
            <w:vAlign w:val="center"/>
          </w:tcPr>
          <w:p w:rsidR="000B5B0E" w:rsidRPr="00DC34F4" w:rsidRDefault="000B5B0E" w:rsidP="0004138C">
            <w:pPr>
              <w:jc w:val="center"/>
              <w:rPr>
                <w:sz w:val="24"/>
                <w:szCs w:val="24"/>
              </w:rPr>
            </w:pPr>
            <w:r>
              <w:rPr>
                <w:sz w:val="24"/>
                <w:szCs w:val="24"/>
              </w:rPr>
              <w:t>+27 163</w:t>
            </w:r>
          </w:p>
        </w:tc>
        <w:tc>
          <w:tcPr>
            <w:tcW w:w="1063" w:type="dxa"/>
            <w:vAlign w:val="center"/>
          </w:tcPr>
          <w:p w:rsidR="000B5B0E" w:rsidRPr="00DC34F4" w:rsidRDefault="000B5B0E" w:rsidP="0004138C">
            <w:pPr>
              <w:rPr>
                <w:sz w:val="24"/>
                <w:szCs w:val="24"/>
              </w:rPr>
            </w:pPr>
            <w:r>
              <w:rPr>
                <w:sz w:val="24"/>
                <w:szCs w:val="24"/>
              </w:rPr>
              <w:t>+22 934</w:t>
            </w:r>
          </w:p>
        </w:tc>
      </w:tr>
      <w:tr w:rsidR="000B5B0E" w:rsidRPr="00DC34F4" w:rsidTr="0004138C">
        <w:trPr>
          <w:jc w:val="center"/>
        </w:trPr>
        <w:tc>
          <w:tcPr>
            <w:tcW w:w="3261" w:type="dxa"/>
          </w:tcPr>
          <w:p w:rsidR="000B5B0E" w:rsidRPr="00DC34F4" w:rsidRDefault="000B5B0E" w:rsidP="0004138C">
            <w:pPr>
              <w:rPr>
                <w:sz w:val="24"/>
                <w:szCs w:val="24"/>
              </w:rPr>
            </w:pPr>
            <w:r w:rsidRPr="00DC34F4">
              <w:rPr>
                <w:sz w:val="24"/>
                <w:szCs w:val="24"/>
              </w:rPr>
              <w:t>Организация и информационно-техническое сопровождение мероприятий</w:t>
            </w:r>
          </w:p>
        </w:tc>
        <w:tc>
          <w:tcPr>
            <w:tcW w:w="1134" w:type="dxa"/>
            <w:vAlign w:val="center"/>
          </w:tcPr>
          <w:p w:rsidR="000B5B0E" w:rsidRPr="00DC34F4" w:rsidRDefault="000B5B0E" w:rsidP="0004138C">
            <w:pPr>
              <w:jc w:val="center"/>
              <w:rPr>
                <w:sz w:val="24"/>
                <w:szCs w:val="24"/>
              </w:rPr>
            </w:pPr>
          </w:p>
          <w:p w:rsidR="000B5B0E" w:rsidRPr="00DC34F4" w:rsidRDefault="000B5B0E" w:rsidP="0004138C">
            <w:pPr>
              <w:jc w:val="center"/>
              <w:rPr>
                <w:sz w:val="24"/>
                <w:szCs w:val="24"/>
              </w:rPr>
            </w:pPr>
            <w:r w:rsidRPr="00DC34F4">
              <w:rPr>
                <w:sz w:val="24"/>
                <w:szCs w:val="24"/>
              </w:rPr>
              <w:t>18590</w:t>
            </w:r>
          </w:p>
          <w:p w:rsidR="000B5B0E" w:rsidRPr="00DC34F4" w:rsidRDefault="000B5B0E" w:rsidP="0004138C">
            <w:pPr>
              <w:jc w:val="center"/>
              <w:rPr>
                <w:sz w:val="24"/>
                <w:szCs w:val="24"/>
              </w:rPr>
            </w:pPr>
          </w:p>
        </w:tc>
        <w:tc>
          <w:tcPr>
            <w:tcW w:w="1134" w:type="dxa"/>
            <w:vAlign w:val="center"/>
          </w:tcPr>
          <w:p w:rsidR="000B5B0E" w:rsidRPr="00DC34F4" w:rsidRDefault="000B5B0E" w:rsidP="0004138C">
            <w:pPr>
              <w:jc w:val="center"/>
              <w:rPr>
                <w:sz w:val="24"/>
                <w:szCs w:val="24"/>
              </w:rPr>
            </w:pPr>
            <w:r w:rsidRPr="00DC34F4">
              <w:rPr>
                <w:sz w:val="24"/>
                <w:szCs w:val="24"/>
              </w:rPr>
              <w:t>7625</w:t>
            </w:r>
          </w:p>
        </w:tc>
        <w:tc>
          <w:tcPr>
            <w:tcW w:w="1134" w:type="dxa"/>
            <w:vAlign w:val="center"/>
          </w:tcPr>
          <w:p w:rsidR="000B5B0E" w:rsidRPr="00DC34F4" w:rsidRDefault="000B5B0E" w:rsidP="0004138C">
            <w:pPr>
              <w:jc w:val="center"/>
              <w:rPr>
                <w:sz w:val="24"/>
                <w:szCs w:val="24"/>
              </w:rPr>
            </w:pPr>
            <w:r>
              <w:rPr>
                <w:sz w:val="24"/>
                <w:szCs w:val="24"/>
              </w:rPr>
              <w:t>0</w:t>
            </w:r>
          </w:p>
        </w:tc>
        <w:tc>
          <w:tcPr>
            <w:tcW w:w="850" w:type="dxa"/>
            <w:vAlign w:val="center"/>
          </w:tcPr>
          <w:p w:rsidR="000B5B0E" w:rsidRPr="00DC34F4" w:rsidRDefault="000B5B0E" w:rsidP="0004138C">
            <w:pPr>
              <w:jc w:val="center"/>
              <w:rPr>
                <w:sz w:val="24"/>
                <w:szCs w:val="24"/>
              </w:rPr>
            </w:pPr>
          </w:p>
          <w:p w:rsidR="000B5B0E" w:rsidRPr="00DC34F4" w:rsidRDefault="000B5B0E" w:rsidP="0004138C">
            <w:pPr>
              <w:jc w:val="center"/>
              <w:rPr>
                <w:sz w:val="24"/>
                <w:szCs w:val="24"/>
              </w:rPr>
            </w:pPr>
            <w:r>
              <w:rPr>
                <w:sz w:val="24"/>
                <w:szCs w:val="24"/>
              </w:rPr>
              <w:t>0</w:t>
            </w:r>
          </w:p>
          <w:p w:rsidR="000B5B0E" w:rsidRPr="00DC34F4" w:rsidRDefault="000B5B0E" w:rsidP="0004138C">
            <w:pPr>
              <w:jc w:val="center"/>
              <w:rPr>
                <w:sz w:val="24"/>
                <w:szCs w:val="24"/>
              </w:rPr>
            </w:pPr>
          </w:p>
        </w:tc>
        <w:tc>
          <w:tcPr>
            <w:tcW w:w="1063" w:type="dxa"/>
            <w:vAlign w:val="center"/>
          </w:tcPr>
          <w:p w:rsidR="000B5B0E" w:rsidRPr="00DC34F4" w:rsidRDefault="000B5B0E" w:rsidP="0004138C">
            <w:pPr>
              <w:jc w:val="center"/>
              <w:rPr>
                <w:sz w:val="24"/>
                <w:szCs w:val="24"/>
              </w:rPr>
            </w:pPr>
            <w:r>
              <w:rPr>
                <w:sz w:val="24"/>
                <w:szCs w:val="24"/>
              </w:rPr>
              <w:t>- 10 965</w:t>
            </w:r>
          </w:p>
        </w:tc>
        <w:tc>
          <w:tcPr>
            <w:tcW w:w="1063" w:type="dxa"/>
            <w:vAlign w:val="center"/>
          </w:tcPr>
          <w:p w:rsidR="000B5B0E" w:rsidRPr="00DC34F4" w:rsidRDefault="000B5B0E" w:rsidP="0004138C">
            <w:pPr>
              <w:jc w:val="center"/>
              <w:rPr>
                <w:sz w:val="24"/>
                <w:szCs w:val="24"/>
              </w:rPr>
            </w:pPr>
            <w:r>
              <w:rPr>
                <w:sz w:val="24"/>
                <w:szCs w:val="24"/>
              </w:rPr>
              <w:t>- 18590</w:t>
            </w:r>
          </w:p>
        </w:tc>
      </w:tr>
      <w:tr w:rsidR="000B5B0E" w:rsidRPr="00DC34F4" w:rsidTr="0004138C">
        <w:trPr>
          <w:jc w:val="center"/>
        </w:trPr>
        <w:tc>
          <w:tcPr>
            <w:tcW w:w="3261" w:type="dxa"/>
          </w:tcPr>
          <w:p w:rsidR="000B5B0E" w:rsidRPr="00DC34F4" w:rsidRDefault="000B5B0E" w:rsidP="0004138C">
            <w:pPr>
              <w:jc w:val="both"/>
              <w:rPr>
                <w:sz w:val="24"/>
                <w:szCs w:val="24"/>
              </w:rPr>
            </w:pPr>
            <w:r w:rsidRPr="00DC34F4">
              <w:rPr>
                <w:sz w:val="24"/>
                <w:szCs w:val="24"/>
              </w:rPr>
              <w:t>Рекламные услуги:</w:t>
            </w:r>
          </w:p>
          <w:p w:rsidR="000B5B0E" w:rsidRPr="00DC34F4" w:rsidRDefault="000B5B0E" w:rsidP="0004138C">
            <w:pPr>
              <w:rPr>
                <w:sz w:val="24"/>
                <w:szCs w:val="24"/>
              </w:rPr>
            </w:pPr>
            <w:r w:rsidRPr="00DC34F4">
              <w:rPr>
                <w:sz w:val="24"/>
                <w:szCs w:val="24"/>
              </w:rPr>
              <w:t>реализация печатной продукции, электронных продуктов</w:t>
            </w:r>
          </w:p>
        </w:tc>
        <w:tc>
          <w:tcPr>
            <w:tcW w:w="1134" w:type="dxa"/>
            <w:vAlign w:val="center"/>
          </w:tcPr>
          <w:p w:rsidR="000B5B0E" w:rsidRPr="00DC34F4" w:rsidRDefault="000B5B0E" w:rsidP="0004138C">
            <w:pPr>
              <w:jc w:val="center"/>
              <w:rPr>
                <w:sz w:val="24"/>
                <w:szCs w:val="24"/>
              </w:rPr>
            </w:pPr>
            <w:r w:rsidRPr="00DC34F4">
              <w:rPr>
                <w:sz w:val="24"/>
                <w:szCs w:val="24"/>
              </w:rPr>
              <w:t>490</w:t>
            </w:r>
          </w:p>
        </w:tc>
        <w:tc>
          <w:tcPr>
            <w:tcW w:w="1134" w:type="dxa"/>
            <w:vAlign w:val="center"/>
          </w:tcPr>
          <w:p w:rsidR="000B5B0E" w:rsidRPr="00DC34F4" w:rsidRDefault="000B5B0E" w:rsidP="0004138C">
            <w:pPr>
              <w:jc w:val="center"/>
              <w:rPr>
                <w:sz w:val="24"/>
                <w:szCs w:val="24"/>
              </w:rPr>
            </w:pPr>
            <w:r w:rsidRPr="00DC34F4">
              <w:rPr>
                <w:sz w:val="24"/>
                <w:szCs w:val="24"/>
              </w:rPr>
              <w:t>0</w:t>
            </w:r>
          </w:p>
        </w:tc>
        <w:tc>
          <w:tcPr>
            <w:tcW w:w="1134" w:type="dxa"/>
            <w:vAlign w:val="center"/>
          </w:tcPr>
          <w:p w:rsidR="000B5B0E" w:rsidRPr="00DC34F4" w:rsidRDefault="000B5B0E" w:rsidP="0004138C">
            <w:pPr>
              <w:jc w:val="center"/>
              <w:rPr>
                <w:sz w:val="24"/>
                <w:szCs w:val="24"/>
              </w:rPr>
            </w:pPr>
            <w:r>
              <w:rPr>
                <w:sz w:val="24"/>
                <w:szCs w:val="24"/>
              </w:rPr>
              <w:t>0</w:t>
            </w:r>
          </w:p>
        </w:tc>
        <w:tc>
          <w:tcPr>
            <w:tcW w:w="850" w:type="dxa"/>
            <w:vAlign w:val="center"/>
          </w:tcPr>
          <w:p w:rsidR="000B5B0E" w:rsidRPr="00DC34F4" w:rsidRDefault="000B5B0E" w:rsidP="0004138C">
            <w:pPr>
              <w:jc w:val="center"/>
              <w:rPr>
                <w:sz w:val="24"/>
                <w:szCs w:val="24"/>
              </w:rPr>
            </w:pPr>
            <w:r w:rsidRPr="00DC34F4">
              <w:rPr>
                <w:sz w:val="24"/>
                <w:szCs w:val="24"/>
              </w:rPr>
              <w:t>0</w:t>
            </w:r>
          </w:p>
        </w:tc>
        <w:tc>
          <w:tcPr>
            <w:tcW w:w="1063" w:type="dxa"/>
            <w:vAlign w:val="center"/>
          </w:tcPr>
          <w:p w:rsidR="000B5B0E" w:rsidRPr="00DC34F4" w:rsidRDefault="000B5B0E" w:rsidP="0004138C">
            <w:pPr>
              <w:jc w:val="center"/>
              <w:rPr>
                <w:sz w:val="24"/>
                <w:szCs w:val="24"/>
              </w:rPr>
            </w:pPr>
            <w:r>
              <w:rPr>
                <w:sz w:val="24"/>
                <w:szCs w:val="24"/>
              </w:rPr>
              <w:t>- 490</w:t>
            </w:r>
          </w:p>
        </w:tc>
        <w:tc>
          <w:tcPr>
            <w:tcW w:w="1063" w:type="dxa"/>
            <w:vAlign w:val="center"/>
          </w:tcPr>
          <w:p w:rsidR="000B5B0E" w:rsidRPr="00DC34F4" w:rsidRDefault="000B5B0E" w:rsidP="0004138C">
            <w:pPr>
              <w:jc w:val="center"/>
              <w:rPr>
                <w:sz w:val="24"/>
                <w:szCs w:val="24"/>
              </w:rPr>
            </w:pPr>
            <w:r>
              <w:rPr>
                <w:sz w:val="24"/>
                <w:szCs w:val="24"/>
              </w:rPr>
              <w:t>- 490</w:t>
            </w:r>
          </w:p>
        </w:tc>
      </w:tr>
      <w:tr w:rsidR="000B5B0E" w:rsidRPr="00DC34F4" w:rsidTr="0004138C">
        <w:trPr>
          <w:trHeight w:val="397"/>
          <w:jc w:val="center"/>
        </w:trPr>
        <w:tc>
          <w:tcPr>
            <w:tcW w:w="3261" w:type="dxa"/>
            <w:vAlign w:val="center"/>
          </w:tcPr>
          <w:p w:rsidR="000B5B0E" w:rsidRPr="00DC34F4" w:rsidRDefault="000B5B0E" w:rsidP="0004138C">
            <w:pPr>
              <w:rPr>
                <w:sz w:val="24"/>
                <w:szCs w:val="24"/>
              </w:rPr>
            </w:pPr>
            <w:r w:rsidRPr="00DC34F4">
              <w:rPr>
                <w:sz w:val="24"/>
                <w:szCs w:val="24"/>
              </w:rPr>
              <w:t>Аренда</w:t>
            </w:r>
            <w:r>
              <w:rPr>
                <w:sz w:val="24"/>
                <w:szCs w:val="24"/>
              </w:rPr>
              <w:t xml:space="preserve"> (+макулатура, металлолом)</w:t>
            </w:r>
          </w:p>
        </w:tc>
        <w:tc>
          <w:tcPr>
            <w:tcW w:w="1134" w:type="dxa"/>
            <w:vAlign w:val="center"/>
          </w:tcPr>
          <w:p w:rsidR="000B5B0E" w:rsidRPr="00DC34F4" w:rsidRDefault="000B5B0E" w:rsidP="0004138C">
            <w:pPr>
              <w:jc w:val="center"/>
              <w:rPr>
                <w:sz w:val="24"/>
                <w:szCs w:val="24"/>
              </w:rPr>
            </w:pPr>
            <w:r w:rsidRPr="00DC34F4">
              <w:rPr>
                <w:sz w:val="24"/>
                <w:szCs w:val="24"/>
              </w:rPr>
              <w:t>40380</w:t>
            </w:r>
          </w:p>
        </w:tc>
        <w:tc>
          <w:tcPr>
            <w:tcW w:w="1134" w:type="dxa"/>
            <w:vAlign w:val="center"/>
          </w:tcPr>
          <w:p w:rsidR="000B5B0E" w:rsidRPr="00DC34F4" w:rsidRDefault="000B5B0E" w:rsidP="0004138C">
            <w:pPr>
              <w:jc w:val="center"/>
              <w:rPr>
                <w:sz w:val="24"/>
                <w:szCs w:val="24"/>
              </w:rPr>
            </w:pPr>
            <w:r w:rsidRPr="00DC34F4">
              <w:rPr>
                <w:sz w:val="24"/>
                <w:szCs w:val="24"/>
              </w:rPr>
              <w:t>92240</w:t>
            </w:r>
          </w:p>
        </w:tc>
        <w:tc>
          <w:tcPr>
            <w:tcW w:w="1134" w:type="dxa"/>
            <w:vAlign w:val="center"/>
          </w:tcPr>
          <w:p w:rsidR="000B5B0E" w:rsidRPr="00DC34F4" w:rsidRDefault="000B5B0E" w:rsidP="0004138C">
            <w:pPr>
              <w:jc w:val="center"/>
              <w:rPr>
                <w:sz w:val="24"/>
                <w:szCs w:val="24"/>
              </w:rPr>
            </w:pPr>
            <w:r>
              <w:rPr>
                <w:sz w:val="24"/>
                <w:szCs w:val="24"/>
              </w:rPr>
              <w:t>89152</w:t>
            </w:r>
          </w:p>
        </w:tc>
        <w:tc>
          <w:tcPr>
            <w:tcW w:w="850" w:type="dxa"/>
            <w:vAlign w:val="center"/>
          </w:tcPr>
          <w:p w:rsidR="000B5B0E" w:rsidRPr="00DC34F4" w:rsidRDefault="000B5B0E" w:rsidP="0004138C">
            <w:pPr>
              <w:jc w:val="center"/>
              <w:rPr>
                <w:sz w:val="24"/>
                <w:szCs w:val="24"/>
              </w:rPr>
            </w:pPr>
            <w:r>
              <w:rPr>
                <w:sz w:val="24"/>
                <w:szCs w:val="24"/>
              </w:rPr>
              <w:t>12,2</w:t>
            </w:r>
          </w:p>
        </w:tc>
        <w:tc>
          <w:tcPr>
            <w:tcW w:w="1063" w:type="dxa"/>
            <w:vAlign w:val="center"/>
          </w:tcPr>
          <w:p w:rsidR="000B5B0E" w:rsidRPr="00DC34F4" w:rsidRDefault="000B5B0E" w:rsidP="0004138C">
            <w:pPr>
              <w:jc w:val="center"/>
              <w:rPr>
                <w:sz w:val="24"/>
                <w:szCs w:val="24"/>
              </w:rPr>
            </w:pPr>
            <w:r>
              <w:rPr>
                <w:sz w:val="24"/>
                <w:szCs w:val="24"/>
              </w:rPr>
              <w:t>+51 860</w:t>
            </w:r>
          </w:p>
        </w:tc>
        <w:tc>
          <w:tcPr>
            <w:tcW w:w="1063" w:type="dxa"/>
            <w:vAlign w:val="center"/>
          </w:tcPr>
          <w:p w:rsidR="000B5B0E" w:rsidRPr="00DC34F4" w:rsidRDefault="000B5B0E" w:rsidP="0004138C">
            <w:pPr>
              <w:jc w:val="center"/>
              <w:rPr>
                <w:sz w:val="24"/>
                <w:szCs w:val="24"/>
              </w:rPr>
            </w:pPr>
            <w:r>
              <w:rPr>
                <w:sz w:val="24"/>
                <w:szCs w:val="24"/>
              </w:rPr>
              <w:t>+48 772</w:t>
            </w:r>
          </w:p>
        </w:tc>
      </w:tr>
      <w:tr w:rsidR="000B5B0E" w:rsidRPr="00DC34F4" w:rsidTr="0004138C">
        <w:trPr>
          <w:jc w:val="center"/>
        </w:trPr>
        <w:tc>
          <w:tcPr>
            <w:tcW w:w="3261" w:type="dxa"/>
            <w:vAlign w:val="center"/>
          </w:tcPr>
          <w:p w:rsidR="000B5B0E" w:rsidRPr="00DC34F4" w:rsidRDefault="000B5B0E" w:rsidP="0004138C">
            <w:pPr>
              <w:rPr>
                <w:sz w:val="24"/>
                <w:szCs w:val="24"/>
              </w:rPr>
            </w:pPr>
            <w:r w:rsidRPr="00DC34F4">
              <w:rPr>
                <w:sz w:val="24"/>
                <w:szCs w:val="24"/>
              </w:rPr>
              <w:t>Читательский билет и штрафные санкции</w:t>
            </w:r>
          </w:p>
        </w:tc>
        <w:tc>
          <w:tcPr>
            <w:tcW w:w="1134" w:type="dxa"/>
            <w:vAlign w:val="center"/>
          </w:tcPr>
          <w:p w:rsidR="000B5B0E" w:rsidRPr="00DC34F4" w:rsidRDefault="000B5B0E" w:rsidP="0004138C">
            <w:pPr>
              <w:jc w:val="center"/>
              <w:rPr>
                <w:sz w:val="24"/>
                <w:szCs w:val="24"/>
              </w:rPr>
            </w:pPr>
            <w:r w:rsidRPr="00DC34F4">
              <w:rPr>
                <w:sz w:val="24"/>
                <w:szCs w:val="24"/>
              </w:rPr>
              <w:t>270750</w:t>
            </w:r>
          </w:p>
        </w:tc>
        <w:tc>
          <w:tcPr>
            <w:tcW w:w="1134" w:type="dxa"/>
            <w:vAlign w:val="center"/>
          </w:tcPr>
          <w:p w:rsidR="000B5B0E" w:rsidRPr="00DC34F4" w:rsidRDefault="000B5B0E" w:rsidP="0004138C">
            <w:pPr>
              <w:jc w:val="center"/>
              <w:rPr>
                <w:sz w:val="24"/>
                <w:szCs w:val="24"/>
              </w:rPr>
            </w:pPr>
            <w:r w:rsidRPr="00DC34F4">
              <w:rPr>
                <w:sz w:val="24"/>
                <w:szCs w:val="24"/>
              </w:rPr>
              <w:t>314601</w:t>
            </w:r>
          </w:p>
        </w:tc>
        <w:tc>
          <w:tcPr>
            <w:tcW w:w="1134" w:type="dxa"/>
            <w:vAlign w:val="center"/>
          </w:tcPr>
          <w:p w:rsidR="000B5B0E" w:rsidRPr="00DC34F4" w:rsidRDefault="000B5B0E" w:rsidP="0004138C">
            <w:pPr>
              <w:jc w:val="center"/>
              <w:rPr>
                <w:sz w:val="24"/>
                <w:szCs w:val="24"/>
              </w:rPr>
            </w:pPr>
            <w:r>
              <w:rPr>
                <w:sz w:val="24"/>
                <w:szCs w:val="24"/>
              </w:rPr>
              <w:t>324048</w:t>
            </w:r>
          </w:p>
        </w:tc>
        <w:tc>
          <w:tcPr>
            <w:tcW w:w="850" w:type="dxa"/>
            <w:vAlign w:val="center"/>
          </w:tcPr>
          <w:p w:rsidR="000B5B0E" w:rsidRPr="00DC34F4" w:rsidRDefault="000B5B0E" w:rsidP="0004138C">
            <w:pPr>
              <w:jc w:val="center"/>
              <w:rPr>
                <w:sz w:val="24"/>
                <w:szCs w:val="24"/>
              </w:rPr>
            </w:pPr>
            <w:r>
              <w:rPr>
                <w:sz w:val="24"/>
                <w:szCs w:val="24"/>
              </w:rPr>
              <w:t>44,5</w:t>
            </w:r>
          </w:p>
        </w:tc>
        <w:tc>
          <w:tcPr>
            <w:tcW w:w="1063" w:type="dxa"/>
            <w:vAlign w:val="center"/>
          </w:tcPr>
          <w:p w:rsidR="000B5B0E" w:rsidRPr="00DC34F4" w:rsidRDefault="000B5B0E" w:rsidP="0004138C">
            <w:pPr>
              <w:jc w:val="center"/>
              <w:rPr>
                <w:sz w:val="24"/>
                <w:szCs w:val="24"/>
              </w:rPr>
            </w:pPr>
            <w:r w:rsidRPr="00DC34F4">
              <w:rPr>
                <w:sz w:val="24"/>
                <w:szCs w:val="24"/>
              </w:rPr>
              <w:t>-</w:t>
            </w:r>
          </w:p>
        </w:tc>
        <w:tc>
          <w:tcPr>
            <w:tcW w:w="1063" w:type="dxa"/>
            <w:vAlign w:val="center"/>
          </w:tcPr>
          <w:p w:rsidR="000B5B0E" w:rsidRPr="00DC34F4" w:rsidRDefault="000B5B0E" w:rsidP="0004138C">
            <w:pPr>
              <w:jc w:val="center"/>
              <w:rPr>
                <w:sz w:val="24"/>
                <w:szCs w:val="24"/>
              </w:rPr>
            </w:pPr>
            <w:r>
              <w:rPr>
                <w:sz w:val="24"/>
                <w:szCs w:val="24"/>
              </w:rPr>
              <w:t>-</w:t>
            </w:r>
          </w:p>
        </w:tc>
      </w:tr>
      <w:tr w:rsidR="000B5B0E" w:rsidRPr="00DC34F4" w:rsidTr="0004138C">
        <w:trPr>
          <w:jc w:val="center"/>
        </w:trPr>
        <w:tc>
          <w:tcPr>
            <w:tcW w:w="3261" w:type="dxa"/>
          </w:tcPr>
          <w:p w:rsidR="000B5B0E" w:rsidRPr="00DC34F4" w:rsidRDefault="000B5B0E" w:rsidP="0004138C">
            <w:pPr>
              <w:jc w:val="both"/>
              <w:rPr>
                <w:sz w:val="24"/>
                <w:szCs w:val="24"/>
              </w:rPr>
            </w:pPr>
          </w:p>
        </w:tc>
        <w:tc>
          <w:tcPr>
            <w:tcW w:w="1134" w:type="dxa"/>
            <w:vAlign w:val="center"/>
          </w:tcPr>
          <w:p w:rsidR="000B5B0E" w:rsidRPr="00DC34F4" w:rsidRDefault="000B5B0E" w:rsidP="0004138C">
            <w:pPr>
              <w:jc w:val="center"/>
              <w:rPr>
                <w:b/>
                <w:sz w:val="24"/>
                <w:szCs w:val="24"/>
              </w:rPr>
            </w:pPr>
            <w:r w:rsidRPr="00DC34F4">
              <w:rPr>
                <w:b/>
                <w:sz w:val="24"/>
                <w:szCs w:val="24"/>
              </w:rPr>
              <w:fldChar w:fldCharType="begin"/>
            </w:r>
            <w:r w:rsidRPr="00DC34F4">
              <w:rPr>
                <w:b/>
                <w:sz w:val="24"/>
                <w:szCs w:val="24"/>
              </w:rPr>
              <w:instrText xml:space="preserve"> =SUM(ABOVE) </w:instrText>
            </w:r>
            <w:r w:rsidRPr="00DC34F4">
              <w:rPr>
                <w:b/>
                <w:sz w:val="24"/>
                <w:szCs w:val="24"/>
              </w:rPr>
              <w:fldChar w:fldCharType="separate"/>
            </w:r>
            <w:r w:rsidRPr="00DC34F4">
              <w:rPr>
                <w:b/>
                <w:noProof/>
                <w:sz w:val="24"/>
                <w:szCs w:val="24"/>
              </w:rPr>
              <w:t>640 378</w:t>
            </w:r>
            <w:r w:rsidRPr="00DC34F4">
              <w:rPr>
                <w:b/>
                <w:sz w:val="24"/>
                <w:szCs w:val="24"/>
              </w:rPr>
              <w:fldChar w:fldCharType="end"/>
            </w:r>
          </w:p>
        </w:tc>
        <w:tc>
          <w:tcPr>
            <w:tcW w:w="1134" w:type="dxa"/>
            <w:vAlign w:val="center"/>
          </w:tcPr>
          <w:p w:rsidR="000B5B0E" w:rsidRPr="00DC34F4" w:rsidRDefault="000B5B0E" w:rsidP="0004138C">
            <w:pPr>
              <w:jc w:val="center"/>
              <w:rPr>
                <w:b/>
                <w:sz w:val="24"/>
                <w:szCs w:val="24"/>
              </w:rPr>
            </w:pPr>
            <w:r w:rsidRPr="00DC34F4">
              <w:rPr>
                <w:b/>
                <w:sz w:val="24"/>
                <w:szCs w:val="24"/>
              </w:rPr>
              <w:t>731</w:t>
            </w:r>
            <w:r>
              <w:rPr>
                <w:b/>
                <w:sz w:val="24"/>
                <w:szCs w:val="24"/>
              </w:rPr>
              <w:t xml:space="preserve"> </w:t>
            </w:r>
            <w:r w:rsidRPr="00DC34F4">
              <w:rPr>
                <w:b/>
                <w:sz w:val="24"/>
                <w:szCs w:val="24"/>
              </w:rPr>
              <w:t>940</w:t>
            </w:r>
          </w:p>
        </w:tc>
        <w:tc>
          <w:tcPr>
            <w:tcW w:w="1134" w:type="dxa"/>
            <w:vAlign w:val="center"/>
          </w:tcPr>
          <w:p w:rsidR="000B5B0E" w:rsidRPr="00DC34F4" w:rsidRDefault="000B5B0E" w:rsidP="0004138C">
            <w:pPr>
              <w:jc w:val="center"/>
              <w:rPr>
                <w:b/>
                <w:sz w:val="24"/>
                <w:szCs w:val="24"/>
              </w:rPr>
            </w:pPr>
            <w:r>
              <w:rPr>
                <w:b/>
                <w:sz w:val="24"/>
                <w:szCs w:val="24"/>
              </w:rPr>
              <w:t>728 829</w:t>
            </w:r>
          </w:p>
        </w:tc>
        <w:tc>
          <w:tcPr>
            <w:tcW w:w="850" w:type="dxa"/>
            <w:vAlign w:val="center"/>
          </w:tcPr>
          <w:p w:rsidR="000B5B0E" w:rsidRPr="00DC34F4" w:rsidRDefault="000B5B0E" w:rsidP="0004138C">
            <w:pPr>
              <w:jc w:val="center"/>
              <w:rPr>
                <w:b/>
                <w:sz w:val="24"/>
                <w:szCs w:val="24"/>
              </w:rPr>
            </w:pPr>
            <w:r w:rsidRPr="00DC34F4">
              <w:rPr>
                <w:b/>
                <w:sz w:val="24"/>
                <w:szCs w:val="24"/>
              </w:rPr>
              <w:t>100,0</w:t>
            </w:r>
          </w:p>
        </w:tc>
        <w:tc>
          <w:tcPr>
            <w:tcW w:w="1063" w:type="dxa"/>
            <w:vAlign w:val="center"/>
          </w:tcPr>
          <w:p w:rsidR="000B5B0E" w:rsidRPr="00DC34F4" w:rsidRDefault="000B5B0E" w:rsidP="0004138C">
            <w:pPr>
              <w:jc w:val="center"/>
              <w:rPr>
                <w:b/>
                <w:sz w:val="24"/>
                <w:szCs w:val="24"/>
              </w:rPr>
            </w:pPr>
            <w:r>
              <w:rPr>
                <w:b/>
                <w:sz w:val="24"/>
                <w:szCs w:val="24"/>
              </w:rPr>
              <w:t>91 562</w:t>
            </w:r>
          </w:p>
        </w:tc>
        <w:tc>
          <w:tcPr>
            <w:tcW w:w="1063" w:type="dxa"/>
            <w:vAlign w:val="center"/>
          </w:tcPr>
          <w:p w:rsidR="000B5B0E" w:rsidRPr="00DC34F4" w:rsidRDefault="000B5B0E" w:rsidP="0004138C">
            <w:pPr>
              <w:jc w:val="center"/>
              <w:rPr>
                <w:b/>
                <w:sz w:val="24"/>
                <w:szCs w:val="24"/>
              </w:rPr>
            </w:pPr>
            <w:r>
              <w:rPr>
                <w:b/>
                <w:sz w:val="24"/>
                <w:szCs w:val="24"/>
              </w:rPr>
              <w:t>88 451</w:t>
            </w:r>
          </w:p>
        </w:tc>
      </w:tr>
    </w:tbl>
    <w:p w:rsidR="000B5B0E" w:rsidRDefault="000B5B0E" w:rsidP="000B5B0E">
      <w:pPr>
        <w:spacing w:after="0" w:line="240" w:lineRule="auto"/>
        <w:jc w:val="both"/>
        <w:rPr>
          <w:rFonts w:ascii="Times New Roman" w:eastAsia="Times New Roman" w:hAnsi="Times New Roman" w:cs="Times New Roman"/>
          <w:sz w:val="24"/>
          <w:szCs w:val="24"/>
          <w:lang w:eastAsia="ru-RU"/>
        </w:rPr>
      </w:pPr>
    </w:p>
    <w:p w:rsidR="00755A76" w:rsidRPr="00DC34F4" w:rsidRDefault="00755A76" w:rsidP="000B5B0E">
      <w:pPr>
        <w:spacing w:after="0" w:line="240" w:lineRule="auto"/>
        <w:jc w:val="both"/>
        <w:rPr>
          <w:rFonts w:ascii="Times New Roman" w:eastAsia="Times New Roman" w:hAnsi="Times New Roman" w:cs="Times New Roman"/>
          <w:sz w:val="24"/>
          <w:szCs w:val="24"/>
          <w:lang w:eastAsia="ru-RU"/>
        </w:rPr>
      </w:pPr>
    </w:p>
    <w:p w:rsidR="000B5B0E" w:rsidRPr="00DC34F4" w:rsidRDefault="000B5B0E" w:rsidP="000B5B0E">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noProof/>
          <w:sz w:val="24"/>
          <w:szCs w:val="24"/>
          <w:lang w:eastAsia="ru-RU"/>
        </w:rPr>
        <w:lastRenderedPageBreak/>
        <w:drawing>
          <wp:inline distT="0" distB="0" distL="0" distR="0" wp14:anchorId="50EC0B74" wp14:editId="0A803A9C">
            <wp:extent cx="5105400" cy="145542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5A76" w:rsidRDefault="00755A76" w:rsidP="000B5B0E">
      <w:pPr>
        <w:spacing w:after="0" w:line="240" w:lineRule="auto"/>
        <w:jc w:val="center"/>
        <w:rPr>
          <w:rFonts w:ascii="Times New Roman" w:eastAsia="Times New Roman" w:hAnsi="Times New Roman" w:cs="Times New Roman"/>
          <w:sz w:val="24"/>
          <w:szCs w:val="24"/>
          <w:lang w:eastAsia="ru-RU"/>
        </w:rPr>
      </w:pPr>
    </w:p>
    <w:p w:rsidR="000B5B0E" w:rsidRPr="00DC34F4" w:rsidRDefault="000B5B0E" w:rsidP="000B5B0E">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 xml:space="preserve">Рисунок 1 – Динамика платных услуг в МБУК «ЦБС» НГО </w:t>
      </w:r>
      <w:r w:rsidR="00A855C8">
        <w:rPr>
          <w:rFonts w:ascii="Times New Roman" w:eastAsia="Times New Roman" w:hAnsi="Times New Roman" w:cs="Times New Roman"/>
          <w:sz w:val="24"/>
          <w:szCs w:val="24"/>
          <w:lang w:eastAsia="ru-RU"/>
        </w:rPr>
        <w:t>в период</w:t>
      </w:r>
      <w:r w:rsidRPr="00DC34F4">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17</w:t>
      </w:r>
      <w:r w:rsidRPr="00DC34F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19</w:t>
      </w:r>
      <w:r w:rsidRPr="00DC34F4">
        <w:rPr>
          <w:rFonts w:ascii="Times New Roman" w:eastAsia="Times New Roman" w:hAnsi="Times New Roman" w:cs="Times New Roman"/>
          <w:sz w:val="24"/>
          <w:szCs w:val="24"/>
          <w:lang w:eastAsia="ru-RU"/>
        </w:rPr>
        <w:t xml:space="preserve"> гг.</w:t>
      </w:r>
    </w:p>
    <w:p w:rsidR="000B5B0E" w:rsidRPr="00DC34F4" w:rsidRDefault="000B5B0E" w:rsidP="000B5B0E">
      <w:pPr>
        <w:spacing w:after="0" w:line="240" w:lineRule="auto"/>
        <w:jc w:val="both"/>
        <w:rPr>
          <w:rFonts w:ascii="Times New Roman" w:eastAsia="Times New Roman" w:hAnsi="Times New Roman" w:cs="Times New Roman"/>
          <w:sz w:val="24"/>
          <w:szCs w:val="24"/>
          <w:lang w:eastAsia="ru-RU"/>
        </w:rPr>
      </w:pPr>
    </w:p>
    <w:p w:rsidR="000B5B0E" w:rsidRPr="00DC34F4" w:rsidRDefault="000B5B0E" w:rsidP="000B5B0E">
      <w:pPr>
        <w:spacing w:after="0" w:line="240" w:lineRule="auto"/>
        <w:ind w:firstLine="709"/>
        <w:jc w:val="both"/>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 xml:space="preserve">Динамика доходов от оказания дополнительных (платных) услуг носит положительный характер. Вместе с тем, по сравнению с предыдущими годами уменьшился объем платных услуг по таким видам, как: </w:t>
      </w:r>
    </w:p>
    <w:p w:rsidR="000B5B0E" w:rsidRPr="00DC34F4" w:rsidRDefault="000B5B0E" w:rsidP="000B5B0E">
      <w:pPr>
        <w:spacing w:after="0" w:line="240" w:lineRule="auto"/>
        <w:ind w:firstLine="709"/>
        <w:jc w:val="both"/>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 xml:space="preserve">- библиотечно-библиографические-информационные услуги (снизились запросы на составление библиографических списков, выполнение справок); </w:t>
      </w:r>
    </w:p>
    <w:p w:rsidR="000B5B0E" w:rsidRPr="00DC34F4" w:rsidRDefault="000B5B0E" w:rsidP="000B5B0E">
      <w:pPr>
        <w:spacing w:after="0" w:line="240" w:lineRule="auto"/>
        <w:ind w:firstLine="709"/>
        <w:jc w:val="both"/>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 сервисные услуги в части предоставления компьютера (сегодня компьютер, планшет есть практически в каждой семье);</w:t>
      </w:r>
    </w:p>
    <w:p w:rsidR="000B5B0E" w:rsidRPr="00DC34F4" w:rsidRDefault="000B5B0E" w:rsidP="000B5B0E">
      <w:pPr>
        <w:spacing w:after="0" w:line="240" w:lineRule="auto"/>
        <w:ind w:firstLine="709"/>
        <w:jc w:val="both"/>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  организация и информационно-техническое сопровождение мероприятий (в 2018 году данная позиция была исключена из Прейскуранта платных услуг Учреждения централизованной бухгалтерией МБУК «ЦБС»</w:t>
      </w:r>
      <w:r>
        <w:rPr>
          <w:rFonts w:ascii="Times New Roman" w:eastAsia="Times New Roman" w:hAnsi="Times New Roman" w:cs="Times New Roman"/>
          <w:sz w:val="24"/>
          <w:szCs w:val="24"/>
          <w:lang w:eastAsia="ru-RU"/>
        </w:rPr>
        <w:t>, в 2019 расходы по данной услуге включены в ставку арендной платы</w:t>
      </w:r>
      <w:r w:rsidRPr="00DC34F4">
        <w:rPr>
          <w:rFonts w:ascii="Times New Roman" w:eastAsia="Times New Roman" w:hAnsi="Times New Roman" w:cs="Times New Roman"/>
          <w:sz w:val="24"/>
          <w:szCs w:val="24"/>
          <w:lang w:eastAsia="ru-RU"/>
        </w:rPr>
        <w:t>).</w:t>
      </w:r>
    </w:p>
    <w:p w:rsidR="000B5B0E" w:rsidRDefault="000B5B0E" w:rsidP="000B5B0E">
      <w:pPr>
        <w:spacing w:after="0" w:line="240" w:lineRule="auto"/>
        <w:ind w:firstLine="709"/>
        <w:jc w:val="both"/>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 xml:space="preserve"> Доход от предоставления аренды помещений и площадей Учреждения </w:t>
      </w:r>
      <w:r>
        <w:rPr>
          <w:rFonts w:ascii="Times New Roman" w:eastAsia="Times New Roman" w:hAnsi="Times New Roman" w:cs="Times New Roman"/>
          <w:sz w:val="24"/>
          <w:szCs w:val="24"/>
          <w:lang w:eastAsia="ru-RU"/>
        </w:rPr>
        <w:t>(сюда же отнесены доходы от сдачи на реализацию макулатуры и металлолома в размере 4 472,00 руб.)</w:t>
      </w:r>
      <w:r w:rsidRPr="00DC34F4">
        <w:rPr>
          <w:rFonts w:ascii="Times New Roman" w:eastAsia="Times New Roman" w:hAnsi="Times New Roman" w:cs="Times New Roman"/>
          <w:sz w:val="24"/>
          <w:szCs w:val="24"/>
          <w:lang w:eastAsia="ru-RU"/>
        </w:rPr>
        <w:t xml:space="preserve"> составил </w:t>
      </w:r>
      <w:r>
        <w:rPr>
          <w:rFonts w:ascii="Times New Roman" w:eastAsia="Times New Roman" w:hAnsi="Times New Roman" w:cs="Times New Roman"/>
          <w:sz w:val="24"/>
          <w:szCs w:val="24"/>
          <w:lang w:eastAsia="ru-RU"/>
        </w:rPr>
        <w:t>89 152</w:t>
      </w:r>
      <w:r w:rsidRPr="00DC34F4">
        <w:rPr>
          <w:rFonts w:ascii="Times New Roman" w:eastAsia="Times New Roman" w:hAnsi="Times New Roman" w:cs="Times New Roman"/>
          <w:sz w:val="24"/>
          <w:szCs w:val="24"/>
          <w:lang w:eastAsia="ru-RU"/>
        </w:rPr>
        <w:t>,00  руб. Но данный показатель не включается в перечень дополнительных услуг и фиксируется отдельной строкой в учете приносящей доходы деятельности.</w:t>
      </w:r>
    </w:p>
    <w:p w:rsidR="00EE0CF4" w:rsidRDefault="00EE0CF4" w:rsidP="000B5B0E">
      <w:pPr>
        <w:spacing w:after="0" w:line="240" w:lineRule="auto"/>
        <w:ind w:firstLine="709"/>
        <w:jc w:val="both"/>
        <w:rPr>
          <w:rFonts w:ascii="Times New Roman" w:eastAsia="Times New Roman" w:hAnsi="Times New Roman" w:cs="Times New Roman"/>
          <w:sz w:val="24"/>
          <w:szCs w:val="24"/>
          <w:lang w:eastAsia="ru-RU"/>
        </w:rPr>
      </w:pPr>
    </w:p>
    <w:p w:rsidR="00EE0CF4" w:rsidRPr="00DC34F4" w:rsidRDefault="00EE0CF4" w:rsidP="000B5B0E">
      <w:pPr>
        <w:spacing w:after="0" w:line="240" w:lineRule="auto"/>
        <w:ind w:firstLine="709"/>
        <w:jc w:val="both"/>
        <w:rPr>
          <w:rFonts w:ascii="Times New Roman" w:eastAsia="Times New Roman" w:hAnsi="Times New Roman" w:cs="Times New Roman"/>
          <w:sz w:val="24"/>
          <w:szCs w:val="24"/>
          <w:lang w:eastAsia="ru-RU"/>
        </w:rPr>
      </w:pPr>
    </w:p>
    <w:p w:rsidR="000B5B0E" w:rsidRPr="00DC34F4" w:rsidRDefault="000B5B0E" w:rsidP="000B5B0E">
      <w:pPr>
        <w:spacing w:after="0" w:line="240" w:lineRule="auto"/>
        <w:jc w:val="center"/>
        <w:rPr>
          <w:rFonts w:ascii="Times New Roman" w:eastAsia="Times New Roman" w:hAnsi="Times New Roman" w:cs="Times New Roman"/>
          <w:sz w:val="24"/>
          <w:szCs w:val="24"/>
          <w:lang w:eastAsia="ru-RU"/>
        </w:rPr>
      </w:pPr>
      <w:r w:rsidRPr="00DC34F4">
        <w:rPr>
          <w:rFonts w:ascii="Times New Roman" w:eastAsia="Times New Roman" w:hAnsi="Times New Roman" w:cs="Times New Roman"/>
          <w:noProof/>
          <w:sz w:val="24"/>
          <w:szCs w:val="24"/>
          <w:lang w:eastAsia="ru-RU"/>
        </w:rPr>
        <w:drawing>
          <wp:inline distT="0" distB="0" distL="0" distR="0" wp14:anchorId="74552180" wp14:editId="00F31980">
            <wp:extent cx="5486400" cy="16065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5B0E" w:rsidRPr="00DC34F4" w:rsidRDefault="00EE0CF4" w:rsidP="000B5B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Рисунок 2 – </w:t>
      </w:r>
      <w:r w:rsidR="000B5B0E" w:rsidRPr="00DC34F4">
        <w:rPr>
          <w:rFonts w:ascii="Times New Roman" w:eastAsia="Times New Roman" w:hAnsi="Times New Roman" w:cs="Times New Roman"/>
          <w:sz w:val="24"/>
          <w:szCs w:val="24"/>
          <w:lang w:eastAsia="ru-RU"/>
        </w:rPr>
        <w:t>Структура платных услуг МБУК «ЦБС» НГО в 20</w:t>
      </w:r>
      <w:r w:rsidR="000B5B0E">
        <w:rPr>
          <w:rFonts w:ascii="Times New Roman" w:eastAsia="Times New Roman" w:hAnsi="Times New Roman" w:cs="Times New Roman"/>
          <w:sz w:val="24"/>
          <w:szCs w:val="24"/>
          <w:lang w:eastAsia="ru-RU"/>
        </w:rPr>
        <w:t>19</w:t>
      </w:r>
      <w:r w:rsidR="000B5B0E" w:rsidRPr="00DC34F4">
        <w:rPr>
          <w:rFonts w:ascii="Times New Roman" w:eastAsia="Times New Roman" w:hAnsi="Times New Roman" w:cs="Times New Roman"/>
          <w:sz w:val="24"/>
          <w:szCs w:val="24"/>
          <w:lang w:eastAsia="ru-RU"/>
        </w:rPr>
        <w:t xml:space="preserve"> году (в процентах)</w:t>
      </w:r>
    </w:p>
    <w:p w:rsidR="000B5B0E" w:rsidRPr="00DC34F4" w:rsidRDefault="000B5B0E" w:rsidP="000B5B0E">
      <w:pPr>
        <w:spacing w:after="0" w:line="240" w:lineRule="auto"/>
        <w:jc w:val="both"/>
        <w:rPr>
          <w:rFonts w:ascii="Times New Roman" w:eastAsia="Times New Roman" w:hAnsi="Times New Roman" w:cs="Times New Roman"/>
          <w:b/>
          <w:i/>
          <w:sz w:val="24"/>
          <w:szCs w:val="24"/>
          <w:lang w:eastAsia="ru-RU"/>
        </w:rPr>
      </w:pPr>
    </w:p>
    <w:p w:rsidR="000B5B0E" w:rsidRPr="00EE0CF4" w:rsidRDefault="000B5B0E" w:rsidP="000B5B0E">
      <w:pPr>
        <w:spacing w:after="0" w:line="240" w:lineRule="auto"/>
        <w:ind w:firstLine="708"/>
        <w:jc w:val="both"/>
        <w:rPr>
          <w:rFonts w:ascii="Times New Roman" w:eastAsia="Times New Roman" w:hAnsi="Times New Roman" w:cs="Times New Roman"/>
          <w:b/>
          <w:sz w:val="24"/>
          <w:szCs w:val="24"/>
          <w:lang w:eastAsia="ru-RU"/>
        </w:rPr>
      </w:pPr>
      <w:r w:rsidRPr="00EE0CF4">
        <w:rPr>
          <w:rFonts w:ascii="Times New Roman" w:eastAsia="Times New Roman" w:hAnsi="Times New Roman" w:cs="Times New Roman"/>
          <w:b/>
          <w:sz w:val="24"/>
          <w:szCs w:val="24"/>
          <w:lang w:eastAsia="ru-RU"/>
        </w:rPr>
        <w:t xml:space="preserve">Краткие выводы по разделу. Основные тенденции в изменении потребностей пользователей и их удовлетворение. </w:t>
      </w:r>
    </w:p>
    <w:p w:rsidR="000B5B0E" w:rsidRPr="00DC34F4" w:rsidRDefault="000B5B0E" w:rsidP="000B5B0E">
      <w:pPr>
        <w:spacing w:after="0" w:line="240" w:lineRule="auto"/>
        <w:ind w:firstLine="708"/>
        <w:jc w:val="both"/>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В целом, в 20</w:t>
      </w:r>
      <w:r>
        <w:rPr>
          <w:rFonts w:ascii="Times New Roman" w:eastAsia="Times New Roman" w:hAnsi="Times New Roman" w:cs="Times New Roman"/>
          <w:sz w:val="24"/>
          <w:szCs w:val="24"/>
          <w:lang w:eastAsia="ru-RU"/>
        </w:rPr>
        <w:t>19</w:t>
      </w:r>
      <w:r w:rsidRPr="00DC34F4">
        <w:rPr>
          <w:rFonts w:ascii="Times New Roman" w:eastAsia="Times New Roman" w:hAnsi="Times New Roman" w:cs="Times New Roman"/>
          <w:sz w:val="24"/>
          <w:szCs w:val="24"/>
          <w:lang w:eastAsia="ru-RU"/>
        </w:rPr>
        <w:t xml:space="preserve"> году произошло увеличение читателей, посещений и книговыдач</w:t>
      </w:r>
      <w:r>
        <w:rPr>
          <w:rFonts w:ascii="Times New Roman" w:eastAsia="Times New Roman" w:hAnsi="Times New Roman" w:cs="Times New Roman"/>
          <w:sz w:val="24"/>
          <w:szCs w:val="24"/>
          <w:lang w:eastAsia="ru-RU"/>
        </w:rPr>
        <w:t xml:space="preserve">и. Показатели дорожной карты </w:t>
      </w:r>
      <w:r w:rsidRPr="00DC34F4">
        <w:rPr>
          <w:rFonts w:ascii="Times New Roman" w:eastAsia="Times New Roman" w:hAnsi="Times New Roman" w:cs="Times New Roman"/>
          <w:sz w:val="24"/>
          <w:szCs w:val="24"/>
          <w:lang w:eastAsia="ru-RU"/>
        </w:rPr>
        <w:t xml:space="preserve">в части заработной платы </w:t>
      </w:r>
      <w:r>
        <w:rPr>
          <w:rFonts w:ascii="Times New Roman" w:eastAsia="Times New Roman" w:hAnsi="Times New Roman" w:cs="Times New Roman"/>
          <w:sz w:val="24"/>
          <w:szCs w:val="24"/>
          <w:lang w:eastAsia="ru-RU"/>
        </w:rPr>
        <w:t xml:space="preserve">выполнены на 101,2 </w:t>
      </w:r>
      <w:r w:rsidRPr="00DC34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средний уровень заработной платы в 2019 году составил 36 599,32 руб.</w:t>
      </w:r>
      <w:r w:rsidRPr="00DC34F4">
        <w:rPr>
          <w:rFonts w:ascii="Times New Roman" w:eastAsia="Times New Roman" w:hAnsi="Times New Roman" w:cs="Times New Roman"/>
          <w:sz w:val="24"/>
          <w:szCs w:val="24"/>
          <w:lang w:eastAsia="ru-RU"/>
        </w:rPr>
        <w:t xml:space="preserve">). </w:t>
      </w:r>
    </w:p>
    <w:p w:rsidR="000B5B0E" w:rsidRPr="00DC34F4" w:rsidRDefault="000B5B0E" w:rsidP="000B5B0E">
      <w:pPr>
        <w:spacing w:after="0" w:line="240" w:lineRule="auto"/>
        <w:ind w:firstLine="708"/>
        <w:jc w:val="both"/>
        <w:rPr>
          <w:rFonts w:ascii="Times New Roman" w:eastAsia="Times New Roman" w:hAnsi="Times New Roman" w:cs="Times New Roman"/>
          <w:sz w:val="24"/>
          <w:szCs w:val="24"/>
          <w:lang w:eastAsia="ru-RU"/>
        </w:rPr>
      </w:pPr>
      <w:r w:rsidRPr="00DC34F4">
        <w:rPr>
          <w:rFonts w:ascii="Times New Roman" w:eastAsia="Times New Roman" w:hAnsi="Times New Roman" w:cs="Times New Roman"/>
          <w:sz w:val="24"/>
          <w:szCs w:val="24"/>
          <w:lang w:eastAsia="ru-RU"/>
        </w:rPr>
        <w:t>Большая часть запросов пользователей направлена на получение  библиотечной услуги, как и в предыдущие годы. В структуре платных услуг уменьшилось количество запросов на компьюте</w:t>
      </w:r>
      <w:r>
        <w:rPr>
          <w:rFonts w:ascii="Times New Roman" w:eastAsia="Times New Roman" w:hAnsi="Times New Roman" w:cs="Times New Roman"/>
          <w:sz w:val="24"/>
          <w:szCs w:val="24"/>
          <w:lang w:eastAsia="ru-RU"/>
        </w:rPr>
        <w:t>рные услуги, но увеличилось на</w:t>
      </w:r>
      <w:r w:rsidRPr="00DC34F4">
        <w:rPr>
          <w:rFonts w:ascii="Times New Roman" w:eastAsia="Times New Roman" w:hAnsi="Times New Roman" w:cs="Times New Roman"/>
          <w:sz w:val="24"/>
          <w:szCs w:val="24"/>
          <w:lang w:eastAsia="ru-RU"/>
        </w:rPr>
        <w:t xml:space="preserve"> библиотечно-библиографические услуги. Необходимо расширять спектр платных услуг, для чего, в первую очередь, надо вносить изменения в Устав Учреждения.</w:t>
      </w:r>
    </w:p>
    <w:p w:rsidR="000B5B0E" w:rsidRDefault="000B5B0E" w:rsidP="000B5B0E"/>
    <w:p w:rsidR="00730B93" w:rsidRPr="00730B93" w:rsidRDefault="00730B93" w:rsidP="00730B93">
      <w:pPr>
        <w:spacing w:after="0" w:line="240" w:lineRule="auto"/>
        <w:jc w:val="center"/>
        <w:outlineLvl w:val="0"/>
        <w:rPr>
          <w:rFonts w:ascii="Times New Roman" w:hAnsi="Times New Roman" w:cs="Times New Roman"/>
          <w:b/>
          <w:color w:val="000000"/>
          <w:sz w:val="24"/>
          <w:szCs w:val="24"/>
        </w:rPr>
      </w:pPr>
      <w:r w:rsidRPr="00730B93">
        <w:rPr>
          <w:rFonts w:ascii="Times New Roman" w:hAnsi="Times New Roman" w:cs="Times New Roman"/>
          <w:b/>
          <w:color w:val="000000"/>
          <w:sz w:val="24"/>
          <w:szCs w:val="24"/>
        </w:rPr>
        <w:lastRenderedPageBreak/>
        <w:t>5. Библиотечные фонды: формирование, использование, сохранность</w:t>
      </w:r>
    </w:p>
    <w:p w:rsidR="00730B93" w:rsidRPr="00730B93" w:rsidRDefault="00730B93" w:rsidP="00730B93">
      <w:pPr>
        <w:spacing w:after="0" w:line="240" w:lineRule="auto"/>
        <w:jc w:val="both"/>
        <w:rPr>
          <w:rFonts w:ascii="Times New Roman" w:hAnsi="Times New Roman" w:cs="Times New Roman"/>
          <w:b/>
          <w:color w:val="000000"/>
          <w:sz w:val="24"/>
          <w:szCs w:val="24"/>
        </w:rPr>
      </w:pPr>
    </w:p>
    <w:p w:rsidR="00730B93" w:rsidRPr="00730B93" w:rsidRDefault="00730B93" w:rsidP="00730B93">
      <w:pPr>
        <w:spacing w:after="0" w:line="240" w:lineRule="auto"/>
        <w:ind w:firstLine="709"/>
        <w:jc w:val="both"/>
        <w:outlineLvl w:val="1"/>
        <w:rPr>
          <w:rFonts w:ascii="Times New Roman" w:hAnsi="Times New Roman" w:cs="Times New Roman"/>
          <w:b/>
          <w:color w:val="000000"/>
          <w:sz w:val="24"/>
          <w:szCs w:val="24"/>
        </w:rPr>
      </w:pPr>
      <w:bookmarkStart w:id="111" w:name="_Toc536443896"/>
      <w:r w:rsidRPr="00730B93">
        <w:rPr>
          <w:rFonts w:ascii="Times New Roman" w:hAnsi="Times New Roman" w:cs="Times New Roman"/>
          <w:b/>
          <w:color w:val="000000"/>
          <w:sz w:val="24"/>
          <w:szCs w:val="24"/>
        </w:rPr>
        <w:t>5.1 Основные тенденции  в формировании и использовании библиотечных фондов</w:t>
      </w:r>
      <w:bookmarkEnd w:id="111"/>
      <w:r w:rsidRPr="00730B93">
        <w:rPr>
          <w:rFonts w:ascii="Times New Roman" w:hAnsi="Times New Roman" w:cs="Times New Roman"/>
          <w:b/>
          <w:color w:val="000000"/>
          <w:sz w:val="24"/>
          <w:szCs w:val="24"/>
        </w:rPr>
        <w:t xml:space="preserve"> </w:t>
      </w:r>
    </w:p>
    <w:p w:rsidR="00730B93" w:rsidRPr="00730B93" w:rsidRDefault="00730B93" w:rsidP="00730B93">
      <w:pPr>
        <w:spacing w:after="0" w:line="240" w:lineRule="auto"/>
        <w:ind w:firstLine="709"/>
        <w:jc w:val="both"/>
        <w:rPr>
          <w:rFonts w:ascii="Times New Roman" w:hAnsi="Times New Roman" w:cs="Times New Roman"/>
          <w:b/>
          <w:color w:val="000000"/>
          <w:sz w:val="24"/>
          <w:szCs w:val="24"/>
        </w:rPr>
      </w:pPr>
      <w:r w:rsidRPr="00730B93">
        <w:rPr>
          <w:rFonts w:ascii="Times New Roman" w:hAnsi="Times New Roman" w:cs="Times New Roman"/>
          <w:b/>
          <w:color w:val="000000"/>
          <w:sz w:val="24"/>
          <w:szCs w:val="24"/>
        </w:rPr>
        <w:t>5.1.1.  Анализ статистических показателей, отражающих формирование библиотечных фондов на физических (материальных) носителях информации в динамике трех лет</w:t>
      </w:r>
    </w:p>
    <w:p w:rsidR="00EE0CF4" w:rsidRDefault="00EE0CF4" w:rsidP="00EE0CF4">
      <w:pPr>
        <w:spacing w:after="0" w:line="240" w:lineRule="auto"/>
        <w:rPr>
          <w:rFonts w:ascii="Times New Roman" w:hAnsi="Times New Roman" w:cs="Times New Roman"/>
          <w:color w:val="000000"/>
          <w:sz w:val="24"/>
          <w:szCs w:val="24"/>
        </w:rPr>
      </w:pPr>
    </w:p>
    <w:p w:rsidR="00730B93" w:rsidRPr="00730B93" w:rsidRDefault="00EE0CF4" w:rsidP="00EE0CF4">
      <w:pPr>
        <w:spacing w:after="0" w:line="240" w:lineRule="auto"/>
        <w:ind w:firstLine="709"/>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Таблица 12 –  </w:t>
      </w:r>
      <w:r w:rsidR="00730B93" w:rsidRPr="00730B93">
        <w:rPr>
          <w:rFonts w:ascii="Times New Roman" w:hAnsi="Times New Roman" w:cs="Times New Roman"/>
          <w:color w:val="000000"/>
          <w:sz w:val="24"/>
          <w:szCs w:val="24"/>
        </w:rPr>
        <w:t xml:space="preserve">Объем фонда  МБУК «ЦБС» НГО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630"/>
        <w:gridCol w:w="1630"/>
        <w:gridCol w:w="1630"/>
        <w:gridCol w:w="1630"/>
      </w:tblGrid>
      <w:tr w:rsidR="00730B93" w:rsidRPr="00730B93" w:rsidTr="00730B93">
        <w:trPr>
          <w:trHeight w:val="454"/>
          <w:jc w:val="center"/>
        </w:trPr>
        <w:tc>
          <w:tcPr>
            <w:tcW w:w="3119"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jc w:val="center"/>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b/>
                <w:sz w:val="24"/>
                <w:szCs w:val="24"/>
              </w:rPr>
            </w:pPr>
            <w:r w:rsidRPr="00730B93">
              <w:rPr>
                <w:rFonts w:ascii="Times New Roman" w:hAnsi="Times New Roman" w:cs="Times New Roman"/>
                <w:b/>
                <w:sz w:val="24"/>
                <w:szCs w:val="24"/>
              </w:rPr>
              <w:t xml:space="preserve">2017 </w:t>
            </w:r>
          </w:p>
        </w:tc>
        <w:tc>
          <w:tcPr>
            <w:tcW w:w="1630"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b/>
                <w:sz w:val="24"/>
                <w:szCs w:val="24"/>
              </w:rPr>
            </w:pPr>
            <w:r w:rsidRPr="00730B93">
              <w:rPr>
                <w:rFonts w:ascii="Times New Roman" w:hAnsi="Times New Roman" w:cs="Times New Roman"/>
                <w:b/>
                <w:sz w:val="24"/>
                <w:szCs w:val="24"/>
              </w:rPr>
              <w:t xml:space="preserve">2018 </w:t>
            </w:r>
          </w:p>
        </w:tc>
        <w:tc>
          <w:tcPr>
            <w:tcW w:w="1630"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b/>
                <w:sz w:val="24"/>
                <w:szCs w:val="24"/>
              </w:rPr>
            </w:pPr>
            <w:r w:rsidRPr="00730B93">
              <w:rPr>
                <w:rFonts w:ascii="Times New Roman" w:hAnsi="Times New Roman" w:cs="Times New Roman"/>
                <w:b/>
                <w:sz w:val="24"/>
                <w:szCs w:val="24"/>
              </w:rPr>
              <w:t xml:space="preserve">2019 </w:t>
            </w:r>
          </w:p>
        </w:tc>
        <w:tc>
          <w:tcPr>
            <w:tcW w:w="1630"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jc w:val="center"/>
              <w:rPr>
                <w:rFonts w:ascii="Times New Roman" w:hAnsi="Times New Roman" w:cs="Times New Roman"/>
                <w:b/>
                <w:sz w:val="24"/>
                <w:szCs w:val="24"/>
              </w:rPr>
            </w:pPr>
            <w:r w:rsidRPr="00730B93">
              <w:rPr>
                <w:rFonts w:ascii="Times New Roman" w:hAnsi="Times New Roman" w:cs="Times New Roman"/>
                <w:b/>
                <w:sz w:val="24"/>
                <w:szCs w:val="24"/>
              </w:rPr>
              <w:t>Динамика</w:t>
            </w:r>
          </w:p>
          <w:p w:rsidR="00730B93" w:rsidRPr="00730B93" w:rsidRDefault="00730B93" w:rsidP="00730B93">
            <w:pPr>
              <w:spacing w:after="0" w:line="240" w:lineRule="auto"/>
              <w:jc w:val="center"/>
              <w:rPr>
                <w:rFonts w:ascii="Times New Roman" w:hAnsi="Times New Roman" w:cs="Times New Roman"/>
                <w:b/>
                <w:sz w:val="24"/>
                <w:szCs w:val="24"/>
              </w:rPr>
            </w:pPr>
            <w:r w:rsidRPr="00730B93">
              <w:rPr>
                <w:rFonts w:ascii="Times New Roman" w:hAnsi="Times New Roman" w:cs="Times New Roman"/>
                <w:b/>
                <w:sz w:val="24"/>
                <w:szCs w:val="24"/>
              </w:rPr>
              <w:t>2017/2019</w:t>
            </w:r>
          </w:p>
        </w:tc>
      </w:tr>
      <w:tr w:rsidR="00730B93" w:rsidRPr="00730B93" w:rsidTr="00730B93">
        <w:trPr>
          <w:trHeight w:val="454"/>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rPr>
                <w:rFonts w:ascii="Times New Roman" w:hAnsi="Times New Roman" w:cs="Times New Roman"/>
                <w:sz w:val="24"/>
                <w:szCs w:val="24"/>
              </w:rPr>
            </w:pPr>
            <w:r w:rsidRPr="00730B93">
              <w:rPr>
                <w:rFonts w:ascii="Times New Roman" w:hAnsi="Times New Roman" w:cs="Times New Roman"/>
                <w:sz w:val="24"/>
                <w:szCs w:val="24"/>
              </w:rPr>
              <w:t xml:space="preserve">Объем фонда, экз. </w:t>
            </w:r>
          </w:p>
        </w:tc>
        <w:tc>
          <w:tcPr>
            <w:tcW w:w="1630"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448732</w:t>
            </w:r>
          </w:p>
        </w:tc>
        <w:tc>
          <w:tcPr>
            <w:tcW w:w="1630"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424874</w:t>
            </w:r>
          </w:p>
        </w:tc>
        <w:tc>
          <w:tcPr>
            <w:tcW w:w="1630"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425831</w:t>
            </w:r>
          </w:p>
        </w:tc>
        <w:tc>
          <w:tcPr>
            <w:tcW w:w="1630"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- 22901</w:t>
            </w:r>
          </w:p>
        </w:tc>
      </w:tr>
    </w:tbl>
    <w:p w:rsidR="00730B93" w:rsidRPr="00730B93" w:rsidRDefault="00730B93" w:rsidP="00730B93">
      <w:pPr>
        <w:spacing w:after="0" w:line="240" w:lineRule="auto"/>
        <w:jc w:val="both"/>
        <w:rPr>
          <w:rFonts w:ascii="Times New Roman" w:hAnsi="Times New Roman" w:cs="Times New Roman"/>
          <w:sz w:val="24"/>
          <w:szCs w:val="24"/>
        </w:rPr>
      </w:pPr>
    </w:p>
    <w:p w:rsidR="00730B93" w:rsidRPr="00730B93" w:rsidRDefault="00730B93" w:rsidP="00730B93">
      <w:pPr>
        <w:spacing w:after="0" w:line="240" w:lineRule="auto"/>
        <w:ind w:firstLine="709"/>
        <w:jc w:val="both"/>
        <w:rPr>
          <w:rFonts w:ascii="Times New Roman" w:hAnsi="Times New Roman" w:cs="Times New Roman"/>
          <w:color w:val="000000"/>
          <w:sz w:val="24"/>
          <w:szCs w:val="24"/>
        </w:rPr>
      </w:pPr>
      <w:r w:rsidRPr="00730B93">
        <w:rPr>
          <w:rFonts w:ascii="Times New Roman" w:hAnsi="Times New Roman" w:cs="Times New Roman"/>
          <w:sz w:val="24"/>
          <w:szCs w:val="24"/>
        </w:rPr>
        <w:t>Библиотечный фонд МБУК «ЦБС» НГО уменьшился, по сравнению с 2017 годом, на 22901 экземпляров. Уменьшение объема фонда обусловлено списанием, прошедшем в 201</w:t>
      </w:r>
      <w:r w:rsidR="00A855C8">
        <w:rPr>
          <w:rFonts w:ascii="Times New Roman" w:hAnsi="Times New Roman" w:cs="Times New Roman"/>
          <w:sz w:val="24"/>
          <w:szCs w:val="24"/>
        </w:rPr>
        <w:t>9</w:t>
      </w:r>
      <w:r w:rsidRPr="00730B93">
        <w:rPr>
          <w:rFonts w:ascii="Times New Roman" w:hAnsi="Times New Roman" w:cs="Times New Roman"/>
          <w:sz w:val="24"/>
          <w:szCs w:val="24"/>
        </w:rPr>
        <w:t xml:space="preserve"> г. </w:t>
      </w:r>
    </w:p>
    <w:p w:rsidR="00730B93" w:rsidRPr="00730B93" w:rsidRDefault="00730B93" w:rsidP="00730B93">
      <w:pPr>
        <w:spacing w:after="0" w:line="240" w:lineRule="auto"/>
        <w:ind w:firstLine="708"/>
        <w:jc w:val="both"/>
        <w:rPr>
          <w:rFonts w:ascii="Times New Roman" w:hAnsi="Times New Roman" w:cs="Times New Roman"/>
          <w:b/>
          <w:color w:val="000000"/>
          <w:sz w:val="24"/>
          <w:szCs w:val="24"/>
        </w:rPr>
      </w:pPr>
      <w:r w:rsidRPr="00730B93">
        <w:rPr>
          <w:rFonts w:ascii="Times New Roman" w:hAnsi="Times New Roman" w:cs="Times New Roman"/>
          <w:b/>
          <w:color w:val="000000"/>
          <w:sz w:val="24"/>
          <w:szCs w:val="24"/>
        </w:rPr>
        <w:t>5.1.2. Общая характеристика фонда муниципальных библиотек: объём; видовой и отраслевой  составы</w:t>
      </w:r>
    </w:p>
    <w:p w:rsidR="00D578F4" w:rsidRDefault="00D578F4" w:rsidP="00730B93">
      <w:pPr>
        <w:spacing w:after="0" w:line="240" w:lineRule="auto"/>
        <w:jc w:val="both"/>
        <w:rPr>
          <w:rFonts w:ascii="Times New Roman" w:eastAsia="Times New Roman" w:hAnsi="Times New Roman" w:cs="Times New Roman"/>
          <w:sz w:val="24"/>
          <w:szCs w:val="24"/>
          <w:lang w:eastAsia="ru-RU"/>
        </w:rPr>
      </w:pPr>
    </w:p>
    <w:p w:rsidR="00C92479" w:rsidRDefault="00D578F4" w:rsidP="00C92479">
      <w:pPr>
        <w:spacing w:after="0" w:line="240" w:lineRule="auto"/>
        <w:ind w:firstLine="709"/>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Таблица 13 – </w:t>
      </w:r>
      <w:r w:rsidRPr="00C92479">
        <w:rPr>
          <w:rFonts w:ascii="Times New Roman" w:hAnsi="Times New Roman" w:cs="Times New Roman"/>
          <w:color w:val="000000"/>
          <w:sz w:val="24"/>
          <w:szCs w:val="24"/>
        </w:rPr>
        <w:t>Характеристика фонда</w:t>
      </w:r>
      <w:r>
        <w:rPr>
          <w:rFonts w:ascii="Times New Roman" w:hAnsi="Times New Roman" w:cs="Times New Roman"/>
          <w:b/>
          <w:color w:val="000000"/>
          <w:sz w:val="24"/>
          <w:szCs w:val="24"/>
        </w:rPr>
        <w:t xml:space="preserve"> </w:t>
      </w:r>
      <w:r w:rsidR="00C92479">
        <w:rPr>
          <w:rFonts w:ascii="Times New Roman" w:hAnsi="Times New Roman" w:cs="Times New Roman"/>
          <w:color w:val="000000"/>
          <w:sz w:val="24"/>
          <w:szCs w:val="24"/>
        </w:rPr>
        <w:t xml:space="preserve">МБУК «ЦБС» НГО </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955"/>
        <w:gridCol w:w="955"/>
        <w:gridCol w:w="955"/>
        <w:gridCol w:w="1338"/>
      </w:tblGrid>
      <w:tr w:rsidR="00730B93" w:rsidRPr="00730B93" w:rsidTr="00C92479">
        <w:trPr>
          <w:trHeight w:val="397"/>
          <w:jc w:val="center"/>
        </w:trPr>
        <w:tc>
          <w:tcPr>
            <w:tcW w:w="5419"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jc w:val="center"/>
              <w:rPr>
                <w:rFonts w:ascii="Times New Roman" w:hAnsi="Times New Roman" w:cs="Times New Roman"/>
                <w:b/>
                <w:sz w:val="24"/>
                <w:szCs w:val="24"/>
              </w:rPr>
            </w:pPr>
            <w:r w:rsidRPr="00730B93">
              <w:rPr>
                <w:rFonts w:ascii="Times New Roman" w:hAnsi="Times New Roman" w:cs="Times New Roman"/>
                <w:b/>
                <w:sz w:val="24"/>
                <w:szCs w:val="24"/>
              </w:rPr>
              <w:t>Показатели</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b/>
                <w:sz w:val="24"/>
                <w:szCs w:val="24"/>
              </w:rPr>
            </w:pPr>
            <w:r w:rsidRPr="00730B93">
              <w:rPr>
                <w:rFonts w:ascii="Times New Roman" w:hAnsi="Times New Roman" w:cs="Times New Roman"/>
                <w:b/>
                <w:sz w:val="24"/>
                <w:szCs w:val="24"/>
              </w:rPr>
              <w:t xml:space="preserve">2017 </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b/>
                <w:sz w:val="24"/>
                <w:szCs w:val="24"/>
              </w:rPr>
            </w:pPr>
            <w:r w:rsidRPr="00730B93">
              <w:rPr>
                <w:rFonts w:ascii="Times New Roman" w:hAnsi="Times New Roman" w:cs="Times New Roman"/>
                <w:b/>
                <w:sz w:val="24"/>
                <w:szCs w:val="24"/>
              </w:rPr>
              <w:t xml:space="preserve">2018 </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b/>
                <w:sz w:val="24"/>
                <w:szCs w:val="24"/>
              </w:rPr>
            </w:pPr>
            <w:r w:rsidRPr="00730B93">
              <w:rPr>
                <w:rFonts w:ascii="Times New Roman" w:hAnsi="Times New Roman" w:cs="Times New Roman"/>
                <w:b/>
                <w:sz w:val="24"/>
                <w:szCs w:val="24"/>
              </w:rPr>
              <w:t xml:space="preserve">2019  </w:t>
            </w:r>
          </w:p>
        </w:tc>
        <w:tc>
          <w:tcPr>
            <w:tcW w:w="1338"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rPr>
                <w:rFonts w:ascii="Times New Roman" w:hAnsi="Times New Roman" w:cs="Times New Roman"/>
                <w:b/>
                <w:sz w:val="24"/>
                <w:szCs w:val="24"/>
              </w:rPr>
            </w:pPr>
            <w:r w:rsidRPr="00730B93">
              <w:rPr>
                <w:rFonts w:ascii="Times New Roman" w:hAnsi="Times New Roman" w:cs="Times New Roman"/>
                <w:b/>
                <w:sz w:val="24"/>
                <w:szCs w:val="24"/>
              </w:rPr>
              <w:t>Динамика</w:t>
            </w:r>
          </w:p>
          <w:p w:rsidR="00730B93" w:rsidRPr="00730B93" w:rsidRDefault="00730B93" w:rsidP="00730B93">
            <w:pPr>
              <w:spacing w:after="0" w:line="240" w:lineRule="auto"/>
              <w:rPr>
                <w:rFonts w:ascii="Times New Roman" w:hAnsi="Times New Roman" w:cs="Times New Roman"/>
                <w:b/>
                <w:sz w:val="24"/>
                <w:szCs w:val="24"/>
              </w:rPr>
            </w:pPr>
            <w:r w:rsidRPr="00730B93">
              <w:rPr>
                <w:rFonts w:ascii="Times New Roman" w:hAnsi="Times New Roman" w:cs="Times New Roman"/>
                <w:b/>
                <w:sz w:val="24"/>
                <w:szCs w:val="24"/>
              </w:rPr>
              <w:t>2017/2019</w:t>
            </w:r>
          </w:p>
        </w:tc>
      </w:tr>
      <w:tr w:rsidR="00730B93" w:rsidRPr="00730B93" w:rsidTr="00C92479">
        <w:trPr>
          <w:trHeight w:val="397"/>
          <w:jc w:val="center"/>
        </w:trPr>
        <w:tc>
          <w:tcPr>
            <w:tcW w:w="5419"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 xml:space="preserve">Объем фонда </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448732</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424874</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425831</w:t>
            </w:r>
          </w:p>
        </w:tc>
        <w:tc>
          <w:tcPr>
            <w:tcW w:w="1338"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-22901</w:t>
            </w:r>
          </w:p>
        </w:tc>
      </w:tr>
      <w:tr w:rsidR="00730B93" w:rsidRPr="00730B93" w:rsidTr="00C92479">
        <w:trPr>
          <w:trHeight w:val="397"/>
          <w:jc w:val="center"/>
        </w:trPr>
        <w:tc>
          <w:tcPr>
            <w:tcW w:w="5419"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both"/>
              <w:rPr>
                <w:rFonts w:ascii="Times New Roman" w:hAnsi="Times New Roman" w:cs="Times New Roman"/>
                <w:i/>
                <w:sz w:val="24"/>
                <w:szCs w:val="24"/>
              </w:rPr>
            </w:pPr>
            <w:r w:rsidRPr="00730B93">
              <w:rPr>
                <w:rFonts w:ascii="Times New Roman" w:hAnsi="Times New Roman" w:cs="Times New Roman"/>
                <w:i/>
                <w:sz w:val="24"/>
                <w:szCs w:val="24"/>
              </w:rPr>
              <w:t>В том числе:</w:t>
            </w:r>
            <w:r w:rsidRPr="00730B93">
              <w:rPr>
                <w:rFonts w:ascii="Times New Roman" w:hAnsi="Times New Roman" w:cs="Times New Roman"/>
                <w:i/>
                <w:noProof/>
                <w:sz w:val="24"/>
                <w:szCs w:val="24"/>
              </w:rPr>
              <w:t xml:space="preserve"> печатные документы</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419108</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394705</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394794</w:t>
            </w:r>
          </w:p>
        </w:tc>
        <w:tc>
          <w:tcPr>
            <w:tcW w:w="1338"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-24314</w:t>
            </w:r>
          </w:p>
        </w:tc>
      </w:tr>
      <w:tr w:rsidR="00730B93" w:rsidRPr="00730B93" w:rsidTr="00C92479">
        <w:trPr>
          <w:trHeight w:val="397"/>
          <w:jc w:val="center"/>
        </w:trPr>
        <w:tc>
          <w:tcPr>
            <w:tcW w:w="5419"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both"/>
              <w:rPr>
                <w:rFonts w:ascii="Times New Roman" w:hAnsi="Times New Roman" w:cs="Times New Roman"/>
                <w:i/>
                <w:sz w:val="24"/>
                <w:szCs w:val="24"/>
              </w:rPr>
            </w:pPr>
            <w:r w:rsidRPr="00730B93">
              <w:rPr>
                <w:rFonts w:ascii="Times New Roman" w:hAnsi="Times New Roman" w:cs="Times New Roman"/>
                <w:i/>
                <w:noProof/>
                <w:sz w:val="24"/>
                <w:szCs w:val="24"/>
              </w:rPr>
              <w:t>электронные издания</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1342</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1337</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1343</w:t>
            </w:r>
          </w:p>
        </w:tc>
        <w:tc>
          <w:tcPr>
            <w:tcW w:w="1338"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w:t>
            </w:r>
          </w:p>
        </w:tc>
      </w:tr>
      <w:tr w:rsidR="00730B93" w:rsidRPr="00730B93" w:rsidTr="00C92479">
        <w:trPr>
          <w:trHeight w:val="397"/>
          <w:jc w:val="center"/>
        </w:trPr>
        <w:tc>
          <w:tcPr>
            <w:tcW w:w="5419"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both"/>
              <w:rPr>
                <w:rFonts w:ascii="Times New Roman" w:hAnsi="Times New Roman" w:cs="Times New Roman"/>
                <w:i/>
                <w:noProof/>
                <w:sz w:val="24"/>
                <w:szCs w:val="24"/>
              </w:rPr>
            </w:pPr>
            <w:r w:rsidRPr="00730B93">
              <w:rPr>
                <w:rFonts w:ascii="Times New Roman" w:hAnsi="Times New Roman" w:cs="Times New Roman"/>
                <w:i/>
                <w:noProof/>
                <w:sz w:val="24"/>
                <w:szCs w:val="24"/>
              </w:rPr>
              <w:t>аудиовизуальные материалы</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559</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559</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484</w:t>
            </w:r>
          </w:p>
        </w:tc>
        <w:tc>
          <w:tcPr>
            <w:tcW w:w="1338"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-75</w:t>
            </w:r>
          </w:p>
        </w:tc>
      </w:tr>
      <w:tr w:rsidR="00730B93" w:rsidRPr="00730B93" w:rsidTr="00C92479">
        <w:trPr>
          <w:trHeight w:val="397"/>
          <w:jc w:val="center"/>
        </w:trPr>
        <w:tc>
          <w:tcPr>
            <w:tcW w:w="5419"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both"/>
              <w:rPr>
                <w:rFonts w:ascii="Times New Roman" w:hAnsi="Times New Roman" w:cs="Times New Roman"/>
                <w:i/>
                <w:noProof/>
                <w:sz w:val="24"/>
                <w:szCs w:val="24"/>
              </w:rPr>
            </w:pPr>
            <w:r w:rsidRPr="00730B93">
              <w:rPr>
                <w:rFonts w:ascii="Times New Roman" w:hAnsi="Times New Roman" w:cs="Times New Roman"/>
                <w:i/>
                <w:noProof/>
                <w:sz w:val="24"/>
                <w:szCs w:val="24"/>
              </w:rPr>
              <w:t>периодические издания</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27723</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28273</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29210</w:t>
            </w:r>
          </w:p>
        </w:tc>
        <w:tc>
          <w:tcPr>
            <w:tcW w:w="1338"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+1487</w:t>
            </w:r>
          </w:p>
        </w:tc>
      </w:tr>
      <w:tr w:rsidR="00730B93" w:rsidRPr="00730B93" w:rsidTr="00C92479">
        <w:trPr>
          <w:trHeight w:val="397"/>
          <w:jc w:val="center"/>
        </w:trPr>
        <w:tc>
          <w:tcPr>
            <w:tcW w:w="5419"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both"/>
              <w:rPr>
                <w:rFonts w:ascii="Times New Roman" w:hAnsi="Times New Roman" w:cs="Times New Roman"/>
                <w:i/>
                <w:noProof/>
                <w:sz w:val="24"/>
                <w:szCs w:val="24"/>
              </w:rPr>
            </w:pPr>
            <w:r w:rsidRPr="00730B93">
              <w:rPr>
                <w:rFonts w:ascii="Times New Roman" w:hAnsi="Times New Roman" w:cs="Times New Roman"/>
                <w:i/>
                <w:noProof/>
                <w:sz w:val="24"/>
                <w:szCs w:val="24"/>
              </w:rPr>
              <w:t>В том числе: общественно-политическая</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94629</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90657</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90495</w:t>
            </w:r>
          </w:p>
        </w:tc>
        <w:tc>
          <w:tcPr>
            <w:tcW w:w="1338"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-4134</w:t>
            </w:r>
          </w:p>
        </w:tc>
      </w:tr>
      <w:tr w:rsidR="00730B93" w:rsidRPr="00730B93" w:rsidTr="00C92479">
        <w:trPr>
          <w:trHeight w:val="397"/>
          <w:jc w:val="center"/>
        </w:trPr>
        <w:tc>
          <w:tcPr>
            <w:tcW w:w="5419"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both"/>
              <w:rPr>
                <w:rFonts w:ascii="Times New Roman" w:hAnsi="Times New Roman" w:cs="Times New Roman"/>
                <w:i/>
                <w:noProof/>
                <w:sz w:val="24"/>
                <w:szCs w:val="24"/>
              </w:rPr>
            </w:pPr>
            <w:r w:rsidRPr="00730B93">
              <w:rPr>
                <w:rFonts w:ascii="Times New Roman" w:hAnsi="Times New Roman" w:cs="Times New Roman"/>
                <w:i/>
                <w:noProof/>
                <w:sz w:val="24"/>
                <w:szCs w:val="24"/>
              </w:rPr>
              <w:t xml:space="preserve">                        естественно-научная</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36297</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34863</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34829</w:t>
            </w:r>
          </w:p>
        </w:tc>
        <w:tc>
          <w:tcPr>
            <w:tcW w:w="1338"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-1468</w:t>
            </w:r>
          </w:p>
        </w:tc>
      </w:tr>
      <w:tr w:rsidR="00730B93" w:rsidRPr="00730B93" w:rsidTr="00C92479">
        <w:trPr>
          <w:trHeight w:val="397"/>
          <w:jc w:val="center"/>
        </w:trPr>
        <w:tc>
          <w:tcPr>
            <w:tcW w:w="5419"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both"/>
              <w:rPr>
                <w:rFonts w:ascii="Times New Roman" w:hAnsi="Times New Roman" w:cs="Times New Roman"/>
                <w:i/>
                <w:noProof/>
                <w:sz w:val="24"/>
                <w:szCs w:val="24"/>
              </w:rPr>
            </w:pPr>
            <w:r w:rsidRPr="00730B93">
              <w:rPr>
                <w:rFonts w:ascii="Times New Roman" w:hAnsi="Times New Roman" w:cs="Times New Roman"/>
                <w:i/>
                <w:noProof/>
                <w:sz w:val="24"/>
                <w:szCs w:val="24"/>
              </w:rPr>
              <w:t xml:space="preserve">                        техническая</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27316</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25805</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25649</w:t>
            </w:r>
          </w:p>
        </w:tc>
        <w:tc>
          <w:tcPr>
            <w:tcW w:w="1338"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-1667</w:t>
            </w:r>
          </w:p>
        </w:tc>
      </w:tr>
      <w:tr w:rsidR="00730B93" w:rsidRPr="00730B93" w:rsidTr="00C92479">
        <w:trPr>
          <w:trHeight w:val="397"/>
          <w:jc w:val="center"/>
        </w:trPr>
        <w:tc>
          <w:tcPr>
            <w:tcW w:w="5419"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both"/>
              <w:rPr>
                <w:rFonts w:ascii="Times New Roman" w:hAnsi="Times New Roman" w:cs="Times New Roman"/>
                <w:i/>
                <w:noProof/>
                <w:sz w:val="24"/>
                <w:szCs w:val="24"/>
              </w:rPr>
            </w:pPr>
            <w:r w:rsidRPr="00730B93">
              <w:rPr>
                <w:rFonts w:ascii="Times New Roman" w:hAnsi="Times New Roman" w:cs="Times New Roman"/>
                <w:i/>
                <w:noProof/>
                <w:sz w:val="24"/>
                <w:szCs w:val="24"/>
              </w:rPr>
              <w:t xml:space="preserve">                        с/х</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6324</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5937</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5990</w:t>
            </w:r>
          </w:p>
        </w:tc>
        <w:tc>
          <w:tcPr>
            <w:tcW w:w="1338"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-334</w:t>
            </w:r>
          </w:p>
        </w:tc>
      </w:tr>
      <w:tr w:rsidR="00730B93" w:rsidRPr="00730B93" w:rsidTr="00C92479">
        <w:trPr>
          <w:trHeight w:val="397"/>
          <w:jc w:val="center"/>
        </w:trPr>
        <w:tc>
          <w:tcPr>
            <w:tcW w:w="5419"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both"/>
              <w:rPr>
                <w:rFonts w:ascii="Times New Roman" w:hAnsi="Times New Roman" w:cs="Times New Roman"/>
                <w:i/>
                <w:noProof/>
                <w:sz w:val="24"/>
                <w:szCs w:val="24"/>
              </w:rPr>
            </w:pPr>
            <w:r w:rsidRPr="00730B93">
              <w:rPr>
                <w:rFonts w:ascii="Times New Roman" w:hAnsi="Times New Roman" w:cs="Times New Roman"/>
                <w:i/>
                <w:noProof/>
                <w:sz w:val="24"/>
                <w:szCs w:val="24"/>
              </w:rPr>
              <w:t>искуство, спорт</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30434</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28282</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28130</w:t>
            </w:r>
          </w:p>
        </w:tc>
        <w:tc>
          <w:tcPr>
            <w:tcW w:w="1338"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-2304</w:t>
            </w:r>
          </w:p>
        </w:tc>
      </w:tr>
      <w:tr w:rsidR="00730B93" w:rsidRPr="00730B93" w:rsidTr="00C92479">
        <w:trPr>
          <w:trHeight w:val="397"/>
          <w:jc w:val="center"/>
        </w:trPr>
        <w:tc>
          <w:tcPr>
            <w:tcW w:w="5419"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both"/>
              <w:rPr>
                <w:rFonts w:ascii="Times New Roman" w:hAnsi="Times New Roman" w:cs="Times New Roman"/>
                <w:i/>
                <w:noProof/>
                <w:sz w:val="24"/>
                <w:szCs w:val="24"/>
              </w:rPr>
            </w:pPr>
            <w:r w:rsidRPr="00730B93">
              <w:rPr>
                <w:rFonts w:ascii="Times New Roman" w:hAnsi="Times New Roman" w:cs="Times New Roman"/>
                <w:i/>
                <w:noProof/>
                <w:sz w:val="24"/>
                <w:szCs w:val="24"/>
              </w:rPr>
              <w:t>языкознание,литературоведение</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28856</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26273</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25900</w:t>
            </w:r>
          </w:p>
        </w:tc>
        <w:tc>
          <w:tcPr>
            <w:tcW w:w="1338"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-2956</w:t>
            </w:r>
          </w:p>
        </w:tc>
      </w:tr>
      <w:tr w:rsidR="00730B93" w:rsidRPr="00730B93" w:rsidTr="00C92479">
        <w:trPr>
          <w:trHeight w:val="397"/>
          <w:jc w:val="center"/>
        </w:trPr>
        <w:tc>
          <w:tcPr>
            <w:tcW w:w="5419"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both"/>
              <w:rPr>
                <w:rFonts w:ascii="Times New Roman" w:hAnsi="Times New Roman" w:cs="Times New Roman"/>
                <w:i/>
                <w:noProof/>
                <w:sz w:val="24"/>
                <w:szCs w:val="24"/>
              </w:rPr>
            </w:pPr>
            <w:r w:rsidRPr="00730B93">
              <w:rPr>
                <w:rFonts w:ascii="Times New Roman" w:hAnsi="Times New Roman" w:cs="Times New Roman"/>
                <w:i/>
                <w:noProof/>
                <w:sz w:val="24"/>
                <w:szCs w:val="24"/>
              </w:rPr>
              <w:t>художественная</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197059</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186019</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187130</w:t>
            </w:r>
          </w:p>
        </w:tc>
        <w:tc>
          <w:tcPr>
            <w:tcW w:w="1338"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-9929</w:t>
            </w:r>
          </w:p>
        </w:tc>
      </w:tr>
      <w:tr w:rsidR="00730B93" w:rsidRPr="00730B93" w:rsidTr="00C92479">
        <w:trPr>
          <w:trHeight w:val="397"/>
          <w:jc w:val="center"/>
        </w:trPr>
        <w:tc>
          <w:tcPr>
            <w:tcW w:w="5419"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both"/>
              <w:rPr>
                <w:rFonts w:ascii="Times New Roman" w:hAnsi="Times New Roman" w:cs="Times New Roman"/>
                <w:i/>
                <w:noProof/>
                <w:sz w:val="24"/>
                <w:szCs w:val="24"/>
              </w:rPr>
            </w:pPr>
            <w:r w:rsidRPr="00730B93">
              <w:rPr>
                <w:rFonts w:ascii="Times New Roman" w:hAnsi="Times New Roman" w:cs="Times New Roman"/>
                <w:i/>
                <w:noProof/>
                <w:sz w:val="24"/>
                <w:szCs w:val="24"/>
              </w:rPr>
              <w:t>для дошкольников</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27817</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27038</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27708</w:t>
            </w:r>
          </w:p>
        </w:tc>
        <w:tc>
          <w:tcPr>
            <w:tcW w:w="1338"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-109</w:t>
            </w:r>
          </w:p>
        </w:tc>
      </w:tr>
      <w:tr w:rsidR="00730B93" w:rsidRPr="00730B93" w:rsidTr="00C92479">
        <w:trPr>
          <w:trHeight w:val="397"/>
          <w:jc w:val="center"/>
        </w:trPr>
        <w:tc>
          <w:tcPr>
            <w:tcW w:w="5419"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both"/>
              <w:rPr>
                <w:rFonts w:ascii="Times New Roman" w:hAnsi="Times New Roman" w:cs="Times New Roman"/>
                <w:i/>
                <w:noProof/>
                <w:sz w:val="24"/>
                <w:szCs w:val="24"/>
              </w:rPr>
            </w:pPr>
            <w:r w:rsidRPr="00730B93">
              <w:rPr>
                <w:rFonts w:ascii="Times New Roman" w:hAnsi="Times New Roman" w:cs="Times New Roman"/>
                <w:i/>
                <w:noProof/>
                <w:sz w:val="24"/>
                <w:szCs w:val="24"/>
              </w:rPr>
              <w:t>в т.ч. краеведческая</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14675</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15032</w:t>
            </w:r>
          </w:p>
        </w:tc>
        <w:tc>
          <w:tcPr>
            <w:tcW w:w="95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15215</w:t>
            </w:r>
          </w:p>
        </w:tc>
        <w:tc>
          <w:tcPr>
            <w:tcW w:w="1338"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+540</w:t>
            </w:r>
          </w:p>
        </w:tc>
      </w:tr>
    </w:tbl>
    <w:p w:rsidR="00730B93" w:rsidRPr="00730B93" w:rsidRDefault="00730B93" w:rsidP="00730B93">
      <w:pPr>
        <w:spacing w:after="0" w:line="240" w:lineRule="auto"/>
        <w:jc w:val="both"/>
        <w:rPr>
          <w:rFonts w:ascii="Times New Roman" w:hAnsi="Times New Roman" w:cs="Times New Roman"/>
          <w:sz w:val="24"/>
          <w:szCs w:val="24"/>
        </w:rPr>
      </w:pPr>
    </w:p>
    <w:p w:rsidR="00730B93" w:rsidRPr="00730B93" w:rsidRDefault="00730B93" w:rsidP="00730B93">
      <w:pPr>
        <w:spacing w:after="0" w:line="240" w:lineRule="auto"/>
        <w:ind w:firstLine="709"/>
        <w:jc w:val="both"/>
        <w:rPr>
          <w:rFonts w:ascii="Times New Roman" w:hAnsi="Times New Roman" w:cs="Times New Roman"/>
          <w:color w:val="000000"/>
          <w:sz w:val="24"/>
          <w:szCs w:val="24"/>
        </w:rPr>
      </w:pPr>
      <w:r w:rsidRPr="00730B93">
        <w:rPr>
          <w:rFonts w:ascii="Times New Roman" w:hAnsi="Times New Roman" w:cs="Times New Roman"/>
          <w:sz w:val="24"/>
          <w:szCs w:val="24"/>
        </w:rPr>
        <w:t>В структуре видового и отраслевого состава библиотечного фонда наблюдается уменьшение количества фонда  по всем позициям,  кроме периодических изданий и  изданий по краеведению. Уменьшение объема фонда обусловлено списанием, прошедшем в 201</w:t>
      </w:r>
      <w:r w:rsidR="00A855C8">
        <w:rPr>
          <w:rFonts w:ascii="Times New Roman" w:hAnsi="Times New Roman" w:cs="Times New Roman"/>
          <w:sz w:val="24"/>
          <w:szCs w:val="24"/>
        </w:rPr>
        <w:t>9</w:t>
      </w:r>
      <w:r w:rsidRPr="00730B93">
        <w:rPr>
          <w:rFonts w:ascii="Times New Roman" w:hAnsi="Times New Roman" w:cs="Times New Roman"/>
          <w:sz w:val="24"/>
          <w:szCs w:val="24"/>
        </w:rPr>
        <w:t xml:space="preserve"> г. </w:t>
      </w:r>
    </w:p>
    <w:p w:rsidR="00730B93" w:rsidRPr="00730B93" w:rsidRDefault="00730B93" w:rsidP="00730B93">
      <w:pPr>
        <w:spacing w:after="0" w:line="240" w:lineRule="auto"/>
        <w:ind w:firstLine="708"/>
        <w:jc w:val="both"/>
        <w:rPr>
          <w:rFonts w:ascii="Times New Roman" w:hAnsi="Times New Roman" w:cs="Times New Roman"/>
          <w:sz w:val="24"/>
          <w:szCs w:val="24"/>
        </w:rPr>
      </w:pPr>
    </w:p>
    <w:p w:rsidR="00A855C8" w:rsidRDefault="00C92479" w:rsidP="00C924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855C8" w:rsidRDefault="00A855C8" w:rsidP="00C92479">
      <w:pPr>
        <w:spacing w:after="0" w:line="240" w:lineRule="auto"/>
        <w:rPr>
          <w:rFonts w:ascii="Times New Roman" w:eastAsia="Times New Roman" w:hAnsi="Times New Roman" w:cs="Times New Roman"/>
          <w:sz w:val="24"/>
          <w:szCs w:val="24"/>
          <w:lang w:eastAsia="ru-RU"/>
        </w:rPr>
      </w:pPr>
    </w:p>
    <w:p w:rsidR="00A855C8" w:rsidRDefault="00A855C8" w:rsidP="00C92479">
      <w:pPr>
        <w:spacing w:after="0" w:line="240" w:lineRule="auto"/>
        <w:rPr>
          <w:rFonts w:ascii="Times New Roman" w:eastAsia="Times New Roman" w:hAnsi="Times New Roman" w:cs="Times New Roman"/>
          <w:sz w:val="24"/>
          <w:szCs w:val="24"/>
          <w:lang w:eastAsia="ru-RU"/>
        </w:rPr>
      </w:pPr>
    </w:p>
    <w:p w:rsidR="00730B93" w:rsidRPr="00730B93" w:rsidRDefault="00C92479" w:rsidP="00C9247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Таблица 14 – </w:t>
      </w:r>
      <w:r w:rsidR="00730B93" w:rsidRPr="00730B93">
        <w:rPr>
          <w:rFonts w:ascii="Times New Roman" w:hAnsi="Times New Roman" w:cs="Times New Roman"/>
          <w:sz w:val="24"/>
          <w:szCs w:val="24"/>
        </w:rPr>
        <w:t>Структура состава библиотечного фонда  по отраслям знаний</w:t>
      </w:r>
    </w:p>
    <w:tbl>
      <w:tblPr>
        <w:tblStyle w:val="72"/>
        <w:tblW w:w="9535" w:type="dxa"/>
        <w:tblLook w:val="04A0" w:firstRow="1" w:lastRow="0" w:firstColumn="1" w:lastColumn="0" w:noHBand="0" w:noVBand="1"/>
      </w:tblPr>
      <w:tblGrid>
        <w:gridCol w:w="610"/>
        <w:gridCol w:w="985"/>
        <w:gridCol w:w="1083"/>
        <w:gridCol w:w="916"/>
        <w:gridCol w:w="797"/>
        <w:gridCol w:w="785"/>
        <w:gridCol w:w="922"/>
        <w:gridCol w:w="1573"/>
        <w:gridCol w:w="1068"/>
        <w:gridCol w:w="796"/>
      </w:tblGrid>
      <w:tr w:rsidR="00730B93" w:rsidRPr="00730B93" w:rsidTr="00A855C8">
        <w:trPr>
          <w:trHeight w:val="436"/>
        </w:trPr>
        <w:tc>
          <w:tcPr>
            <w:tcW w:w="611" w:type="dxa"/>
          </w:tcPr>
          <w:p w:rsidR="00730B93" w:rsidRPr="00730B93" w:rsidRDefault="00730B93" w:rsidP="00730B93">
            <w:pPr>
              <w:jc w:val="center"/>
              <w:rPr>
                <w:sz w:val="24"/>
                <w:szCs w:val="24"/>
              </w:rPr>
            </w:pPr>
          </w:p>
        </w:tc>
        <w:tc>
          <w:tcPr>
            <w:tcW w:w="991" w:type="dxa"/>
          </w:tcPr>
          <w:p w:rsidR="00730B93" w:rsidRPr="00730B93" w:rsidRDefault="00730B93" w:rsidP="00730B93">
            <w:pPr>
              <w:jc w:val="center"/>
              <w:rPr>
                <w:sz w:val="24"/>
                <w:szCs w:val="24"/>
              </w:rPr>
            </w:pPr>
            <w:r w:rsidRPr="00730B93">
              <w:rPr>
                <w:sz w:val="24"/>
                <w:szCs w:val="24"/>
              </w:rPr>
              <w:t>Всего</w:t>
            </w:r>
          </w:p>
        </w:tc>
        <w:tc>
          <w:tcPr>
            <w:tcW w:w="1096" w:type="dxa"/>
          </w:tcPr>
          <w:p w:rsidR="00730B93" w:rsidRPr="00730B93" w:rsidRDefault="00730B93" w:rsidP="00730B93">
            <w:pPr>
              <w:jc w:val="center"/>
              <w:rPr>
                <w:sz w:val="24"/>
                <w:szCs w:val="24"/>
              </w:rPr>
            </w:pPr>
            <w:proofErr w:type="spellStart"/>
            <w:r w:rsidRPr="00730B93">
              <w:rPr>
                <w:sz w:val="24"/>
                <w:szCs w:val="24"/>
              </w:rPr>
              <w:t>опл</w:t>
            </w:r>
            <w:proofErr w:type="spellEnd"/>
          </w:p>
        </w:tc>
        <w:tc>
          <w:tcPr>
            <w:tcW w:w="923" w:type="dxa"/>
          </w:tcPr>
          <w:p w:rsidR="00730B93" w:rsidRPr="00730B93" w:rsidRDefault="00730B93" w:rsidP="00730B93">
            <w:pPr>
              <w:jc w:val="center"/>
              <w:rPr>
                <w:sz w:val="24"/>
                <w:szCs w:val="24"/>
              </w:rPr>
            </w:pPr>
            <w:proofErr w:type="spellStart"/>
            <w:r w:rsidRPr="00730B93">
              <w:rPr>
                <w:sz w:val="24"/>
                <w:szCs w:val="24"/>
              </w:rPr>
              <w:t>енл</w:t>
            </w:r>
            <w:proofErr w:type="spellEnd"/>
          </w:p>
        </w:tc>
        <w:tc>
          <w:tcPr>
            <w:tcW w:w="800" w:type="dxa"/>
          </w:tcPr>
          <w:p w:rsidR="00730B93" w:rsidRPr="00730B93" w:rsidRDefault="00730B93" w:rsidP="00730B93">
            <w:pPr>
              <w:jc w:val="center"/>
              <w:rPr>
                <w:sz w:val="24"/>
                <w:szCs w:val="24"/>
              </w:rPr>
            </w:pPr>
            <w:r w:rsidRPr="00730B93">
              <w:rPr>
                <w:sz w:val="24"/>
                <w:szCs w:val="24"/>
              </w:rPr>
              <w:t>тех</w:t>
            </w:r>
          </w:p>
        </w:tc>
        <w:tc>
          <w:tcPr>
            <w:tcW w:w="791" w:type="dxa"/>
          </w:tcPr>
          <w:p w:rsidR="00730B93" w:rsidRPr="00730B93" w:rsidRDefault="00730B93" w:rsidP="00730B93">
            <w:pPr>
              <w:jc w:val="center"/>
              <w:rPr>
                <w:sz w:val="24"/>
                <w:szCs w:val="24"/>
              </w:rPr>
            </w:pPr>
            <w:r w:rsidRPr="00730B93">
              <w:rPr>
                <w:sz w:val="24"/>
                <w:szCs w:val="24"/>
              </w:rPr>
              <w:t>с/х</w:t>
            </w:r>
          </w:p>
        </w:tc>
        <w:tc>
          <w:tcPr>
            <w:tcW w:w="926" w:type="dxa"/>
          </w:tcPr>
          <w:p w:rsidR="00730B93" w:rsidRPr="00730B93" w:rsidRDefault="00730B93" w:rsidP="00730B93">
            <w:pPr>
              <w:jc w:val="center"/>
              <w:rPr>
                <w:sz w:val="24"/>
                <w:szCs w:val="24"/>
              </w:rPr>
            </w:pPr>
            <w:r w:rsidRPr="00730B93">
              <w:rPr>
                <w:sz w:val="24"/>
                <w:szCs w:val="24"/>
              </w:rPr>
              <w:t>иск</w:t>
            </w:r>
            <w:proofErr w:type="gramStart"/>
            <w:r w:rsidRPr="00730B93">
              <w:rPr>
                <w:sz w:val="24"/>
                <w:szCs w:val="24"/>
              </w:rPr>
              <w:t>.</w:t>
            </w:r>
            <w:proofErr w:type="gramEnd"/>
            <w:r w:rsidRPr="00730B93">
              <w:rPr>
                <w:sz w:val="24"/>
                <w:szCs w:val="24"/>
              </w:rPr>
              <w:t xml:space="preserve"> </w:t>
            </w:r>
            <w:proofErr w:type="gramStart"/>
            <w:r w:rsidRPr="00730B93">
              <w:rPr>
                <w:sz w:val="24"/>
                <w:szCs w:val="24"/>
              </w:rPr>
              <w:t>и</w:t>
            </w:r>
            <w:proofErr w:type="gramEnd"/>
            <w:r w:rsidRPr="00730B93">
              <w:rPr>
                <w:sz w:val="24"/>
                <w:szCs w:val="24"/>
              </w:rPr>
              <w:t xml:space="preserve"> спорт</w:t>
            </w:r>
          </w:p>
        </w:tc>
        <w:tc>
          <w:tcPr>
            <w:tcW w:w="1531" w:type="dxa"/>
          </w:tcPr>
          <w:p w:rsidR="00730B93" w:rsidRPr="00730B93" w:rsidRDefault="00730B93" w:rsidP="00730B93">
            <w:pPr>
              <w:jc w:val="center"/>
              <w:rPr>
                <w:sz w:val="24"/>
                <w:szCs w:val="24"/>
              </w:rPr>
            </w:pPr>
            <w:r w:rsidRPr="00730B93">
              <w:rPr>
                <w:sz w:val="24"/>
                <w:szCs w:val="24"/>
              </w:rPr>
              <w:t xml:space="preserve">языкознание, </w:t>
            </w:r>
            <w:proofErr w:type="gramStart"/>
            <w:r w:rsidRPr="00730B93">
              <w:rPr>
                <w:sz w:val="24"/>
                <w:szCs w:val="24"/>
              </w:rPr>
              <w:t>лит</w:t>
            </w:r>
            <w:proofErr w:type="gramEnd"/>
            <w:r w:rsidRPr="00730B93">
              <w:rPr>
                <w:sz w:val="24"/>
                <w:szCs w:val="24"/>
              </w:rPr>
              <w:t xml:space="preserve"> - вед.-е</w:t>
            </w:r>
          </w:p>
        </w:tc>
        <w:tc>
          <w:tcPr>
            <w:tcW w:w="1067" w:type="dxa"/>
          </w:tcPr>
          <w:p w:rsidR="00730B93" w:rsidRPr="00730B93" w:rsidRDefault="00730B93" w:rsidP="00730B93">
            <w:pPr>
              <w:jc w:val="center"/>
              <w:rPr>
                <w:sz w:val="24"/>
                <w:szCs w:val="24"/>
              </w:rPr>
            </w:pPr>
            <w:proofErr w:type="spellStart"/>
            <w:r w:rsidRPr="00730B93">
              <w:rPr>
                <w:sz w:val="24"/>
                <w:szCs w:val="24"/>
              </w:rPr>
              <w:t>худож</w:t>
            </w:r>
            <w:proofErr w:type="spellEnd"/>
            <w:r w:rsidRPr="00730B93">
              <w:rPr>
                <w:sz w:val="24"/>
                <w:szCs w:val="24"/>
              </w:rPr>
              <w:t>.</w:t>
            </w:r>
          </w:p>
          <w:p w:rsidR="00730B93" w:rsidRPr="00730B93" w:rsidRDefault="00730B93" w:rsidP="00730B93">
            <w:pPr>
              <w:jc w:val="center"/>
              <w:rPr>
                <w:sz w:val="24"/>
                <w:szCs w:val="24"/>
              </w:rPr>
            </w:pPr>
            <w:proofErr w:type="spellStart"/>
            <w:r w:rsidRPr="00730B93">
              <w:rPr>
                <w:sz w:val="24"/>
                <w:szCs w:val="24"/>
              </w:rPr>
              <w:t>литерат</w:t>
            </w:r>
            <w:proofErr w:type="spellEnd"/>
            <w:r w:rsidRPr="00730B93">
              <w:rPr>
                <w:sz w:val="24"/>
                <w:szCs w:val="24"/>
              </w:rPr>
              <w:t>.</w:t>
            </w:r>
          </w:p>
        </w:tc>
        <w:tc>
          <w:tcPr>
            <w:tcW w:w="799" w:type="dxa"/>
          </w:tcPr>
          <w:p w:rsidR="00730B93" w:rsidRPr="00730B93" w:rsidRDefault="00730B93" w:rsidP="00730B93">
            <w:pPr>
              <w:jc w:val="center"/>
              <w:rPr>
                <w:sz w:val="24"/>
                <w:szCs w:val="24"/>
              </w:rPr>
            </w:pPr>
            <w:r w:rsidRPr="00730B93">
              <w:rPr>
                <w:sz w:val="24"/>
                <w:szCs w:val="24"/>
              </w:rPr>
              <w:t>Д</w:t>
            </w:r>
          </w:p>
        </w:tc>
      </w:tr>
      <w:tr w:rsidR="00730B93" w:rsidRPr="00730B93" w:rsidTr="00A855C8">
        <w:trPr>
          <w:trHeight w:val="436"/>
        </w:trPr>
        <w:tc>
          <w:tcPr>
            <w:tcW w:w="611" w:type="dxa"/>
          </w:tcPr>
          <w:p w:rsidR="00730B93" w:rsidRPr="00730B93" w:rsidRDefault="00730B93" w:rsidP="00730B93">
            <w:pPr>
              <w:jc w:val="center"/>
              <w:rPr>
                <w:sz w:val="24"/>
                <w:szCs w:val="24"/>
              </w:rPr>
            </w:pPr>
            <w:r w:rsidRPr="00730B93">
              <w:rPr>
                <w:sz w:val="24"/>
                <w:szCs w:val="24"/>
              </w:rPr>
              <w:t>экз.</w:t>
            </w:r>
          </w:p>
        </w:tc>
        <w:tc>
          <w:tcPr>
            <w:tcW w:w="991" w:type="dxa"/>
            <w:vAlign w:val="center"/>
          </w:tcPr>
          <w:p w:rsidR="00730B93" w:rsidRPr="00730B93" w:rsidRDefault="00730B93" w:rsidP="00730B93">
            <w:pPr>
              <w:jc w:val="center"/>
              <w:rPr>
                <w:color w:val="000000"/>
                <w:sz w:val="24"/>
                <w:szCs w:val="24"/>
              </w:rPr>
            </w:pPr>
            <w:r w:rsidRPr="00730B93">
              <w:rPr>
                <w:color w:val="000000"/>
              </w:rPr>
              <w:t>425831</w:t>
            </w:r>
          </w:p>
        </w:tc>
        <w:tc>
          <w:tcPr>
            <w:tcW w:w="1096" w:type="dxa"/>
            <w:vAlign w:val="center"/>
          </w:tcPr>
          <w:p w:rsidR="00730B93" w:rsidRPr="00730B93" w:rsidRDefault="00730B93" w:rsidP="00730B93">
            <w:pPr>
              <w:jc w:val="center"/>
              <w:rPr>
                <w:color w:val="000000"/>
                <w:sz w:val="24"/>
                <w:szCs w:val="24"/>
              </w:rPr>
            </w:pPr>
            <w:r w:rsidRPr="00730B93">
              <w:rPr>
                <w:color w:val="000000"/>
              </w:rPr>
              <w:t>90495</w:t>
            </w:r>
          </w:p>
        </w:tc>
        <w:tc>
          <w:tcPr>
            <w:tcW w:w="923" w:type="dxa"/>
            <w:vAlign w:val="center"/>
          </w:tcPr>
          <w:p w:rsidR="00730B93" w:rsidRPr="00730B93" w:rsidRDefault="00730B93" w:rsidP="00730B93">
            <w:pPr>
              <w:jc w:val="center"/>
              <w:rPr>
                <w:color w:val="000000"/>
                <w:sz w:val="24"/>
                <w:szCs w:val="24"/>
              </w:rPr>
            </w:pPr>
            <w:r w:rsidRPr="00730B93">
              <w:rPr>
                <w:color w:val="000000"/>
              </w:rPr>
              <w:t>34829</w:t>
            </w:r>
          </w:p>
        </w:tc>
        <w:tc>
          <w:tcPr>
            <w:tcW w:w="800" w:type="dxa"/>
            <w:vAlign w:val="center"/>
          </w:tcPr>
          <w:p w:rsidR="00730B93" w:rsidRPr="00730B93" w:rsidRDefault="00730B93" w:rsidP="00730B93">
            <w:pPr>
              <w:jc w:val="center"/>
              <w:rPr>
                <w:color w:val="000000"/>
                <w:sz w:val="24"/>
                <w:szCs w:val="24"/>
              </w:rPr>
            </w:pPr>
            <w:r w:rsidRPr="00730B93">
              <w:rPr>
                <w:color w:val="000000"/>
              </w:rPr>
              <w:t>25649</w:t>
            </w:r>
          </w:p>
        </w:tc>
        <w:tc>
          <w:tcPr>
            <w:tcW w:w="791" w:type="dxa"/>
            <w:vAlign w:val="center"/>
          </w:tcPr>
          <w:p w:rsidR="00730B93" w:rsidRPr="00730B93" w:rsidRDefault="00730B93" w:rsidP="00730B93">
            <w:pPr>
              <w:jc w:val="center"/>
              <w:rPr>
                <w:color w:val="000000"/>
                <w:sz w:val="24"/>
                <w:szCs w:val="24"/>
              </w:rPr>
            </w:pPr>
            <w:r w:rsidRPr="00730B93">
              <w:rPr>
                <w:color w:val="000000"/>
              </w:rPr>
              <w:t>5990</w:t>
            </w:r>
          </w:p>
        </w:tc>
        <w:tc>
          <w:tcPr>
            <w:tcW w:w="926" w:type="dxa"/>
            <w:vAlign w:val="center"/>
          </w:tcPr>
          <w:p w:rsidR="00730B93" w:rsidRPr="00730B93" w:rsidRDefault="00730B93" w:rsidP="00730B93">
            <w:pPr>
              <w:jc w:val="center"/>
              <w:rPr>
                <w:color w:val="000000"/>
                <w:sz w:val="24"/>
                <w:szCs w:val="24"/>
              </w:rPr>
            </w:pPr>
            <w:r w:rsidRPr="00730B93">
              <w:rPr>
                <w:color w:val="000000"/>
              </w:rPr>
              <w:t>28130</w:t>
            </w:r>
          </w:p>
        </w:tc>
        <w:tc>
          <w:tcPr>
            <w:tcW w:w="1531" w:type="dxa"/>
            <w:vAlign w:val="center"/>
          </w:tcPr>
          <w:p w:rsidR="00730B93" w:rsidRPr="00730B93" w:rsidRDefault="00730B93" w:rsidP="00730B93">
            <w:pPr>
              <w:jc w:val="center"/>
              <w:rPr>
                <w:color w:val="000000"/>
                <w:sz w:val="24"/>
                <w:szCs w:val="24"/>
              </w:rPr>
            </w:pPr>
            <w:r w:rsidRPr="00730B93">
              <w:rPr>
                <w:color w:val="000000"/>
              </w:rPr>
              <w:t>25900</w:t>
            </w:r>
          </w:p>
        </w:tc>
        <w:tc>
          <w:tcPr>
            <w:tcW w:w="1067" w:type="dxa"/>
            <w:vAlign w:val="center"/>
          </w:tcPr>
          <w:p w:rsidR="00730B93" w:rsidRPr="00730B93" w:rsidRDefault="00730B93" w:rsidP="00730B93">
            <w:pPr>
              <w:jc w:val="center"/>
              <w:rPr>
                <w:color w:val="000000"/>
                <w:sz w:val="24"/>
                <w:szCs w:val="24"/>
              </w:rPr>
            </w:pPr>
            <w:r w:rsidRPr="00730B93">
              <w:rPr>
                <w:color w:val="000000"/>
              </w:rPr>
              <w:t>187130</w:t>
            </w:r>
          </w:p>
        </w:tc>
        <w:tc>
          <w:tcPr>
            <w:tcW w:w="799" w:type="dxa"/>
            <w:vAlign w:val="center"/>
          </w:tcPr>
          <w:p w:rsidR="00730B93" w:rsidRPr="00730B93" w:rsidRDefault="00730B93" w:rsidP="00730B93">
            <w:pPr>
              <w:jc w:val="center"/>
              <w:rPr>
                <w:color w:val="000000"/>
                <w:sz w:val="24"/>
                <w:szCs w:val="24"/>
              </w:rPr>
            </w:pPr>
            <w:r w:rsidRPr="00730B93">
              <w:rPr>
                <w:color w:val="000000"/>
              </w:rPr>
              <w:t>27708</w:t>
            </w:r>
          </w:p>
        </w:tc>
      </w:tr>
      <w:tr w:rsidR="00730B93" w:rsidRPr="00730B93" w:rsidTr="00A855C8">
        <w:trPr>
          <w:trHeight w:val="436"/>
        </w:trPr>
        <w:tc>
          <w:tcPr>
            <w:tcW w:w="611" w:type="dxa"/>
          </w:tcPr>
          <w:p w:rsidR="00730B93" w:rsidRPr="00730B93" w:rsidRDefault="00730B93" w:rsidP="00730B93">
            <w:pPr>
              <w:jc w:val="center"/>
              <w:rPr>
                <w:sz w:val="24"/>
                <w:szCs w:val="24"/>
              </w:rPr>
            </w:pPr>
            <w:r w:rsidRPr="00730B93">
              <w:rPr>
                <w:sz w:val="24"/>
                <w:szCs w:val="24"/>
              </w:rPr>
              <w:t>%</w:t>
            </w:r>
          </w:p>
        </w:tc>
        <w:tc>
          <w:tcPr>
            <w:tcW w:w="991" w:type="dxa"/>
            <w:vAlign w:val="center"/>
          </w:tcPr>
          <w:p w:rsidR="00730B93" w:rsidRPr="00730B93" w:rsidRDefault="00730B93" w:rsidP="00730B93">
            <w:pPr>
              <w:jc w:val="center"/>
              <w:rPr>
                <w:color w:val="000000"/>
                <w:sz w:val="24"/>
                <w:szCs w:val="24"/>
              </w:rPr>
            </w:pPr>
            <w:r w:rsidRPr="00730B93">
              <w:rPr>
                <w:color w:val="000000"/>
              </w:rPr>
              <w:t>100</w:t>
            </w:r>
          </w:p>
        </w:tc>
        <w:tc>
          <w:tcPr>
            <w:tcW w:w="1096" w:type="dxa"/>
            <w:vAlign w:val="center"/>
          </w:tcPr>
          <w:p w:rsidR="00730B93" w:rsidRPr="00730B93" w:rsidRDefault="00730B93" w:rsidP="00730B93">
            <w:pPr>
              <w:jc w:val="center"/>
              <w:rPr>
                <w:color w:val="000000"/>
                <w:sz w:val="24"/>
                <w:szCs w:val="24"/>
              </w:rPr>
            </w:pPr>
            <w:r w:rsidRPr="00730B93">
              <w:rPr>
                <w:color w:val="000000"/>
              </w:rPr>
              <w:t>21,3</w:t>
            </w:r>
          </w:p>
        </w:tc>
        <w:tc>
          <w:tcPr>
            <w:tcW w:w="923" w:type="dxa"/>
            <w:vAlign w:val="center"/>
          </w:tcPr>
          <w:p w:rsidR="00730B93" w:rsidRPr="00730B93" w:rsidRDefault="00730B93" w:rsidP="00730B93">
            <w:pPr>
              <w:jc w:val="center"/>
              <w:rPr>
                <w:color w:val="000000"/>
                <w:sz w:val="24"/>
                <w:szCs w:val="24"/>
              </w:rPr>
            </w:pPr>
            <w:r w:rsidRPr="00730B93">
              <w:rPr>
                <w:color w:val="000000"/>
              </w:rPr>
              <w:t>8,2</w:t>
            </w:r>
          </w:p>
        </w:tc>
        <w:tc>
          <w:tcPr>
            <w:tcW w:w="800" w:type="dxa"/>
            <w:vAlign w:val="center"/>
          </w:tcPr>
          <w:p w:rsidR="00730B93" w:rsidRPr="00730B93" w:rsidRDefault="00730B93" w:rsidP="00730B93">
            <w:pPr>
              <w:jc w:val="center"/>
              <w:rPr>
                <w:color w:val="000000"/>
                <w:sz w:val="24"/>
                <w:szCs w:val="24"/>
              </w:rPr>
            </w:pPr>
            <w:r w:rsidRPr="00730B93">
              <w:rPr>
                <w:color w:val="000000"/>
              </w:rPr>
              <w:t>6,0</w:t>
            </w:r>
          </w:p>
        </w:tc>
        <w:tc>
          <w:tcPr>
            <w:tcW w:w="791" w:type="dxa"/>
            <w:vAlign w:val="center"/>
          </w:tcPr>
          <w:p w:rsidR="00730B93" w:rsidRPr="00730B93" w:rsidRDefault="00730B93" w:rsidP="00730B93">
            <w:pPr>
              <w:jc w:val="center"/>
              <w:rPr>
                <w:color w:val="000000"/>
                <w:sz w:val="24"/>
                <w:szCs w:val="24"/>
              </w:rPr>
            </w:pPr>
            <w:r w:rsidRPr="00730B93">
              <w:rPr>
                <w:color w:val="000000"/>
              </w:rPr>
              <w:t>1,4</w:t>
            </w:r>
          </w:p>
        </w:tc>
        <w:tc>
          <w:tcPr>
            <w:tcW w:w="926" w:type="dxa"/>
            <w:vAlign w:val="center"/>
          </w:tcPr>
          <w:p w:rsidR="00730B93" w:rsidRPr="00730B93" w:rsidRDefault="00730B93" w:rsidP="00730B93">
            <w:pPr>
              <w:jc w:val="center"/>
              <w:rPr>
                <w:color w:val="000000"/>
                <w:sz w:val="24"/>
                <w:szCs w:val="24"/>
              </w:rPr>
            </w:pPr>
            <w:r w:rsidRPr="00730B93">
              <w:rPr>
                <w:color w:val="000000"/>
              </w:rPr>
              <w:t>6,6</w:t>
            </w:r>
          </w:p>
        </w:tc>
        <w:tc>
          <w:tcPr>
            <w:tcW w:w="1531" w:type="dxa"/>
            <w:vAlign w:val="center"/>
          </w:tcPr>
          <w:p w:rsidR="00730B93" w:rsidRPr="00730B93" w:rsidRDefault="00730B93" w:rsidP="00730B93">
            <w:pPr>
              <w:jc w:val="center"/>
              <w:rPr>
                <w:color w:val="000000"/>
                <w:sz w:val="24"/>
                <w:szCs w:val="24"/>
              </w:rPr>
            </w:pPr>
            <w:r w:rsidRPr="00730B93">
              <w:rPr>
                <w:color w:val="000000"/>
              </w:rPr>
              <w:t>6,1</w:t>
            </w:r>
          </w:p>
        </w:tc>
        <w:tc>
          <w:tcPr>
            <w:tcW w:w="1067" w:type="dxa"/>
            <w:vAlign w:val="center"/>
          </w:tcPr>
          <w:p w:rsidR="00730B93" w:rsidRPr="00730B93" w:rsidRDefault="00730B93" w:rsidP="00730B93">
            <w:pPr>
              <w:jc w:val="center"/>
              <w:rPr>
                <w:color w:val="000000"/>
                <w:sz w:val="24"/>
                <w:szCs w:val="24"/>
              </w:rPr>
            </w:pPr>
            <w:r w:rsidRPr="00730B93">
              <w:rPr>
                <w:color w:val="000000"/>
              </w:rPr>
              <w:t>43,9</w:t>
            </w:r>
          </w:p>
        </w:tc>
        <w:tc>
          <w:tcPr>
            <w:tcW w:w="799" w:type="dxa"/>
            <w:vAlign w:val="center"/>
          </w:tcPr>
          <w:p w:rsidR="00730B93" w:rsidRPr="00730B93" w:rsidRDefault="00730B93" w:rsidP="00730B93">
            <w:pPr>
              <w:jc w:val="center"/>
              <w:rPr>
                <w:color w:val="000000"/>
                <w:sz w:val="24"/>
                <w:szCs w:val="24"/>
              </w:rPr>
            </w:pPr>
            <w:r w:rsidRPr="00730B93">
              <w:rPr>
                <w:color w:val="000000"/>
              </w:rPr>
              <w:t>6,5</w:t>
            </w:r>
          </w:p>
        </w:tc>
      </w:tr>
    </w:tbl>
    <w:p w:rsidR="00730B93" w:rsidRPr="00730B93" w:rsidRDefault="00730B93" w:rsidP="00730B93"/>
    <w:p w:rsidR="00730B93" w:rsidRPr="00730B93" w:rsidRDefault="00730B93" w:rsidP="00730B93">
      <w:pPr>
        <w:spacing w:after="0" w:line="240" w:lineRule="auto"/>
        <w:jc w:val="center"/>
        <w:rPr>
          <w:rFonts w:ascii="Times New Roman" w:hAnsi="Times New Roman" w:cs="Times New Roman"/>
          <w:noProof/>
          <w:sz w:val="24"/>
          <w:szCs w:val="24"/>
        </w:rPr>
      </w:pPr>
      <w:r w:rsidRPr="00730B93">
        <w:rPr>
          <w:noProof/>
          <w:lang w:eastAsia="ru-RU"/>
        </w:rPr>
        <w:drawing>
          <wp:inline distT="0" distB="0" distL="0" distR="0" wp14:anchorId="447CD83C" wp14:editId="048040BB">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B93" w:rsidRPr="00730B93" w:rsidRDefault="00730B93" w:rsidP="00730B93">
      <w:pPr>
        <w:spacing w:after="0" w:line="240" w:lineRule="auto"/>
        <w:jc w:val="center"/>
        <w:rPr>
          <w:rFonts w:ascii="Times New Roman" w:hAnsi="Times New Roman" w:cs="Times New Roman"/>
          <w:sz w:val="24"/>
          <w:szCs w:val="24"/>
        </w:rPr>
      </w:pPr>
    </w:p>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Рисунок 3</w:t>
      </w:r>
      <w:r w:rsidRPr="00730B93">
        <w:rPr>
          <w:rFonts w:ascii="Times New Roman" w:hAnsi="Times New Roman" w:cs="Times New Roman"/>
          <w:color w:val="FF0000"/>
          <w:sz w:val="24"/>
          <w:szCs w:val="24"/>
        </w:rPr>
        <w:t xml:space="preserve"> </w:t>
      </w:r>
      <w:r w:rsidRPr="00730B93">
        <w:rPr>
          <w:rFonts w:ascii="Times New Roman" w:hAnsi="Times New Roman" w:cs="Times New Roman"/>
          <w:sz w:val="24"/>
          <w:szCs w:val="24"/>
        </w:rPr>
        <w:t>– Отраслевая структура библиотечного фонда на 01.01.2020 г.</w:t>
      </w:r>
    </w:p>
    <w:p w:rsidR="00730B93" w:rsidRPr="00730B93" w:rsidRDefault="00730B93" w:rsidP="00730B93">
      <w:pPr>
        <w:spacing w:after="0" w:line="240" w:lineRule="auto"/>
        <w:rPr>
          <w:rFonts w:ascii="Times New Roman" w:hAnsi="Times New Roman" w:cs="Times New Roman"/>
          <w:b/>
          <w:color w:val="000000" w:themeColor="text1"/>
          <w:sz w:val="24"/>
          <w:szCs w:val="24"/>
        </w:rPr>
      </w:pPr>
    </w:p>
    <w:p w:rsidR="00730B93" w:rsidRPr="00730B93" w:rsidRDefault="00730B93" w:rsidP="00730B93">
      <w:pPr>
        <w:spacing w:after="0" w:line="240" w:lineRule="auto"/>
        <w:ind w:firstLine="708"/>
        <w:rPr>
          <w:rFonts w:ascii="Times New Roman" w:hAnsi="Times New Roman" w:cs="Times New Roman"/>
          <w:b/>
          <w:color w:val="000000" w:themeColor="text1"/>
          <w:sz w:val="24"/>
          <w:szCs w:val="24"/>
        </w:rPr>
      </w:pPr>
      <w:r w:rsidRPr="00730B93">
        <w:rPr>
          <w:rFonts w:ascii="Times New Roman" w:hAnsi="Times New Roman" w:cs="Times New Roman"/>
          <w:b/>
          <w:color w:val="000000" w:themeColor="text1"/>
          <w:sz w:val="24"/>
          <w:szCs w:val="24"/>
        </w:rPr>
        <w:t>5.1.3. Движение фонда муниципальных библиотек, в т. ч. по видам документов</w:t>
      </w:r>
    </w:p>
    <w:p w:rsidR="00730B93" w:rsidRPr="00730B93" w:rsidRDefault="00730B93" w:rsidP="00730B93">
      <w:pPr>
        <w:spacing w:after="0" w:line="240" w:lineRule="auto"/>
        <w:jc w:val="center"/>
        <w:rPr>
          <w:rFonts w:ascii="Times New Roman" w:hAnsi="Times New Roman" w:cs="Times New Roman"/>
          <w:bCs/>
          <w:color w:val="000000"/>
          <w:sz w:val="24"/>
          <w:szCs w:val="24"/>
        </w:rPr>
      </w:pPr>
    </w:p>
    <w:p w:rsidR="00C92479" w:rsidRDefault="00C92479" w:rsidP="00C92479">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Таблица 15 – </w:t>
      </w:r>
      <w:r w:rsidR="00730B93" w:rsidRPr="00730B93">
        <w:rPr>
          <w:rFonts w:ascii="Times New Roman" w:hAnsi="Times New Roman" w:cs="Times New Roman"/>
          <w:bCs/>
          <w:color w:val="000000"/>
          <w:sz w:val="24"/>
          <w:szCs w:val="24"/>
        </w:rPr>
        <w:t>Поступление новых документов</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МБУК «ЦБС» НГО  </w:t>
      </w:r>
    </w:p>
    <w:tbl>
      <w:tblPr>
        <w:tblW w:w="9639" w:type="dxa"/>
        <w:jc w:val="center"/>
        <w:tblLayout w:type="fixed"/>
        <w:tblCellMar>
          <w:top w:w="55" w:type="dxa"/>
          <w:left w:w="55" w:type="dxa"/>
          <w:bottom w:w="55" w:type="dxa"/>
          <w:right w:w="55" w:type="dxa"/>
        </w:tblCellMar>
        <w:tblLook w:val="04A0" w:firstRow="1" w:lastRow="0" w:firstColumn="1" w:lastColumn="0" w:noHBand="0" w:noVBand="1"/>
      </w:tblPr>
      <w:tblGrid>
        <w:gridCol w:w="989"/>
        <w:gridCol w:w="988"/>
        <w:gridCol w:w="989"/>
        <w:gridCol w:w="990"/>
        <w:gridCol w:w="1272"/>
        <w:gridCol w:w="1132"/>
        <w:gridCol w:w="1132"/>
        <w:gridCol w:w="1132"/>
        <w:gridCol w:w="1015"/>
      </w:tblGrid>
      <w:tr w:rsidR="00730B93" w:rsidRPr="00730B93" w:rsidTr="00730B93">
        <w:trPr>
          <w:trHeight w:val="200"/>
          <w:jc w:val="center"/>
        </w:trPr>
        <w:tc>
          <w:tcPr>
            <w:tcW w:w="2966" w:type="dxa"/>
            <w:gridSpan w:val="3"/>
            <w:vMerge w:val="restart"/>
            <w:tcBorders>
              <w:top w:val="single" w:sz="2" w:space="0" w:color="000000"/>
              <w:left w:val="single" w:sz="2" w:space="0" w:color="000000"/>
              <w:bottom w:val="single" w:sz="2" w:space="0" w:color="000000"/>
              <w:right w:val="single" w:sz="2" w:space="0" w:color="000000"/>
            </w:tcBorders>
            <w:vAlign w:val="center"/>
            <w:hideMark/>
          </w:tcPr>
          <w:p w:rsidR="00730B93" w:rsidRPr="00730B93" w:rsidRDefault="00730B93" w:rsidP="00730B93">
            <w:pPr>
              <w:suppressLineNumbers/>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730B93">
              <w:rPr>
                <w:rFonts w:ascii="Times New Roman" w:eastAsia="Times New Roman" w:hAnsi="Times New Roman" w:cs="Times New Roman"/>
                <w:bCs/>
                <w:color w:val="000000"/>
                <w:sz w:val="24"/>
                <w:szCs w:val="24"/>
                <w:lang w:eastAsia="ar-SA"/>
              </w:rPr>
              <w:t>сего</w:t>
            </w:r>
          </w:p>
        </w:tc>
        <w:tc>
          <w:tcPr>
            <w:tcW w:w="6673" w:type="dxa"/>
            <w:gridSpan w:val="6"/>
            <w:tcBorders>
              <w:top w:val="single" w:sz="2" w:space="0" w:color="000000"/>
              <w:left w:val="single" w:sz="2" w:space="0" w:color="000000"/>
              <w:bottom w:val="single" w:sz="2" w:space="0" w:color="000000"/>
              <w:right w:val="single" w:sz="2" w:space="0" w:color="000000"/>
            </w:tcBorders>
            <w:hideMark/>
          </w:tcPr>
          <w:p w:rsidR="00730B93" w:rsidRPr="00730B93" w:rsidRDefault="00730B93" w:rsidP="00730B93">
            <w:pPr>
              <w:suppressLineNumbers/>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730B93">
              <w:rPr>
                <w:rFonts w:ascii="Times New Roman" w:eastAsia="Times New Roman" w:hAnsi="Times New Roman" w:cs="Times New Roman"/>
                <w:bCs/>
                <w:color w:val="000000"/>
                <w:sz w:val="24"/>
                <w:szCs w:val="24"/>
                <w:lang w:eastAsia="ar-SA"/>
              </w:rPr>
              <w:t>из них:</w:t>
            </w:r>
          </w:p>
        </w:tc>
      </w:tr>
      <w:tr w:rsidR="00730B93" w:rsidRPr="00730B93" w:rsidTr="00730B93">
        <w:trPr>
          <w:trHeight w:val="108"/>
          <w:jc w:val="center"/>
        </w:trPr>
        <w:tc>
          <w:tcPr>
            <w:tcW w:w="2966" w:type="dxa"/>
            <w:gridSpan w:val="3"/>
            <w:vMerge/>
            <w:tcBorders>
              <w:top w:val="single" w:sz="2" w:space="0" w:color="000000"/>
              <w:left w:val="single" w:sz="2" w:space="0" w:color="000000"/>
              <w:bottom w:val="single" w:sz="2" w:space="0" w:color="000000"/>
              <w:right w:val="single" w:sz="2" w:space="0" w:color="000000"/>
            </w:tcBorders>
            <w:vAlign w:val="center"/>
            <w:hideMark/>
          </w:tcPr>
          <w:p w:rsidR="00730B93" w:rsidRPr="00730B93" w:rsidRDefault="00730B93" w:rsidP="00730B93">
            <w:pPr>
              <w:spacing w:after="0" w:line="240" w:lineRule="auto"/>
              <w:rPr>
                <w:rFonts w:ascii="Times New Roman" w:hAnsi="Times New Roman" w:cs="Times New Roman"/>
                <w:bCs/>
                <w:color w:val="000000"/>
                <w:sz w:val="24"/>
                <w:szCs w:val="24"/>
                <w:lang w:eastAsia="ar-SA"/>
              </w:rPr>
            </w:pPr>
          </w:p>
        </w:tc>
        <w:tc>
          <w:tcPr>
            <w:tcW w:w="3394" w:type="dxa"/>
            <w:gridSpan w:val="3"/>
            <w:tcBorders>
              <w:top w:val="single" w:sz="2" w:space="0" w:color="000000"/>
              <w:left w:val="single" w:sz="2" w:space="0" w:color="000000"/>
              <w:bottom w:val="single" w:sz="2" w:space="0" w:color="000000"/>
              <w:right w:val="nil"/>
            </w:tcBorders>
            <w:hideMark/>
          </w:tcPr>
          <w:p w:rsidR="00730B93" w:rsidRPr="00730B93" w:rsidRDefault="00730B93" w:rsidP="00730B93">
            <w:pPr>
              <w:suppressLineNumbers/>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730B93">
              <w:rPr>
                <w:rFonts w:ascii="Times New Roman" w:eastAsia="Times New Roman" w:hAnsi="Times New Roman" w:cs="Times New Roman"/>
                <w:bCs/>
                <w:color w:val="000000"/>
                <w:sz w:val="24"/>
                <w:szCs w:val="24"/>
                <w:lang w:eastAsia="ar-SA"/>
              </w:rPr>
              <w:t>Книжные издания</w:t>
            </w:r>
          </w:p>
        </w:tc>
        <w:tc>
          <w:tcPr>
            <w:tcW w:w="3279" w:type="dxa"/>
            <w:gridSpan w:val="3"/>
            <w:tcBorders>
              <w:top w:val="single" w:sz="2" w:space="0" w:color="000000"/>
              <w:left w:val="single" w:sz="2" w:space="0" w:color="000000"/>
              <w:bottom w:val="single" w:sz="2" w:space="0" w:color="000000"/>
              <w:right w:val="single" w:sz="2" w:space="0" w:color="000000"/>
            </w:tcBorders>
            <w:hideMark/>
          </w:tcPr>
          <w:p w:rsidR="00730B93" w:rsidRPr="00730B93" w:rsidRDefault="00730B93" w:rsidP="00730B93">
            <w:pPr>
              <w:suppressLineNumbers/>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730B93">
              <w:rPr>
                <w:rFonts w:ascii="Times New Roman" w:eastAsia="Times New Roman" w:hAnsi="Times New Roman" w:cs="Times New Roman"/>
                <w:bCs/>
                <w:color w:val="000000"/>
                <w:sz w:val="24"/>
                <w:szCs w:val="24"/>
                <w:lang w:eastAsia="ar-SA"/>
              </w:rPr>
              <w:t>Периодические издания</w:t>
            </w:r>
          </w:p>
        </w:tc>
      </w:tr>
      <w:tr w:rsidR="00730B93" w:rsidRPr="00730B93" w:rsidTr="00730B93">
        <w:trPr>
          <w:trHeight w:val="72"/>
          <w:jc w:val="center"/>
        </w:trPr>
        <w:tc>
          <w:tcPr>
            <w:tcW w:w="989" w:type="dxa"/>
            <w:tcBorders>
              <w:top w:val="nil"/>
              <w:left w:val="single" w:sz="2" w:space="0" w:color="000000"/>
              <w:bottom w:val="single" w:sz="2" w:space="0" w:color="000000"/>
              <w:right w:val="nil"/>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2017</w:t>
            </w:r>
          </w:p>
        </w:tc>
        <w:tc>
          <w:tcPr>
            <w:tcW w:w="988" w:type="dxa"/>
            <w:tcBorders>
              <w:top w:val="nil"/>
              <w:left w:val="single" w:sz="2" w:space="0" w:color="000000"/>
              <w:bottom w:val="single" w:sz="2" w:space="0" w:color="000000"/>
              <w:right w:val="nil"/>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 xml:space="preserve">2018 </w:t>
            </w:r>
          </w:p>
        </w:tc>
        <w:tc>
          <w:tcPr>
            <w:tcW w:w="989" w:type="dxa"/>
            <w:tcBorders>
              <w:top w:val="nil"/>
              <w:left w:val="single" w:sz="2" w:space="0" w:color="000000"/>
              <w:bottom w:val="single" w:sz="2" w:space="0" w:color="000000"/>
              <w:right w:val="single" w:sz="2" w:space="0" w:color="000000"/>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2019</w:t>
            </w:r>
          </w:p>
        </w:tc>
        <w:tc>
          <w:tcPr>
            <w:tcW w:w="990" w:type="dxa"/>
            <w:tcBorders>
              <w:top w:val="nil"/>
              <w:left w:val="single" w:sz="2" w:space="0" w:color="000000"/>
              <w:bottom w:val="single" w:sz="2" w:space="0" w:color="000000"/>
              <w:right w:val="nil"/>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 xml:space="preserve">2017 </w:t>
            </w:r>
          </w:p>
        </w:tc>
        <w:tc>
          <w:tcPr>
            <w:tcW w:w="1272" w:type="dxa"/>
            <w:tcBorders>
              <w:top w:val="nil"/>
              <w:left w:val="single" w:sz="2" w:space="0" w:color="000000"/>
              <w:bottom w:val="single" w:sz="2" w:space="0" w:color="000000"/>
              <w:right w:val="nil"/>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 xml:space="preserve">2018 </w:t>
            </w:r>
          </w:p>
        </w:tc>
        <w:tc>
          <w:tcPr>
            <w:tcW w:w="1132" w:type="dxa"/>
            <w:tcBorders>
              <w:top w:val="nil"/>
              <w:left w:val="single" w:sz="2" w:space="0" w:color="000000"/>
              <w:bottom w:val="single" w:sz="2" w:space="0" w:color="000000"/>
              <w:right w:val="single" w:sz="2" w:space="0" w:color="000000"/>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2019</w:t>
            </w:r>
          </w:p>
        </w:tc>
        <w:tc>
          <w:tcPr>
            <w:tcW w:w="1132" w:type="dxa"/>
            <w:tcBorders>
              <w:top w:val="nil"/>
              <w:left w:val="single" w:sz="2" w:space="0" w:color="000000"/>
              <w:bottom w:val="single" w:sz="2" w:space="0" w:color="000000"/>
              <w:right w:val="nil"/>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 xml:space="preserve">2017 </w:t>
            </w:r>
          </w:p>
        </w:tc>
        <w:tc>
          <w:tcPr>
            <w:tcW w:w="1132" w:type="dxa"/>
            <w:tcBorders>
              <w:top w:val="nil"/>
              <w:left w:val="single" w:sz="2" w:space="0" w:color="000000"/>
              <w:bottom w:val="single" w:sz="2" w:space="0" w:color="000000"/>
              <w:right w:val="single" w:sz="2" w:space="0" w:color="000000"/>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 xml:space="preserve">2018 </w:t>
            </w:r>
          </w:p>
        </w:tc>
        <w:tc>
          <w:tcPr>
            <w:tcW w:w="1015" w:type="dxa"/>
            <w:tcBorders>
              <w:top w:val="nil"/>
              <w:left w:val="single" w:sz="2" w:space="0" w:color="000000"/>
              <w:bottom w:val="single" w:sz="2" w:space="0" w:color="000000"/>
              <w:right w:val="single" w:sz="2" w:space="0" w:color="000000"/>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2019</w:t>
            </w:r>
          </w:p>
        </w:tc>
      </w:tr>
      <w:tr w:rsidR="00730B93" w:rsidRPr="00730B93" w:rsidTr="00730B93">
        <w:trPr>
          <w:trHeight w:val="149"/>
          <w:jc w:val="center"/>
        </w:trPr>
        <w:tc>
          <w:tcPr>
            <w:tcW w:w="989" w:type="dxa"/>
            <w:tcBorders>
              <w:top w:val="nil"/>
              <w:left w:val="single" w:sz="2" w:space="0" w:color="000000"/>
              <w:bottom w:val="single" w:sz="2" w:space="0" w:color="000000"/>
              <w:right w:val="nil"/>
            </w:tcBorders>
          </w:tcPr>
          <w:p w:rsidR="00730B93" w:rsidRPr="00730B93" w:rsidRDefault="00730B93" w:rsidP="00730B93">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730B93">
              <w:rPr>
                <w:rFonts w:ascii="Times New Roman" w:eastAsia="Times New Roman" w:hAnsi="Times New Roman" w:cs="Times New Roman"/>
                <w:color w:val="000000"/>
                <w:sz w:val="24"/>
                <w:szCs w:val="24"/>
                <w:lang w:eastAsia="ar-SA"/>
              </w:rPr>
              <w:t>5621</w:t>
            </w:r>
          </w:p>
        </w:tc>
        <w:tc>
          <w:tcPr>
            <w:tcW w:w="988" w:type="dxa"/>
            <w:tcBorders>
              <w:top w:val="nil"/>
              <w:left w:val="single" w:sz="2" w:space="0" w:color="000000"/>
              <w:bottom w:val="single" w:sz="2" w:space="0" w:color="000000"/>
              <w:right w:val="nil"/>
            </w:tcBorders>
          </w:tcPr>
          <w:p w:rsidR="00730B93" w:rsidRPr="00730B93" w:rsidRDefault="00730B93" w:rsidP="00730B93">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730B93">
              <w:rPr>
                <w:rFonts w:ascii="Times New Roman" w:eastAsia="Times New Roman" w:hAnsi="Times New Roman" w:cs="Times New Roman"/>
                <w:color w:val="000000"/>
                <w:sz w:val="24"/>
                <w:szCs w:val="24"/>
                <w:lang w:eastAsia="ar-SA"/>
              </w:rPr>
              <w:t>6794</w:t>
            </w:r>
          </w:p>
        </w:tc>
        <w:tc>
          <w:tcPr>
            <w:tcW w:w="989" w:type="dxa"/>
            <w:tcBorders>
              <w:top w:val="nil"/>
              <w:left w:val="single" w:sz="2" w:space="0" w:color="000000"/>
              <w:bottom w:val="single" w:sz="2" w:space="0" w:color="000000"/>
              <w:right w:val="single" w:sz="2" w:space="0" w:color="000000"/>
            </w:tcBorders>
          </w:tcPr>
          <w:p w:rsidR="00730B93" w:rsidRPr="00730B93" w:rsidRDefault="00730B93" w:rsidP="00730B93">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730B93">
              <w:rPr>
                <w:rFonts w:ascii="Times New Roman" w:eastAsia="Times New Roman" w:hAnsi="Times New Roman" w:cs="Times New Roman"/>
                <w:color w:val="000000"/>
                <w:sz w:val="24"/>
                <w:szCs w:val="24"/>
                <w:lang w:eastAsia="ar-SA"/>
              </w:rPr>
              <w:t>7096</w:t>
            </w:r>
          </w:p>
        </w:tc>
        <w:tc>
          <w:tcPr>
            <w:tcW w:w="990" w:type="dxa"/>
            <w:tcBorders>
              <w:top w:val="nil"/>
              <w:left w:val="single" w:sz="2" w:space="0" w:color="000000"/>
              <w:bottom w:val="single" w:sz="2" w:space="0" w:color="000000"/>
              <w:right w:val="nil"/>
            </w:tcBorders>
          </w:tcPr>
          <w:p w:rsidR="00730B93" w:rsidRPr="00730B93" w:rsidRDefault="00730B93" w:rsidP="00730B93">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730B93">
              <w:rPr>
                <w:rFonts w:ascii="Times New Roman" w:eastAsia="Times New Roman" w:hAnsi="Times New Roman" w:cs="Times New Roman"/>
                <w:color w:val="000000"/>
                <w:sz w:val="24"/>
                <w:szCs w:val="24"/>
                <w:lang w:eastAsia="ar-SA"/>
              </w:rPr>
              <w:t>3768</w:t>
            </w:r>
          </w:p>
        </w:tc>
        <w:tc>
          <w:tcPr>
            <w:tcW w:w="1272" w:type="dxa"/>
            <w:tcBorders>
              <w:top w:val="nil"/>
              <w:left w:val="single" w:sz="2" w:space="0" w:color="000000"/>
              <w:bottom w:val="single" w:sz="2" w:space="0" w:color="000000"/>
              <w:right w:val="nil"/>
            </w:tcBorders>
          </w:tcPr>
          <w:p w:rsidR="00730B93" w:rsidRPr="00730B93" w:rsidRDefault="00730B93" w:rsidP="00730B93">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730B93">
              <w:rPr>
                <w:rFonts w:ascii="Times New Roman" w:eastAsia="Times New Roman" w:hAnsi="Times New Roman" w:cs="Times New Roman"/>
                <w:color w:val="000000"/>
                <w:sz w:val="24"/>
                <w:szCs w:val="24"/>
                <w:lang w:eastAsia="ar-SA"/>
              </w:rPr>
              <w:t>4768</w:t>
            </w:r>
          </w:p>
        </w:tc>
        <w:tc>
          <w:tcPr>
            <w:tcW w:w="1132" w:type="dxa"/>
            <w:tcBorders>
              <w:top w:val="nil"/>
              <w:left w:val="single" w:sz="2" w:space="0" w:color="000000"/>
              <w:bottom w:val="single" w:sz="2" w:space="0" w:color="000000"/>
              <w:right w:val="single" w:sz="2" w:space="0" w:color="000000"/>
            </w:tcBorders>
          </w:tcPr>
          <w:p w:rsidR="00730B93" w:rsidRPr="00730B93" w:rsidRDefault="00730B93" w:rsidP="00730B93">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730B93">
              <w:rPr>
                <w:rFonts w:ascii="Times New Roman" w:eastAsia="Times New Roman" w:hAnsi="Times New Roman" w:cs="Times New Roman"/>
                <w:color w:val="000000"/>
                <w:sz w:val="24"/>
                <w:szCs w:val="24"/>
                <w:lang w:eastAsia="ar-SA"/>
              </w:rPr>
              <w:t>4857</w:t>
            </w:r>
          </w:p>
        </w:tc>
        <w:tc>
          <w:tcPr>
            <w:tcW w:w="1132" w:type="dxa"/>
            <w:tcBorders>
              <w:top w:val="nil"/>
              <w:left w:val="single" w:sz="2" w:space="0" w:color="000000"/>
              <w:bottom w:val="single" w:sz="2" w:space="0" w:color="000000"/>
              <w:right w:val="nil"/>
            </w:tcBorders>
          </w:tcPr>
          <w:p w:rsidR="00730B93" w:rsidRPr="00730B93" w:rsidRDefault="00730B93" w:rsidP="00730B93">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730B93">
              <w:rPr>
                <w:rFonts w:ascii="Times New Roman" w:eastAsia="Times New Roman" w:hAnsi="Times New Roman" w:cs="Times New Roman"/>
                <w:color w:val="000000"/>
                <w:sz w:val="24"/>
                <w:szCs w:val="24"/>
                <w:lang w:eastAsia="ar-SA"/>
              </w:rPr>
              <w:t>1847</w:t>
            </w:r>
          </w:p>
        </w:tc>
        <w:tc>
          <w:tcPr>
            <w:tcW w:w="1132" w:type="dxa"/>
            <w:tcBorders>
              <w:top w:val="nil"/>
              <w:left w:val="single" w:sz="2" w:space="0" w:color="000000"/>
              <w:bottom w:val="single" w:sz="2" w:space="0" w:color="000000"/>
              <w:right w:val="single" w:sz="2" w:space="0" w:color="000000"/>
            </w:tcBorders>
          </w:tcPr>
          <w:p w:rsidR="00730B93" w:rsidRPr="00730B93" w:rsidRDefault="00730B93" w:rsidP="00730B93">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730B93">
              <w:rPr>
                <w:rFonts w:ascii="Times New Roman" w:eastAsia="Times New Roman" w:hAnsi="Times New Roman" w:cs="Times New Roman"/>
                <w:color w:val="000000"/>
                <w:sz w:val="24"/>
                <w:szCs w:val="24"/>
                <w:lang w:eastAsia="ar-SA"/>
              </w:rPr>
              <w:t>2026</w:t>
            </w:r>
          </w:p>
        </w:tc>
        <w:tc>
          <w:tcPr>
            <w:tcW w:w="1015" w:type="dxa"/>
            <w:tcBorders>
              <w:top w:val="nil"/>
              <w:left w:val="single" w:sz="2" w:space="0" w:color="000000"/>
              <w:bottom w:val="single" w:sz="2" w:space="0" w:color="000000"/>
              <w:right w:val="single" w:sz="2" w:space="0" w:color="000000"/>
            </w:tcBorders>
          </w:tcPr>
          <w:p w:rsidR="00730B93" w:rsidRPr="00730B93" w:rsidRDefault="00730B93" w:rsidP="00730B93">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730B93">
              <w:rPr>
                <w:rFonts w:ascii="Times New Roman" w:eastAsia="Times New Roman" w:hAnsi="Times New Roman" w:cs="Times New Roman"/>
                <w:color w:val="000000"/>
                <w:sz w:val="24"/>
                <w:szCs w:val="24"/>
                <w:lang w:eastAsia="ar-SA"/>
              </w:rPr>
              <w:t>2231</w:t>
            </w:r>
          </w:p>
        </w:tc>
      </w:tr>
    </w:tbl>
    <w:p w:rsidR="00730B93" w:rsidRPr="00730B93" w:rsidRDefault="00730B93" w:rsidP="00730B93">
      <w:pPr>
        <w:spacing w:after="0" w:line="240" w:lineRule="auto"/>
        <w:jc w:val="both"/>
        <w:rPr>
          <w:rFonts w:ascii="Times New Roman" w:hAnsi="Times New Roman" w:cs="Times New Roman"/>
          <w:color w:val="000000"/>
          <w:sz w:val="24"/>
          <w:szCs w:val="24"/>
        </w:rPr>
      </w:pPr>
    </w:p>
    <w:p w:rsidR="00730B93" w:rsidRPr="00730B93" w:rsidRDefault="00730B93" w:rsidP="00730B93">
      <w:pPr>
        <w:spacing w:after="0" w:line="240" w:lineRule="auto"/>
        <w:ind w:firstLine="709"/>
        <w:jc w:val="both"/>
        <w:rPr>
          <w:rFonts w:ascii="Times New Roman" w:hAnsi="Times New Roman" w:cs="Times New Roman"/>
          <w:color w:val="000000"/>
          <w:sz w:val="24"/>
          <w:szCs w:val="24"/>
        </w:rPr>
      </w:pPr>
      <w:r w:rsidRPr="00730B93">
        <w:rPr>
          <w:rFonts w:ascii="Times New Roman" w:hAnsi="Times New Roman" w:cs="Times New Roman"/>
          <w:color w:val="000000"/>
          <w:sz w:val="24"/>
          <w:szCs w:val="24"/>
        </w:rPr>
        <w:t>Новые поступления в фонды муниципальных библиотек имеют положительную динамику, что обусловлено стабильностью финансирования в 2019 г. за счет средств муниципального и краевого бюджета.</w:t>
      </w:r>
    </w:p>
    <w:p w:rsidR="00730B93" w:rsidRPr="00730B93" w:rsidRDefault="00730B93" w:rsidP="00730B93">
      <w:pPr>
        <w:spacing w:after="0" w:line="240" w:lineRule="auto"/>
        <w:ind w:firstLine="709"/>
        <w:jc w:val="both"/>
        <w:rPr>
          <w:rFonts w:ascii="Times New Roman" w:hAnsi="Times New Roman" w:cs="Times New Roman"/>
          <w:sz w:val="24"/>
          <w:szCs w:val="24"/>
        </w:rPr>
      </w:pPr>
      <w:r w:rsidRPr="00730B93">
        <w:rPr>
          <w:rFonts w:ascii="Times New Roman" w:hAnsi="Times New Roman" w:cs="Times New Roman"/>
          <w:color w:val="000000"/>
          <w:sz w:val="24"/>
          <w:szCs w:val="24"/>
        </w:rPr>
        <w:t xml:space="preserve">В 2019 г. финансирование из муниципального бюджета составило </w:t>
      </w:r>
      <w:r w:rsidRPr="00730B93">
        <w:rPr>
          <w:rFonts w:ascii="Times New Roman" w:hAnsi="Times New Roman" w:cs="Times New Roman"/>
          <w:sz w:val="24"/>
          <w:szCs w:val="24"/>
        </w:rPr>
        <w:t>1 034 309,33 руб., федерального бюджета – 80 101,24 руб.</w:t>
      </w:r>
    </w:p>
    <w:p w:rsidR="00730B93" w:rsidRPr="00730B93" w:rsidRDefault="00730B93" w:rsidP="00730B93">
      <w:pPr>
        <w:spacing w:after="0" w:line="240" w:lineRule="auto"/>
        <w:ind w:firstLine="709"/>
        <w:jc w:val="both"/>
        <w:rPr>
          <w:rFonts w:ascii="Times New Roman" w:hAnsi="Times New Roman" w:cs="Times New Roman"/>
          <w:bCs/>
          <w:sz w:val="24"/>
          <w:szCs w:val="24"/>
        </w:rPr>
      </w:pPr>
      <w:r w:rsidRPr="00730B93">
        <w:rPr>
          <w:rFonts w:ascii="Times New Roman" w:hAnsi="Times New Roman" w:cs="Times New Roman"/>
          <w:color w:val="000000"/>
          <w:sz w:val="24"/>
          <w:szCs w:val="24"/>
        </w:rPr>
        <w:t xml:space="preserve">На средства муниципального бюджета приобретено </w:t>
      </w:r>
      <w:r w:rsidRPr="00730B93">
        <w:rPr>
          <w:rFonts w:ascii="Times New Roman" w:hAnsi="Times New Roman" w:cs="Times New Roman"/>
          <w:bCs/>
          <w:sz w:val="24"/>
          <w:szCs w:val="24"/>
        </w:rPr>
        <w:t>4379 экз. книг, брошюр, периодических изданий и удаленный ресурс «</w:t>
      </w:r>
      <w:proofErr w:type="spellStart"/>
      <w:r w:rsidRPr="00730B93">
        <w:rPr>
          <w:rFonts w:ascii="Times New Roman" w:hAnsi="Times New Roman" w:cs="Times New Roman"/>
          <w:bCs/>
          <w:sz w:val="24"/>
          <w:szCs w:val="24"/>
        </w:rPr>
        <w:t>ЛитРес</w:t>
      </w:r>
      <w:proofErr w:type="spellEnd"/>
      <w:r w:rsidRPr="00730B93">
        <w:rPr>
          <w:rFonts w:ascii="Times New Roman" w:hAnsi="Times New Roman" w:cs="Times New Roman"/>
          <w:bCs/>
          <w:sz w:val="24"/>
          <w:szCs w:val="24"/>
        </w:rPr>
        <w:t>»; за счет федерального бюджета – 222 экз.; за счет пожертвований– 1715 экз.</w:t>
      </w:r>
    </w:p>
    <w:p w:rsidR="00730B93" w:rsidRPr="00730B93" w:rsidRDefault="00730B93" w:rsidP="00730B93">
      <w:pPr>
        <w:spacing w:after="0" w:line="240" w:lineRule="auto"/>
        <w:ind w:firstLine="709"/>
        <w:jc w:val="both"/>
        <w:rPr>
          <w:rFonts w:ascii="Times New Roman" w:hAnsi="Times New Roman" w:cs="Times New Roman"/>
          <w:sz w:val="24"/>
          <w:szCs w:val="24"/>
        </w:rPr>
      </w:pPr>
      <w:r w:rsidRPr="00AE05FF">
        <w:rPr>
          <w:rFonts w:ascii="Times New Roman" w:hAnsi="Times New Roman" w:cs="Times New Roman"/>
          <w:sz w:val="24"/>
          <w:szCs w:val="24"/>
        </w:rPr>
        <w:t>Отчет по формированию фондов муниципальных библиотек представлен в Приложении 2.</w:t>
      </w:r>
      <w:r w:rsidRPr="00730B93">
        <w:rPr>
          <w:rFonts w:ascii="Times New Roman" w:hAnsi="Times New Roman" w:cs="Times New Roman"/>
          <w:sz w:val="24"/>
          <w:szCs w:val="24"/>
        </w:rPr>
        <w:t xml:space="preserve"> </w:t>
      </w:r>
    </w:p>
    <w:p w:rsidR="00A855C8" w:rsidRDefault="00A855C8" w:rsidP="00730B93">
      <w:pPr>
        <w:spacing w:after="0" w:line="240" w:lineRule="auto"/>
        <w:ind w:firstLine="709"/>
        <w:jc w:val="both"/>
        <w:rPr>
          <w:rFonts w:ascii="Times New Roman" w:hAnsi="Times New Roman" w:cs="Times New Roman"/>
          <w:b/>
          <w:color w:val="000000"/>
          <w:sz w:val="24"/>
          <w:szCs w:val="24"/>
        </w:rPr>
      </w:pPr>
    </w:p>
    <w:p w:rsidR="00A855C8" w:rsidRDefault="00A855C8" w:rsidP="00730B93">
      <w:pPr>
        <w:spacing w:after="0" w:line="240" w:lineRule="auto"/>
        <w:ind w:firstLine="709"/>
        <w:jc w:val="both"/>
        <w:rPr>
          <w:rFonts w:ascii="Times New Roman" w:hAnsi="Times New Roman" w:cs="Times New Roman"/>
          <w:b/>
          <w:color w:val="000000"/>
          <w:sz w:val="24"/>
          <w:szCs w:val="24"/>
        </w:rPr>
      </w:pPr>
    </w:p>
    <w:p w:rsidR="00A855C8" w:rsidRDefault="00A855C8" w:rsidP="00730B93">
      <w:pPr>
        <w:spacing w:after="0" w:line="240" w:lineRule="auto"/>
        <w:ind w:firstLine="709"/>
        <w:jc w:val="both"/>
        <w:rPr>
          <w:rFonts w:ascii="Times New Roman" w:hAnsi="Times New Roman" w:cs="Times New Roman"/>
          <w:b/>
          <w:color w:val="000000"/>
          <w:sz w:val="24"/>
          <w:szCs w:val="24"/>
        </w:rPr>
      </w:pPr>
    </w:p>
    <w:p w:rsidR="00A855C8" w:rsidRDefault="00A855C8" w:rsidP="00730B93">
      <w:pPr>
        <w:spacing w:after="0" w:line="240" w:lineRule="auto"/>
        <w:ind w:firstLine="709"/>
        <w:jc w:val="both"/>
        <w:rPr>
          <w:rFonts w:ascii="Times New Roman" w:hAnsi="Times New Roman" w:cs="Times New Roman"/>
          <w:b/>
          <w:color w:val="000000"/>
          <w:sz w:val="24"/>
          <w:szCs w:val="24"/>
        </w:rPr>
      </w:pPr>
    </w:p>
    <w:p w:rsidR="00A855C8" w:rsidRDefault="00A855C8" w:rsidP="00730B93">
      <w:pPr>
        <w:spacing w:after="0" w:line="240" w:lineRule="auto"/>
        <w:ind w:firstLine="709"/>
        <w:jc w:val="both"/>
        <w:rPr>
          <w:rFonts w:ascii="Times New Roman" w:hAnsi="Times New Roman" w:cs="Times New Roman"/>
          <w:b/>
          <w:color w:val="000000"/>
          <w:sz w:val="24"/>
          <w:szCs w:val="24"/>
        </w:rPr>
      </w:pPr>
    </w:p>
    <w:p w:rsidR="00730B93" w:rsidRDefault="00730B93" w:rsidP="00730B93">
      <w:pPr>
        <w:spacing w:after="0" w:line="240" w:lineRule="auto"/>
        <w:ind w:firstLine="709"/>
        <w:jc w:val="both"/>
        <w:rPr>
          <w:rFonts w:ascii="Times New Roman" w:hAnsi="Times New Roman" w:cs="Times New Roman"/>
          <w:b/>
          <w:color w:val="000000"/>
          <w:sz w:val="24"/>
          <w:szCs w:val="24"/>
        </w:rPr>
      </w:pPr>
      <w:r w:rsidRPr="00730B93">
        <w:rPr>
          <w:rFonts w:ascii="Times New Roman" w:hAnsi="Times New Roman" w:cs="Times New Roman"/>
          <w:b/>
          <w:color w:val="000000"/>
          <w:sz w:val="24"/>
          <w:szCs w:val="24"/>
        </w:rPr>
        <w:t>5.1.4. Характеристика новых поступления в фонды муниципальных библиотек:</w:t>
      </w:r>
    </w:p>
    <w:p w:rsidR="005E7D2D" w:rsidRDefault="005E7D2D" w:rsidP="00730B93">
      <w:pPr>
        <w:spacing w:after="0" w:line="240" w:lineRule="auto"/>
        <w:ind w:firstLine="709"/>
        <w:jc w:val="both"/>
        <w:rPr>
          <w:rFonts w:ascii="Times New Roman" w:hAnsi="Times New Roman" w:cs="Times New Roman"/>
          <w:b/>
          <w:color w:val="000000"/>
          <w:sz w:val="24"/>
          <w:szCs w:val="24"/>
        </w:rPr>
      </w:pPr>
    </w:p>
    <w:p w:rsidR="005E7D2D" w:rsidRPr="00FA19E8" w:rsidRDefault="00FA19E8" w:rsidP="00730B93">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Таблица 16 – </w:t>
      </w:r>
      <w:r w:rsidRPr="00FA19E8">
        <w:rPr>
          <w:rFonts w:ascii="Times New Roman" w:hAnsi="Times New Roman" w:cs="Times New Roman"/>
          <w:color w:val="000000"/>
          <w:sz w:val="24"/>
          <w:szCs w:val="24"/>
        </w:rPr>
        <w:t>Новых поступления в фонды МБУК «ЦБС» НГО</w:t>
      </w:r>
      <w:r>
        <w:rPr>
          <w:rFonts w:ascii="Times New Roman" w:hAnsi="Times New Roman" w:cs="Times New Roman"/>
          <w:color w:val="000000"/>
          <w:sz w:val="24"/>
          <w:szCs w:val="24"/>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992"/>
        <w:gridCol w:w="993"/>
        <w:gridCol w:w="993"/>
        <w:gridCol w:w="1416"/>
      </w:tblGrid>
      <w:tr w:rsidR="00730B93" w:rsidRPr="00730B93" w:rsidTr="00730B93">
        <w:trPr>
          <w:trHeight w:val="433"/>
          <w:jc w:val="center"/>
        </w:trPr>
        <w:tc>
          <w:tcPr>
            <w:tcW w:w="9639" w:type="dxa"/>
            <w:gridSpan w:val="5"/>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Поступление в библиотечный фонд</w:t>
            </w:r>
          </w:p>
        </w:tc>
      </w:tr>
      <w:tr w:rsidR="00730B93" w:rsidRPr="00730B93" w:rsidTr="00730B93">
        <w:trPr>
          <w:trHeight w:val="146"/>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2017</w:t>
            </w:r>
          </w:p>
        </w:tc>
        <w:tc>
          <w:tcPr>
            <w:tcW w:w="993"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2018</w:t>
            </w:r>
          </w:p>
        </w:tc>
        <w:tc>
          <w:tcPr>
            <w:tcW w:w="993"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2019</w:t>
            </w:r>
          </w:p>
        </w:tc>
        <w:tc>
          <w:tcPr>
            <w:tcW w:w="1416"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Динамика 2017/2019</w:t>
            </w:r>
          </w:p>
        </w:tc>
      </w:tr>
      <w:tr w:rsidR="00730B93" w:rsidRPr="00730B93" w:rsidTr="00730B93">
        <w:trPr>
          <w:trHeight w:val="146"/>
          <w:jc w:val="center"/>
        </w:trPr>
        <w:tc>
          <w:tcPr>
            <w:tcW w:w="5245"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both"/>
              <w:rPr>
                <w:rFonts w:ascii="Times New Roman" w:hAnsi="Times New Roman" w:cs="Times New Roman"/>
                <w:noProof/>
                <w:sz w:val="24"/>
                <w:szCs w:val="24"/>
              </w:rPr>
            </w:pPr>
            <w:r w:rsidRPr="00730B93">
              <w:rPr>
                <w:rFonts w:ascii="Times New Roman" w:hAnsi="Times New Roman" w:cs="Times New Roman"/>
                <w:sz w:val="24"/>
                <w:szCs w:val="24"/>
              </w:rPr>
              <w:t xml:space="preserve">Поступления в фонды, всего </w:t>
            </w:r>
          </w:p>
        </w:tc>
        <w:tc>
          <w:tcPr>
            <w:tcW w:w="992"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5621</w:t>
            </w:r>
          </w:p>
        </w:tc>
        <w:tc>
          <w:tcPr>
            <w:tcW w:w="993"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6794</w:t>
            </w:r>
          </w:p>
        </w:tc>
        <w:tc>
          <w:tcPr>
            <w:tcW w:w="993"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7096</w:t>
            </w:r>
          </w:p>
        </w:tc>
        <w:tc>
          <w:tcPr>
            <w:tcW w:w="1416"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+1475</w:t>
            </w:r>
          </w:p>
        </w:tc>
      </w:tr>
      <w:tr w:rsidR="00730B93" w:rsidRPr="00730B93" w:rsidTr="00730B93">
        <w:trPr>
          <w:trHeight w:val="146"/>
          <w:jc w:val="center"/>
        </w:trPr>
        <w:tc>
          <w:tcPr>
            <w:tcW w:w="5245"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По источникам поступления:</w:t>
            </w:r>
          </w:p>
        </w:tc>
        <w:tc>
          <w:tcPr>
            <w:tcW w:w="992"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jc w:val="center"/>
              <w:rPr>
                <w:rFonts w:ascii="Times New Roman" w:hAnsi="Times New Roman" w:cs="Times New Roman"/>
                <w:sz w:val="24"/>
                <w:szCs w:val="24"/>
              </w:rPr>
            </w:pPr>
          </w:p>
        </w:tc>
      </w:tr>
      <w:tr w:rsidR="00730B93" w:rsidRPr="00730B93" w:rsidTr="00730B93">
        <w:trPr>
          <w:trHeight w:val="146"/>
          <w:jc w:val="center"/>
        </w:trPr>
        <w:tc>
          <w:tcPr>
            <w:tcW w:w="5245"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numPr>
                <w:ilvl w:val="0"/>
                <w:numId w:val="17"/>
              </w:numPr>
              <w:tabs>
                <w:tab w:val="left" w:pos="459"/>
              </w:tabs>
              <w:spacing w:after="0" w:line="240" w:lineRule="auto"/>
              <w:ind w:left="34" w:firstLine="0"/>
              <w:contextualSpacing/>
              <w:rPr>
                <w:rFonts w:ascii="Times New Roman" w:eastAsia="Calibri" w:hAnsi="Times New Roman" w:cs="Times New Roman"/>
                <w:kern w:val="2"/>
                <w:sz w:val="24"/>
                <w:szCs w:val="24"/>
                <w:lang w:eastAsia="ar-SA"/>
              </w:rPr>
            </w:pPr>
            <w:r w:rsidRPr="00730B93">
              <w:rPr>
                <w:rFonts w:ascii="Times New Roman" w:eastAsia="Calibri" w:hAnsi="Times New Roman" w:cs="Times New Roman"/>
                <w:kern w:val="2"/>
                <w:sz w:val="24"/>
                <w:szCs w:val="24"/>
                <w:lang w:eastAsia="ar-SA"/>
              </w:rPr>
              <w:t xml:space="preserve">книготорговые и издательские фирмы (в </w:t>
            </w:r>
            <w:proofErr w:type="spellStart"/>
            <w:r w:rsidRPr="00730B93">
              <w:rPr>
                <w:rFonts w:ascii="Times New Roman" w:eastAsia="Calibri" w:hAnsi="Times New Roman" w:cs="Times New Roman"/>
                <w:kern w:val="2"/>
                <w:sz w:val="24"/>
                <w:szCs w:val="24"/>
                <w:lang w:eastAsia="ar-SA"/>
              </w:rPr>
              <w:t>т.ч</w:t>
            </w:r>
            <w:proofErr w:type="spellEnd"/>
            <w:r w:rsidRPr="00730B93">
              <w:rPr>
                <w:rFonts w:ascii="Times New Roman" w:eastAsia="Calibri" w:hAnsi="Times New Roman" w:cs="Times New Roman"/>
                <w:kern w:val="2"/>
                <w:sz w:val="24"/>
                <w:szCs w:val="24"/>
                <w:lang w:eastAsia="ar-SA"/>
              </w:rPr>
              <w:t>. периодические издания)</w:t>
            </w:r>
          </w:p>
          <w:p w:rsidR="00730B93" w:rsidRPr="00730B93" w:rsidRDefault="00730B93" w:rsidP="00730B93">
            <w:pPr>
              <w:numPr>
                <w:ilvl w:val="0"/>
                <w:numId w:val="17"/>
              </w:numPr>
              <w:tabs>
                <w:tab w:val="left" w:pos="459"/>
              </w:tabs>
              <w:spacing w:after="0" w:line="240" w:lineRule="auto"/>
              <w:ind w:left="34" w:firstLine="0"/>
              <w:contextualSpacing/>
              <w:rPr>
                <w:rFonts w:ascii="Times New Roman" w:eastAsia="Calibri" w:hAnsi="Times New Roman" w:cs="Times New Roman"/>
                <w:kern w:val="2"/>
                <w:sz w:val="24"/>
                <w:szCs w:val="24"/>
                <w:lang w:eastAsia="ar-SA"/>
              </w:rPr>
            </w:pPr>
            <w:r w:rsidRPr="00730B93">
              <w:rPr>
                <w:rFonts w:ascii="Times New Roman" w:eastAsia="Calibri" w:hAnsi="Times New Roman" w:cs="Times New Roman"/>
                <w:kern w:val="2"/>
                <w:sz w:val="24"/>
                <w:szCs w:val="24"/>
                <w:lang w:eastAsia="ar-SA"/>
              </w:rPr>
              <w:t>пожертвования</w:t>
            </w:r>
          </w:p>
          <w:p w:rsidR="00730B93" w:rsidRPr="00730B93" w:rsidRDefault="00730B93" w:rsidP="00730B93">
            <w:pPr>
              <w:numPr>
                <w:ilvl w:val="0"/>
                <w:numId w:val="17"/>
              </w:numPr>
              <w:tabs>
                <w:tab w:val="left" w:pos="459"/>
              </w:tabs>
              <w:spacing w:after="0" w:line="240" w:lineRule="auto"/>
              <w:ind w:left="34" w:firstLine="0"/>
              <w:contextualSpacing/>
              <w:rPr>
                <w:rFonts w:ascii="Times New Roman" w:eastAsia="Calibri" w:hAnsi="Times New Roman" w:cs="Times New Roman"/>
                <w:kern w:val="2"/>
                <w:sz w:val="24"/>
                <w:szCs w:val="24"/>
                <w:lang w:eastAsia="ar-SA"/>
              </w:rPr>
            </w:pPr>
            <w:r w:rsidRPr="00730B93">
              <w:rPr>
                <w:rFonts w:ascii="Times New Roman" w:eastAsia="Calibri" w:hAnsi="Times New Roman" w:cs="Times New Roman"/>
                <w:kern w:val="2"/>
                <w:sz w:val="24"/>
                <w:szCs w:val="24"/>
                <w:lang w:eastAsia="ar-SA"/>
              </w:rPr>
              <w:t>в т. ч. от населения</w:t>
            </w:r>
          </w:p>
          <w:p w:rsidR="00730B93" w:rsidRPr="00730B93" w:rsidRDefault="00730B93" w:rsidP="00730B93">
            <w:pPr>
              <w:numPr>
                <w:ilvl w:val="0"/>
                <w:numId w:val="17"/>
              </w:numPr>
              <w:tabs>
                <w:tab w:val="left" w:pos="459"/>
              </w:tabs>
              <w:spacing w:after="0" w:line="240" w:lineRule="auto"/>
              <w:ind w:left="34" w:firstLine="0"/>
              <w:contextualSpacing/>
              <w:rPr>
                <w:rFonts w:ascii="Times New Roman" w:eastAsia="Calibri" w:hAnsi="Times New Roman" w:cs="Times New Roman"/>
                <w:kern w:val="2"/>
                <w:sz w:val="24"/>
                <w:szCs w:val="24"/>
                <w:lang w:eastAsia="ar-SA"/>
              </w:rPr>
            </w:pPr>
            <w:r w:rsidRPr="00730B93">
              <w:rPr>
                <w:rFonts w:ascii="Times New Roman" w:eastAsia="Calibri" w:hAnsi="Times New Roman" w:cs="Times New Roman"/>
                <w:kern w:val="2"/>
                <w:sz w:val="24"/>
                <w:szCs w:val="24"/>
                <w:lang w:eastAsia="ar-SA"/>
              </w:rPr>
              <w:t>прочие</w:t>
            </w:r>
            <w:r w:rsidRPr="00730B93">
              <w:rPr>
                <w:rFonts w:ascii="Times New Roman" w:eastAsia="Calibri" w:hAnsi="Times New Roman" w:cs="Times New Roman"/>
                <w:kern w:val="2"/>
                <w:sz w:val="24"/>
                <w:szCs w:val="24"/>
                <w:vertAlign w:val="superscript"/>
                <w:lang w:eastAsia="ar-SA"/>
              </w:rPr>
              <w:footnoteReference w:id="6"/>
            </w:r>
          </w:p>
        </w:tc>
        <w:tc>
          <w:tcPr>
            <w:tcW w:w="992"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3379</w:t>
            </w:r>
          </w:p>
          <w:p w:rsidR="00730B93" w:rsidRPr="00730B93" w:rsidRDefault="00730B93" w:rsidP="00730B93">
            <w:pPr>
              <w:spacing w:after="0" w:line="240" w:lineRule="auto"/>
              <w:ind w:right="-108"/>
              <w:jc w:val="center"/>
              <w:rPr>
                <w:rFonts w:ascii="Times New Roman" w:hAnsi="Times New Roman" w:cs="Times New Roman"/>
                <w:sz w:val="24"/>
                <w:szCs w:val="24"/>
              </w:rPr>
            </w:pP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1857</w:t>
            </w: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1636</w:t>
            </w: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385</w:t>
            </w:r>
          </w:p>
        </w:tc>
        <w:tc>
          <w:tcPr>
            <w:tcW w:w="993"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4001</w:t>
            </w:r>
          </w:p>
          <w:p w:rsidR="00730B93" w:rsidRPr="00730B93" w:rsidRDefault="00730B93" w:rsidP="00730B93">
            <w:pPr>
              <w:spacing w:after="0" w:line="240" w:lineRule="auto"/>
              <w:ind w:right="-108"/>
              <w:jc w:val="center"/>
              <w:rPr>
                <w:rFonts w:ascii="Times New Roman" w:hAnsi="Times New Roman" w:cs="Times New Roman"/>
                <w:sz w:val="24"/>
                <w:szCs w:val="24"/>
              </w:rPr>
            </w:pP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1757</w:t>
            </w: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1713</w:t>
            </w: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1036</w:t>
            </w:r>
          </w:p>
        </w:tc>
        <w:tc>
          <w:tcPr>
            <w:tcW w:w="993"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4379</w:t>
            </w:r>
          </w:p>
          <w:p w:rsidR="00730B93" w:rsidRPr="00730B93" w:rsidRDefault="00730B93" w:rsidP="00730B93">
            <w:pPr>
              <w:spacing w:after="0" w:line="240" w:lineRule="auto"/>
              <w:ind w:right="-108"/>
              <w:jc w:val="center"/>
              <w:rPr>
                <w:rFonts w:ascii="Times New Roman" w:hAnsi="Times New Roman" w:cs="Times New Roman"/>
                <w:sz w:val="24"/>
                <w:szCs w:val="24"/>
              </w:rPr>
            </w:pP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1715</w:t>
            </w: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1715</w:t>
            </w: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1002</w:t>
            </w:r>
          </w:p>
        </w:tc>
        <w:tc>
          <w:tcPr>
            <w:tcW w:w="1416"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+1000</w:t>
            </w:r>
          </w:p>
          <w:p w:rsidR="00730B93" w:rsidRPr="00730B93" w:rsidRDefault="00730B93" w:rsidP="00730B93">
            <w:pPr>
              <w:spacing w:after="0" w:line="240" w:lineRule="auto"/>
              <w:ind w:right="-108"/>
              <w:jc w:val="center"/>
              <w:rPr>
                <w:rFonts w:ascii="Times New Roman" w:hAnsi="Times New Roman" w:cs="Times New Roman"/>
                <w:sz w:val="24"/>
                <w:szCs w:val="24"/>
              </w:rPr>
            </w:pP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-142</w:t>
            </w: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+79</w:t>
            </w: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+617</w:t>
            </w:r>
          </w:p>
        </w:tc>
      </w:tr>
      <w:tr w:rsidR="00730B93" w:rsidRPr="00730B93" w:rsidTr="00730B93">
        <w:trPr>
          <w:trHeight w:val="290"/>
          <w:jc w:val="center"/>
        </w:trPr>
        <w:tc>
          <w:tcPr>
            <w:tcW w:w="5245"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both"/>
              <w:rPr>
                <w:rFonts w:ascii="Times New Roman" w:hAnsi="Times New Roman" w:cs="Times New Roman"/>
                <w:i/>
                <w:sz w:val="24"/>
                <w:szCs w:val="24"/>
              </w:rPr>
            </w:pPr>
            <w:r w:rsidRPr="00730B93">
              <w:rPr>
                <w:rFonts w:ascii="Times New Roman" w:hAnsi="Times New Roman" w:cs="Times New Roman"/>
                <w:i/>
                <w:sz w:val="24"/>
                <w:szCs w:val="24"/>
              </w:rPr>
              <w:t xml:space="preserve">В том числе: </w:t>
            </w:r>
            <w:r w:rsidRPr="00730B93">
              <w:rPr>
                <w:rFonts w:ascii="Times New Roman" w:hAnsi="Times New Roman" w:cs="Times New Roman"/>
                <w:sz w:val="24"/>
                <w:szCs w:val="24"/>
              </w:rPr>
              <w:t>печатных изданий</w:t>
            </w:r>
          </w:p>
        </w:tc>
        <w:tc>
          <w:tcPr>
            <w:tcW w:w="992"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5615</w:t>
            </w:r>
          </w:p>
        </w:tc>
        <w:tc>
          <w:tcPr>
            <w:tcW w:w="993"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6794</w:t>
            </w:r>
          </w:p>
        </w:tc>
        <w:tc>
          <w:tcPr>
            <w:tcW w:w="993"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7088</w:t>
            </w:r>
          </w:p>
        </w:tc>
        <w:tc>
          <w:tcPr>
            <w:tcW w:w="1416"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+1473</w:t>
            </w:r>
          </w:p>
        </w:tc>
      </w:tr>
      <w:tr w:rsidR="00730B93" w:rsidRPr="00730B93" w:rsidTr="00730B93">
        <w:trPr>
          <w:trHeight w:val="146"/>
          <w:jc w:val="center"/>
        </w:trPr>
        <w:tc>
          <w:tcPr>
            <w:tcW w:w="5245"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tabs>
                <w:tab w:val="left" w:pos="385"/>
              </w:tabs>
              <w:spacing w:after="0" w:line="240" w:lineRule="auto"/>
              <w:ind w:right="-108"/>
              <w:jc w:val="both"/>
              <w:rPr>
                <w:rFonts w:ascii="Times New Roman" w:hAnsi="Times New Roman" w:cs="Times New Roman"/>
                <w:sz w:val="24"/>
                <w:szCs w:val="24"/>
              </w:rPr>
            </w:pPr>
            <w:r w:rsidRPr="00730B93">
              <w:rPr>
                <w:rFonts w:ascii="Times New Roman" w:hAnsi="Times New Roman" w:cs="Times New Roman"/>
                <w:sz w:val="24"/>
                <w:szCs w:val="24"/>
              </w:rPr>
              <w:t xml:space="preserve">электронных документов, </w:t>
            </w:r>
          </w:p>
          <w:p w:rsidR="00730B93" w:rsidRPr="00730B93" w:rsidRDefault="00730B93" w:rsidP="00730B93">
            <w:pPr>
              <w:tabs>
                <w:tab w:val="left" w:pos="385"/>
              </w:tabs>
              <w:spacing w:after="0" w:line="240" w:lineRule="auto"/>
              <w:jc w:val="both"/>
              <w:rPr>
                <w:rFonts w:ascii="Times New Roman" w:hAnsi="Times New Roman" w:cs="Times New Roman"/>
                <w:i/>
                <w:sz w:val="24"/>
                <w:szCs w:val="24"/>
              </w:rPr>
            </w:pPr>
            <w:r w:rsidRPr="00730B93">
              <w:rPr>
                <w:rFonts w:ascii="Times New Roman" w:hAnsi="Times New Roman" w:cs="Times New Roman"/>
                <w:i/>
                <w:sz w:val="24"/>
                <w:szCs w:val="24"/>
              </w:rPr>
              <w:t xml:space="preserve">в </w:t>
            </w:r>
            <w:proofErr w:type="spellStart"/>
            <w:r w:rsidRPr="00730B93">
              <w:rPr>
                <w:rFonts w:ascii="Times New Roman" w:hAnsi="Times New Roman" w:cs="Times New Roman"/>
                <w:i/>
                <w:sz w:val="24"/>
                <w:szCs w:val="24"/>
              </w:rPr>
              <w:t>т.ч</w:t>
            </w:r>
            <w:proofErr w:type="spellEnd"/>
            <w:r w:rsidRPr="00730B93">
              <w:rPr>
                <w:rFonts w:ascii="Times New Roman" w:hAnsi="Times New Roman" w:cs="Times New Roman"/>
                <w:i/>
                <w:sz w:val="24"/>
                <w:szCs w:val="24"/>
              </w:rPr>
              <w:t xml:space="preserve">. </w:t>
            </w:r>
          </w:p>
          <w:p w:rsidR="00730B93" w:rsidRPr="00730B93" w:rsidRDefault="00730B93" w:rsidP="00730B93">
            <w:pPr>
              <w:numPr>
                <w:ilvl w:val="0"/>
                <w:numId w:val="18"/>
              </w:numPr>
              <w:tabs>
                <w:tab w:val="left" w:pos="385"/>
              </w:tabs>
              <w:spacing w:after="0" w:line="240" w:lineRule="auto"/>
              <w:ind w:left="0" w:firstLine="0"/>
              <w:contextualSpacing/>
              <w:jc w:val="both"/>
              <w:rPr>
                <w:rFonts w:ascii="Times New Roman" w:eastAsia="Calibri" w:hAnsi="Times New Roman" w:cs="Times New Roman"/>
                <w:i/>
                <w:kern w:val="2"/>
                <w:sz w:val="24"/>
                <w:szCs w:val="24"/>
                <w:lang w:eastAsia="ar-SA"/>
              </w:rPr>
            </w:pPr>
            <w:r w:rsidRPr="00730B93">
              <w:rPr>
                <w:rFonts w:ascii="Times New Roman" w:eastAsia="Calibri" w:hAnsi="Times New Roman" w:cs="Times New Roman"/>
                <w:i/>
                <w:kern w:val="2"/>
                <w:sz w:val="24"/>
                <w:szCs w:val="24"/>
                <w:lang w:eastAsia="ar-SA"/>
              </w:rPr>
              <w:t>локальные сетевые ресурсы</w:t>
            </w:r>
          </w:p>
          <w:p w:rsidR="00730B93" w:rsidRPr="00730B93" w:rsidRDefault="00730B93" w:rsidP="00730B93">
            <w:pPr>
              <w:numPr>
                <w:ilvl w:val="0"/>
                <w:numId w:val="18"/>
              </w:numPr>
              <w:tabs>
                <w:tab w:val="left" w:pos="385"/>
              </w:tabs>
              <w:spacing w:after="0" w:line="240" w:lineRule="auto"/>
              <w:ind w:left="0" w:firstLine="0"/>
              <w:contextualSpacing/>
              <w:jc w:val="both"/>
              <w:rPr>
                <w:rFonts w:ascii="Times New Roman" w:eastAsia="Calibri" w:hAnsi="Times New Roman" w:cs="Times New Roman"/>
                <w:i/>
                <w:kern w:val="2"/>
                <w:sz w:val="24"/>
                <w:szCs w:val="24"/>
                <w:lang w:eastAsia="ar-SA"/>
              </w:rPr>
            </w:pPr>
            <w:r w:rsidRPr="00730B93">
              <w:rPr>
                <w:rFonts w:ascii="Times New Roman" w:eastAsia="Calibri" w:hAnsi="Times New Roman" w:cs="Times New Roman"/>
                <w:i/>
                <w:kern w:val="2"/>
                <w:sz w:val="24"/>
                <w:szCs w:val="24"/>
                <w:lang w:eastAsia="ar-SA"/>
              </w:rPr>
              <w:t xml:space="preserve"> удаленные сетевые ресурсы (подписка на ЭБС и др.)</w:t>
            </w:r>
            <w:r w:rsidRPr="00730B93">
              <w:rPr>
                <w:rFonts w:ascii="Times New Roman" w:eastAsia="Calibri" w:hAnsi="Times New Roman" w:cs="Times New Roman"/>
                <w:i/>
                <w:kern w:val="2"/>
                <w:sz w:val="24"/>
                <w:szCs w:val="24"/>
                <w:vertAlign w:val="superscript"/>
                <w:lang w:eastAsia="ar-SA"/>
              </w:rPr>
              <w:footnoteReference w:id="7"/>
            </w:r>
            <w:r w:rsidRPr="00730B93">
              <w:rPr>
                <w:rFonts w:ascii="Times New Roman" w:eastAsia="Calibri" w:hAnsi="Times New Roman" w:cs="Times New Roman"/>
                <w:i/>
                <w:kern w:val="2"/>
                <w:sz w:val="24"/>
                <w:szCs w:val="24"/>
                <w:lang w:eastAsia="ar-SA"/>
              </w:rPr>
              <w:t xml:space="preserve">, </w:t>
            </w:r>
          </w:p>
          <w:p w:rsidR="00730B93" w:rsidRPr="00730B93" w:rsidRDefault="00730B93" w:rsidP="00730B93">
            <w:pPr>
              <w:numPr>
                <w:ilvl w:val="0"/>
                <w:numId w:val="18"/>
              </w:numPr>
              <w:tabs>
                <w:tab w:val="left" w:pos="385"/>
              </w:tabs>
              <w:spacing w:after="0" w:line="240" w:lineRule="auto"/>
              <w:ind w:left="0" w:firstLine="0"/>
              <w:contextualSpacing/>
              <w:jc w:val="both"/>
              <w:rPr>
                <w:rFonts w:ascii="Times New Roman" w:eastAsia="Calibri" w:hAnsi="Times New Roman" w:cs="Times New Roman"/>
                <w:i/>
                <w:kern w:val="2"/>
                <w:sz w:val="24"/>
                <w:szCs w:val="24"/>
                <w:lang w:eastAsia="ar-SA"/>
              </w:rPr>
            </w:pPr>
            <w:r w:rsidRPr="00730B93">
              <w:rPr>
                <w:rFonts w:ascii="Times New Roman" w:eastAsia="Calibri" w:hAnsi="Times New Roman" w:cs="Times New Roman"/>
                <w:i/>
                <w:kern w:val="2"/>
                <w:sz w:val="24"/>
                <w:szCs w:val="24"/>
                <w:lang w:eastAsia="ar-SA"/>
              </w:rPr>
              <w:t>ЭД на съемных носителях</w:t>
            </w:r>
          </w:p>
        </w:tc>
        <w:tc>
          <w:tcPr>
            <w:tcW w:w="992"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6</w:t>
            </w:r>
          </w:p>
          <w:p w:rsidR="00730B93" w:rsidRPr="00730B93" w:rsidRDefault="00730B93" w:rsidP="00730B93">
            <w:pPr>
              <w:spacing w:after="0" w:line="240" w:lineRule="auto"/>
              <w:ind w:right="-108"/>
              <w:jc w:val="center"/>
              <w:rPr>
                <w:rFonts w:ascii="Times New Roman" w:hAnsi="Times New Roman" w:cs="Times New Roman"/>
                <w:sz w:val="24"/>
                <w:szCs w:val="24"/>
              </w:rPr>
            </w:pP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0</w:t>
            </w:r>
          </w:p>
          <w:p w:rsidR="00730B93" w:rsidRPr="00730B93" w:rsidRDefault="00730B93" w:rsidP="00730B93">
            <w:pPr>
              <w:spacing w:after="0" w:line="240" w:lineRule="auto"/>
              <w:ind w:right="-108"/>
              <w:jc w:val="center"/>
              <w:rPr>
                <w:rFonts w:ascii="Times New Roman" w:hAnsi="Times New Roman" w:cs="Times New Roman"/>
                <w:sz w:val="24"/>
                <w:szCs w:val="24"/>
              </w:rPr>
            </w:pP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59</w:t>
            </w: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0</w:t>
            </w:r>
          </w:p>
          <w:p w:rsidR="00730B93" w:rsidRPr="00730B93" w:rsidRDefault="00730B93" w:rsidP="00730B93">
            <w:pPr>
              <w:spacing w:after="0" w:line="240" w:lineRule="auto"/>
              <w:ind w:right="-108"/>
              <w:jc w:val="center"/>
              <w:rPr>
                <w:rFonts w:ascii="Times New Roman" w:hAnsi="Times New Roman" w:cs="Times New Roman"/>
                <w:sz w:val="24"/>
                <w:szCs w:val="24"/>
              </w:rPr>
            </w:pP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0</w:t>
            </w:r>
          </w:p>
          <w:p w:rsidR="00730B93" w:rsidRPr="00730B93" w:rsidRDefault="00730B93" w:rsidP="00730B93">
            <w:pPr>
              <w:spacing w:after="0" w:line="240" w:lineRule="auto"/>
              <w:ind w:right="-108"/>
              <w:jc w:val="center"/>
              <w:rPr>
                <w:rFonts w:ascii="Times New Roman" w:hAnsi="Times New Roman" w:cs="Times New Roman"/>
                <w:sz w:val="24"/>
                <w:szCs w:val="24"/>
              </w:rPr>
            </w:pP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61</w:t>
            </w: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8</w:t>
            </w:r>
          </w:p>
          <w:p w:rsidR="00730B93" w:rsidRPr="00730B93" w:rsidRDefault="00730B93" w:rsidP="00730B93">
            <w:pPr>
              <w:spacing w:after="0" w:line="240" w:lineRule="auto"/>
              <w:ind w:right="-108"/>
              <w:jc w:val="center"/>
              <w:rPr>
                <w:rFonts w:ascii="Times New Roman" w:hAnsi="Times New Roman" w:cs="Times New Roman"/>
                <w:sz w:val="24"/>
                <w:szCs w:val="24"/>
              </w:rPr>
            </w:pP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0</w:t>
            </w:r>
          </w:p>
          <w:p w:rsidR="00730B93" w:rsidRPr="00730B93" w:rsidRDefault="00730B93" w:rsidP="00730B93">
            <w:pPr>
              <w:spacing w:after="0" w:line="240" w:lineRule="auto"/>
              <w:ind w:right="-108"/>
              <w:jc w:val="center"/>
              <w:rPr>
                <w:rFonts w:ascii="Times New Roman" w:hAnsi="Times New Roman" w:cs="Times New Roman"/>
                <w:sz w:val="24"/>
                <w:szCs w:val="24"/>
              </w:rPr>
            </w:pP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278</w:t>
            </w: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8</w:t>
            </w:r>
          </w:p>
        </w:tc>
        <w:tc>
          <w:tcPr>
            <w:tcW w:w="1416"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+2</w:t>
            </w:r>
          </w:p>
          <w:p w:rsidR="00730B93" w:rsidRPr="00730B93" w:rsidRDefault="00730B93" w:rsidP="00730B93">
            <w:pPr>
              <w:spacing w:after="0" w:line="240" w:lineRule="auto"/>
              <w:jc w:val="center"/>
              <w:rPr>
                <w:rFonts w:ascii="Times New Roman" w:hAnsi="Times New Roman" w:cs="Times New Roman"/>
                <w:sz w:val="24"/>
                <w:szCs w:val="24"/>
              </w:rPr>
            </w:pPr>
          </w:p>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0</w:t>
            </w:r>
          </w:p>
          <w:p w:rsidR="00730B93" w:rsidRPr="00730B93" w:rsidRDefault="00730B93" w:rsidP="00730B93">
            <w:pPr>
              <w:spacing w:after="0" w:line="240" w:lineRule="auto"/>
              <w:jc w:val="center"/>
              <w:rPr>
                <w:rFonts w:ascii="Times New Roman" w:hAnsi="Times New Roman" w:cs="Times New Roman"/>
                <w:sz w:val="24"/>
                <w:szCs w:val="24"/>
              </w:rPr>
            </w:pPr>
          </w:p>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+219</w:t>
            </w:r>
          </w:p>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0</w:t>
            </w:r>
          </w:p>
        </w:tc>
      </w:tr>
      <w:tr w:rsidR="00730B93" w:rsidRPr="00730B93" w:rsidTr="00730B93">
        <w:trPr>
          <w:trHeight w:val="146"/>
          <w:jc w:val="center"/>
        </w:trPr>
        <w:tc>
          <w:tcPr>
            <w:tcW w:w="5245"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подписка на периодические издания (кол-во названий)</w:t>
            </w:r>
          </w:p>
        </w:tc>
        <w:tc>
          <w:tcPr>
            <w:tcW w:w="992"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329</w:t>
            </w:r>
          </w:p>
        </w:tc>
        <w:tc>
          <w:tcPr>
            <w:tcW w:w="993"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377</w:t>
            </w:r>
          </w:p>
        </w:tc>
        <w:tc>
          <w:tcPr>
            <w:tcW w:w="993"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p>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356</w:t>
            </w:r>
          </w:p>
        </w:tc>
        <w:tc>
          <w:tcPr>
            <w:tcW w:w="1416"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jc w:val="center"/>
              <w:rPr>
                <w:rFonts w:ascii="Times New Roman" w:hAnsi="Times New Roman" w:cs="Times New Roman"/>
                <w:sz w:val="24"/>
                <w:szCs w:val="24"/>
              </w:rPr>
            </w:pPr>
          </w:p>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+27</w:t>
            </w:r>
          </w:p>
        </w:tc>
      </w:tr>
      <w:tr w:rsidR="00730B93" w:rsidRPr="00730B93" w:rsidTr="00730B93">
        <w:trPr>
          <w:trHeight w:val="146"/>
          <w:jc w:val="center"/>
        </w:trPr>
        <w:tc>
          <w:tcPr>
            <w:tcW w:w="5245"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аудиовизуальные материалы</w:t>
            </w:r>
          </w:p>
        </w:tc>
        <w:tc>
          <w:tcPr>
            <w:tcW w:w="992"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0</w:t>
            </w:r>
          </w:p>
        </w:tc>
        <w:tc>
          <w:tcPr>
            <w:tcW w:w="1416"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0</w:t>
            </w:r>
          </w:p>
        </w:tc>
      </w:tr>
      <w:tr w:rsidR="00730B93" w:rsidRPr="00730B93" w:rsidTr="00730B93">
        <w:trPr>
          <w:trHeight w:val="146"/>
          <w:jc w:val="center"/>
        </w:trPr>
        <w:tc>
          <w:tcPr>
            <w:tcW w:w="5245"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Поступило экз. на 1000 жителей</w:t>
            </w:r>
            <w:r w:rsidRPr="00730B93">
              <w:rPr>
                <w:rFonts w:ascii="Times New Roman" w:hAnsi="Times New Roman" w:cs="Times New Roman"/>
                <w:sz w:val="24"/>
                <w:szCs w:val="24"/>
                <w:vertAlign w:val="superscript"/>
              </w:rPr>
              <w:footnoteReference w:id="8"/>
            </w:r>
          </w:p>
        </w:tc>
        <w:tc>
          <w:tcPr>
            <w:tcW w:w="992"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36,9</w:t>
            </w:r>
          </w:p>
        </w:tc>
        <w:tc>
          <w:tcPr>
            <w:tcW w:w="993"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45,6</w:t>
            </w:r>
          </w:p>
        </w:tc>
        <w:tc>
          <w:tcPr>
            <w:tcW w:w="993"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spacing w:after="0" w:line="240" w:lineRule="auto"/>
              <w:ind w:right="-108"/>
              <w:jc w:val="center"/>
              <w:rPr>
                <w:rFonts w:ascii="Times New Roman" w:hAnsi="Times New Roman" w:cs="Times New Roman"/>
                <w:sz w:val="24"/>
                <w:szCs w:val="24"/>
              </w:rPr>
            </w:pPr>
            <w:r w:rsidRPr="00730B93">
              <w:rPr>
                <w:rFonts w:ascii="Times New Roman" w:hAnsi="Times New Roman" w:cs="Times New Roman"/>
                <w:sz w:val="24"/>
                <w:szCs w:val="24"/>
              </w:rPr>
              <w:t>47,9</w:t>
            </w:r>
          </w:p>
        </w:tc>
        <w:tc>
          <w:tcPr>
            <w:tcW w:w="1416"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+11</w:t>
            </w:r>
          </w:p>
        </w:tc>
      </w:tr>
    </w:tbl>
    <w:p w:rsidR="00730B93" w:rsidRDefault="00730B93" w:rsidP="00730B93">
      <w:pPr>
        <w:tabs>
          <w:tab w:val="left" w:pos="2130"/>
        </w:tabs>
        <w:spacing w:after="0" w:line="240" w:lineRule="auto"/>
        <w:jc w:val="both"/>
        <w:rPr>
          <w:rFonts w:ascii="Times New Roman" w:hAnsi="Times New Roman" w:cs="Times New Roman"/>
          <w:sz w:val="24"/>
          <w:szCs w:val="24"/>
        </w:rPr>
      </w:pPr>
    </w:p>
    <w:p w:rsidR="00730B93" w:rsidRPr="00730B93" w:rsidRDefault="00FA19E8" w:rsidP="00FA19E8">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Таблица 17 – </w:t>
      </w:r>
      <w:r w:rsidR="00730B93" w:rsidRPr="00730B93">
        <w:rPr>
          <w:rFonts w:ascii="Times New Roman" w:hAnsi="Times New Roman" w:cs="Times New Roman"/>
          <w:color w:val="000000"/>
          <w:sz w:val="24"/>
          <w:szCs w:val="24"/>
        </w:rPr>
        <w:t>Поступления  новой литературы по отраслевому составу</w:t>
      </w:r>
      <w:r>
        <w:rPr>
          <w:rFonts w:ascii="Times New Roman" w:hAnsi="Times New Roman" w:cs="Times New Roman"/>
          <w:color w:val="000000"/>
          <w:sz w:val="24"/>
          <w:szCs w:val="24"/>
        </w:rPr>
        <w:t xml:space="preserve"> МБУК «ЦБС» НГО</w:t>
      </w:r>
    </w:p>
    <w:tbl>
      <w:tblPr>
        <w:tblW w:w="9654" w:type="dxa"/>
        <w:jc w:val="center"/>
        <w:tblLook w:val="04A0" w:firstRow="1" w:lastRow="0" w:firstColumn="1" w:lastColumn="0" w:noHBand="0" w:noVBand="1"/>
      </w:tblPr>
      <w:tblGrid>
        <w:gridCol w:w="5080"/>
        <w:gridCol w:w="1591"/>
        <w:gridCol w:w="1591"/>
        <w:gridCol w:w="1392"/>
      </w:tblGrid>
      <w:tr w:rsidR="00730B93" w:rsidRPr="00730B93" w:rsidTr="00730B93">
        <w:trPr>
          <w:trHeight w:val="397"/>
          <w:jc w:val="center"/>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Новые поступления по отраслям</w:t>
            </w:r>
          </w:p>
        </w:tc>
        <w:tc>
          <w:tcPr>
            <w:tcW w:w="1591" w:type="dxa"/>
            <w:tcBorders>
              <w:top w:val="single" w:sz="4" w:space="0" w:color="auto"/>
              <w:left w:val="nil"/>
              <w:bottom w:val="single" w:sz="4" w:space="0" w:color="auto"/>
              <w:right w:val="single" w:sz="4" w:space="0" w:color="auto"/>
            </w:tcBorders>
            <w:shd w:val="clear" w:color="auto" w:fill="auto"/>
            <w:noWrap/>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кол-во</w:t>
            </w:r>
          </w:p>
        </w:tc>
        <w:tc>
          <w:tcPr>
            <w:tcW w:w="1591" w:type="dxa"/>
            <w:tcBorders>
              <w:top w:val="single" w:sz="4" w:space="0" w:color="auto"/>
              <w:left w:val="nil"/>
              <w:bottom w:val="single" w:sz="4" w:space="0" w:color="auto"/>
              <w:right w:val="single" w:sz="4" w:space="0" w:color="auto"/>
            </w:tcBorders>
            <w:shd w:val="clear" w:color="auto" w:fill="auto"/>
            <w:noWrap/>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w:t>
            </w:r>
          </w:p>
        </w:tc>
        <w:tc>
          <w:tcPr>
            <w:tcW w:w="1392" w:type="dxa"/>
            <w:tcBorders>
              <w:top w:val="single" w:sz="4" w:space="0" w:color="auto"/>
              <w:left w:val="nil"/>
              <w:bottom w:val="single" w:sz="4" w:space="0" w:color="auto"/>
              <w:right w:val="single" w:sz="4" w:space="0" w:color="auto"/>
            </w:tcBorders>
            <w:shd w:val="clear" w:color="auto" w:fill="auto"/>
            <w:noWrap/>
            <w:hideMark/>
          </w:tcPr>
          <w:p w:rsidR="00730B93" w:rsidRPr="00730B93" w:rsidRDefault="00730B93" w:rsidP="00730B93">
            <w:pPr>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норматив</w:t>
            </w:r>
          </w:p>
        </w:tc>
      </w:tr>
      <w:tr w:rsidR="00730B93" w:rsidRPr="00730B93" w:rsidTr="00FA19E8">
        <w:trPr>
          <w:trHeight w:val="144"/>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Всего:</w:t>
            </w:r>
          </w:p>
        </w:tc>
        <w:tc>
          <w:tcPr>
            <w:tcW w:w="1591" w:type="dxa"/>
            <w:tcBorders>
              <w:top w:val="nil"/>
              <w:left w:val="nil"/>
              <w:bottom w:val="single" w:sz="4" w:space="0" w:color="auto"/>
              <w:right w:val="single" w:sz="4" w:space="0" w:color="auto"/>
            </w:tcBorders>
            <w:shd w:val="clear" w:color="auto" w:fill="auto"/>
            <w:noWrap/>
            <w:vAlign w:val="bottom"/>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7096</w:t>
            </w:r>
          </w:p>
        </w:tc>
        <w:tc>
          <w:tcPr>
            <w:tcW w:w="1591" w:type="dxa"/>
            <w:tcBorders>
              <w:top w:val="nil"/>
              <w:left w:val="nil"/>
              <w:bottom w:val="single" w:sz="4" w:space="0" w:color="auto"/>
              <w:right w:val="single" w:sz="4" w:space="0" w:color="auto"/>
            </w:tcBorders>
            <w:shd w:val="clear" w:color="auto" w:fill="auto"/>
            <w:noWrap/>
            <w:vAlign w:val="bottom"/>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p>
        </w:tc>
        <w:tc>
          <w:tcPr>
            <w:tcW w:w="1392" w:type="dxa"/>
            <w:tcBorders>
              <w:top w:val="nil"/>
              <w:left w:val="nil"/>
              <w:bottom w:val="single" w:sz="4" w:space="0" w:color="auto"/>
              <w:right w:val="single" w:sz="4" w:space="0" w:color="auto"/>
            </w:tcBorders>
            <w:shd w:val="clear" w:color="auto" w:fill="auto"/>
            <w:noWrap/>
            <w:vAlign w:val="bottom"/>
          </w:tcPr>
          <w:p w:rsidR="00730B93" w:rsidRPr="00730B93" w:rsidRDefault="00730B93" w:rsidP="00730B93">
            <w:pPr>
              <w:spacing w:after="0" w:line="240" w:lineRule="auto"/>
              <w:jc w:val="center"/>
              <w:rPr>
                <w:rFonts w:ascii="Times New Roman" w:hAnsi="Times New Roman" w:cs="Times New Roman"/>
                <w:color w:val="000000"/>
                <w:sz w:val="24"/>
                <w:szCs w:val="24"/>
              </w:rPr>
            </w:pPr>
          </w:p>
        </w:tc>
      </w:tr>
      <w:tr w:rsidR="00730B93" w:rsidRPr="00730B93" w:rsidTr="00FA19E8">
        <w:trPr>
          <w:trHeight w:val="289"/>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общественно-политическая</w:t>
            </w:r>
          </w:p>
        </w:tc>
        <w:tc>
          <w:tcPr>
            <w:tcW w:w="1591" w:type="dxa"/>
            <w:tcBorders>
              <w:top w:val="nil"/>
              <w:left w:val="nil"/>
              <w:bottom w:val="single" w:sz="4" w:space="0" w:color="auto"/>
              <w:right w:val="single" w:sz="4" w:space="0" w:color="auto"/>
            </w:tcBorders>
            <w:shd w:val="clear" w:color="auto" w:fill="auto"/>
            <w:noWrap/>
            <w:vAlign w:val="center"/>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1558</w:t>
            </w:r>
          </w:p>
        </w:tc>
        <w:tc>
          <w:tcPr>
            <w:tcW w:w="1591" w:type="dxa"/>
            <w:tcBorders>
              <w:top w:val="nil"/>
              <w:left w:val="nil"/>
              <w:bottom w:val="single" w:sz="4" w:space="0" w:color="auto"/>
              <w:right w:val="single" w:sz="4" w:space="0" w:color="auto"/>
            </w:tcBorders>
            <w:shd w:val="clear" w:color="auto" w:fill="auto"/>
            <w:noWrap/>
            <w:vAlign w:val="center"/>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22,0</w:t>
            </w:r>
          </w:p>
        </w:tc>
        <w:tc>
          <w:tcPr>
            <w:tcW w:w="1392" w:type="dxa"/>
            <w:tcBorders>
              <w:top w:val="nil"/>
              <w:left w:val="nil"/>
              <w:bottom w:val="single" w:sz="4" w:space="0" w:color="auto"/>
              <w:right w:val="single" w:sz="4" w:space="0" w:color="auto"/>
            </w:tcBorders>
            <w:shd w:val="clear" w:color="auto" w:fill="auto"/>
            <w:noWrap/>
            <w:vAlign w:val="bottom"/>
            <w:hideMark/>
          </w:tcPr>
          <w:p w:rsidR="00730B93" w:rsidRPr="00730B93" w:rsidRDefault="00730B93" w:rsidP="00730B93">
            <w:pPr>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23</w:t>
            </w:r>
          </w:p>
        </w:tc>
      </w:tr>
      <w:tr w:rsidR="00730B93" w:rsidRPr="00730B93" w:rsidTr="00FA19E8">
        <w:trPr>
          <w:trHeight w:val="295"/>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proofErr w:type="gramStart"/>
            <w:r w:rsidRPr="00730B93">
              <w:rPr>
                <w:rFonts w:ascii="Times New Roman" w:hAnsi="Times New Roman" w:cs="Times New Roman"/>
                <w:sz w:val="24"/>
                <w:szCs w:val="24"/>
              </w:rPr>
              <w:t>естественно-научная</w:t>
            </w:r>
            <w:proofErr w:type="gramEnd"/>
          </w:p>
        </w:tc>
        <w:tc>
          <w:tcPr>
            <w:tcW w:w="1591" w:type="dxa"/>
            <w:tcBorders>
              <w:top w:val="nil"/>
              <w:left w:val="nil"/>
              <w:bottom w:val="single" w:sz="4" w:space="0" w:color="auto"/>
              <w:right w:val="single" w:sz="4" w:space="0" w:color="auto"/>
            </w:tcBorders>
            <w:shd w:val="clear" w:color="auto" w:fill="auto"/>
            <w:noWrap/>
            <w:vAlign w:val="center"/>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395</w:t>
            </w:r>
          </w:p>
        </w:tc>
        <w:tc>
          <w:tcPr>
            <w:tcW w:w="1591" w:type="dxa"/>
            <w:tcBorders>
              <w:top w:val="nil"/>
              <w:left w:val="nil"/>
              <w:bottom w:val="single" w:sz="4" w:space="0" w:color="auto"/>
              <w:right w:val="single" w:sz="4" w:space="0" w:color="auto"/>
            </w:tcBorders>
            <w:shd w:val="clear" w:color="auto" w:fill="auto"/>
            <w:noWrap/>
            <w:vAlign w:val="center"/>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5,6</w:t>
            </w:r>
          </w:p>
        </w:tc>
        <w:tc>
          <w:tcPr>
            <w:tcW w:w="1392" w:type="dxa"/>
            <w:tcBorders>
              <w:top w:val="nil"/>
              <w:left w:val="nil"/>
              <w:bottom w:val="single" w:sz="4" w:space="0" w:color="auto"/>
              <w:right w:val="single" w:sz="4" w:space="0" w:color="auto"/>
            </w:tcBorders>
            <w:shd w:val="clear" w:color="auto" w:fill="auto"/>
            <w:noWrap/>
            <w:vAlign w:val="bottom"/>
            <w:hideMark/>
          </w:tcPr>
          <w:p w:rsidR="00730B93" w:rsidRPr="00730B93" w:rsidRDefault="00730B93" w:rsidP="00730B93">
            <w:pPr>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9</w:t>
            </w:r>
          </w:p>
        </w:tc>
      </w:tr>
      <w:tr w:rsidR="00730B93" w:rsidRPr="00730B93" w:rsidTr="00FA19E8">
        <w:trPr>
          <w:trHeight w:val="316"/>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техническая</w:t>
            </w:r>
          </w:p>
        </w:tc>
        <w:tc>
          <w:tcPr>
            <w:tcW w:w="1591" w:type="dxa"/>
            <w:tcBorders>
              <w:top w:val="nil"/>
              <w:left w:val="nil"/>
              <w:bottom w:val="single" w:sz="4" w:space="0" w:color="auto"/>
              <w:right w:val="single" w:sz="4" w:space="0" w:color="auto"/>
            </w:tcBorders>
            <w:shd w:val="clear" w:color="auto" w:fill="auto"/>
            <w:noWrap/>
            <w:vAlign w:val="center"/>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186</w:t>
            </w:r>
          </w:p>
        </w:tc>
        <w:tc>
          <w:tcPr>
            <w:tcW w:w="1591" w:type="dxa"/>
            <w:tcBorders>
              <w:top w:val="nil"/>
              <w:left w:val="nil"/>
              <w:bottom w:val="single" w:sz="4" w:space="0" w:color="auto"/>
              <w:right w:val="single" w:sz="4" w:space="0" w:color="auto"/>
            </w:tcBorders>
            <w:shd w:val="clear" w:color="auto" w:fill="auto"/>
            <w:noWrap/>
            <w:vAlign w:val="center"/>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2,6</w:t>
            </w:r>
          </w:p>
        </w:tc>
        <w:tc>
          <w:tcPr>
            <w:tcW w:w="1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0B93" w:rsidRPr="00730B93" w:rsidRDefault="00730B93" w:rsidP="00730B93">
            <w:pPr>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15</w:t>
            </w:r>
          </w:p>
        </w:tc>
      </w:tr>
      <w:tr w:rsidR="00730B93" w:rsidRPr="00730B93" w:rsidTr="00FA19E8">
        <w:trPr>
          <w:trHeight w:val="194"/>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proofErr w:type="gramStart"/>
            <w:r w:rsidRPr="00730B93">
              <w:rPr>
                <w:rFonts w:ascii="Times New Roman" w:hAnsi="Times New Roman" w:cs="Times New Roman"/>
                <w:sz w:val="24"/>
                <w:szCs w:val="24"/>
              </w:rPr>
              <w:t>сельско-хозяйственная</w:t>
            </w:r>
            <w:proofErr w:type="gramEnd"/>
          </w:p>
        </w:tc>
        <w:tc>
          <w:tcPr>
            <w:tcW w:w="1591" w:type="dxa"/>
            <w:tcBorders>
              <w:top w:val="nil"/>
              <w:left w:val="nil"/>
              <w:bottom w:val="single" w:sz="4" w:space="0" w:color="auto"/>
              <w:right w:val="single" w:sz="4" w:space="0" w:color="auto"/>
            </w:tcBorders>
            <w:shd w:val="clear" w:color="auto" w:fill="auto"/>
            <w:noWrap/>
            <w:vAlign w:val="center"/>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128</w:t>
            </w:r>
          </w:p>
        </w:tc>
        <w:tc>
          <w:tcPr>
            <w:tcW w:w="1591" w:type="dxa"/>
            <w:tcBorders>
              <w:top w:val="nil"/>
              <w:left w:val="nil"/>
              <w:bottom w:val="single" w:sz="4" w:space="0" w:color="auto"/>
              <w:right w:val="single" w:sz="4" w:space="0" w:color="auto"/>
            </w:tcBorders>
            <w:shd w:val="clear" w:color="auto" w:fill="auto"/>
            <w:noWrap/>
            <w:vAlign w:val="center"/>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1,8</w:t>
            </w:r>
          </w:p>
        </w:tc>
        <w:tc>
          <w:tcPr>
            <w:tcW w:w="1392" w:type="dxa"/>
            <w:vMerge/>
            <w:tcBorders>
              <w:top w:val="nil"/>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rPr>
                <w:rFonts w:ascii="Times New Roman" w:hAnsi="Times New Roman" w:cs="Times New Roman"/>
                <w:color w:val="000000"/>
                <w:sz w:val="24"/>
                <w:szCs w:val="24"/>
              </w:rPr>
            </w:pPr>
          </w:p>
        </w:tc>
      </w:tr>
      <w:tr w:rsidR="00730B93" w:rsidRPr="00730B93" w:rsidTr="00FA19E8">
        <w:trPr>
          <w:trHeight w:val="213"/>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искусство и спорт</w:t>
            </w:r>
          </w:p>
        </w:tc>
        <w:tc>
          <w:tcPr>
            <w:tcW w:w="1591" w:type="dxa"/>
            <w:tcBorders>
              <w:top w:val="nil"/>
              <w:left w:val="nil"/>
              <w:bottom w:val="single" w:sz="4" w:space="0" w:color="auto"/>
              <w:right w:val="single" w:sz="4" w:space="0" w:color="auto"/>
            </w:tcBorders>
            <w:shd w:val="clear" w:color="auto" w:fill="auto"/>
            <w:noWrap/>
            <w:vAlign w:val="center"/>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192</w:t>
            </w:r>
          </w:p>
        </w:tc>
        <w:tc>
          <w:tcPr>
            <w:tcW w:w="1591" w:type="dxa"/>
            <w:tcBorders>
              <w:top w:val="nil"/>
              <w:left w:val="nil"/>
              <w:bottom w:val="single" w:sz="4" w:space="0" w:color="auto"/>
              <w:right w:val="single" w:sz="4" w:space="0" w:color="auto"/>
            </w:tcBorders>
            <w:shd w:val="clear" w:color="auto" w:fill="auto"/>
            <w:noWrap/>
            <w:vAlign w:val="center"/>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2,7</w:t>
            </w:r>
          </w:p>
        </w:tc>
        <w:tc>
          <w:tcPr>
            <w:tcW w:w="1392" w:type="dxa"/>
            <w:tcBorders>
              <w:top w:val="nil"/>
              <w:left w:val="nil"/>
              <w:bottom w:val="single" w:sz="4" w:space="0" w:color="auto"/>
              <w:right w:val="single" w:sz="4" w:space="0" w:color="auto"/>
            </w:tcBorders>
            <w:shd w:val="clear" w:color="auto" w:fill="auto"/>
            <w:noWrap/>
            <w:vAlign w:val="center"/>
            <w:hideMark/>
          </w:tcPr>
          <w:p w:rsidR="00730B93" w:rsidRPr="00730B93" w:rsidRDefault="00730B93" w:rsidP="00730B93">
            <w:pPr>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7</w:t>
            </w:r>
          </w:p>
        </w:tc>
      </w:tr>
      <w:tr w:rsidR="00730B93" w:rsidRPr="00730B93" w:rsidTr="00FA19E8">
        <w:trPr>
          <w:trHeight w:val="233"/>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литературоведение и языкознание</w:t>
            </w:r>
          </w:p>
        </w:tc>
        <w:tc>
          <w:tcPr>
            <w:tcW w:w="1591" w:type="dxa"/>
            <w:tcBorders>
              <w:top w:val="nil"/>
              <w:left w:val="nil"/>
              <w:bottom w:val="single" w:sz="4" w:space="0" w:color="auto"/>
              <w:right w:val="single" w:sz="4" w:space="0" w:color="auto"/>
            </w:tcBorders>
            <w:shd w:val="clear" w:color="auto" w:fill="auto"/>
            <w:noWrap/>
            <w:vAlign w:val="center"/>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73</w:t>
            </w:r>
          </w:p>
        </w:tc>
        <w:tc>
          <w:tcPr>
            <w:tcW w:w="1591" w:type="dxa"/>
            <w:tcBorders>
              <w:top w:val="nil"/>
              <w:left w:val="nil"/>
              <w:bottom w:val="single" w:sz="4" w:space="0" w:color="auto"/>
              <w:right w:val="single" w:sz="4" w:space="0" w:color="auto"/>
            </w:tcBorders>
            <w:shd w:val="clear" w:color="auto" w:fill="auto"/>
            <w:noWrap/>
            <w:vAlign w:val="center"/>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1,0</w:t>
            </w:r>
          </w:p>
        </w:tc>
        <w:tc>
          <w:tcPr>
            <w:tcW w:w="1392" w:type="dxa"/>
            <w:tcBorders>
              <w:top w:val="nil"/>
              <w:left w:val="nil"/>
              <w:bottom w:val="single" w:sz="4" w:space="0" w:color="auto"/>
              <w:right w:val="single" w:sz="4" w:space="0" w:color="auto"/>
            </w:tcBorders>
            <w:shd w:val="clear" w:color="auto" w:fill="auto"/>
            <w:noWrap/>
            <w:vAlign w:val="center"/>
            <w:hideMark/>
          </w:tcPr>
          <w:p w:rsidR="00730B93" w:rsidRPr="00730B93" w:rsidRDefault="00730B93" w:rsidP="00730B93">
            <w:pPr>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1</w:t>
            </w:r>
          </w:p>
        </w:tc>
      </w:tr>
      <w:tr w:rsidR="00730B93" w:rsidRPr="00730B93" w:rsidTr="00FA19E8">
        <w:trPr>
          <w:trHeight w:val="254"/>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художественная литература</w:t>
            </w:r>
          </w:p>
        </w:tc>
        <w:tc>
          <w:tcPr>
            <w:tcW w:w="1591" w:type="dxa"/>
            <w:tcBorders>
              <w:top w:val="nil"/>
              <w:left w:val="nil"/>
              <w:bottom w:val="single" w:sz="4" w:space="0" w:color="auto"/>
              <w:right w:val="single" w:sz="4" w:space="0" w:color="auto"/>
            </w:tcBorders>
            <w:shd w:val="clear" w:color="auto" w:fill="auto"/>
            <w:noWrap/>
            <w:vAlign w:val="center"/>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3648</w:t>
            </w:r>
          </w:p>
        </w:tc>
        <w:tc>
          <w:tcPr>
            <w:tcW w:w="1591" w:type="dxa"/>
            <w:tcBorders>
              <w:top w:val="nil"/>
              <w:left w:val="nil"/>
              <w:bottom w:val="single" w:sz="4" w:space="0" w:color="auto"/>
              <w:right w:val="single" w:sz="4" w:space="0" w:color="auto"/>
            </w:tcBorders>
            <w:shd w:val="clear" w:color="auto" w:fill="auto"/>
            <w:noWrap/>
            <w:vAlign w:val="center"/>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51,4</w:t>
            </w:r>
          </w:p>
        </w:tc>
        <w:tc>
          <w:tcPr>
            <w:tcW w:w="1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0B93" w:rsidRPr="00730B93" w:rsidRDefault="00730B93" w:rsidP="00730B93">
            <w:pPr>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45</w:t>
            </w:r>
          </w:p>
        </w:tc>
      </w:tr>
      <w:tr w:rsidR="00730B93" w:rsidRPr="00730B93" w:rsidTr="00FA19E8">
        <w:trPr>
          <w:trHeight w:val="118"/>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детская</w:t>
            </w:r>
          </w:p>
        </w:tc>
        <w:tc>
          <w:tcPr>
            <w:tcW w:w="1591" w:type="dxa"/>
            <w:tcBorders>
              <w:top w:val="nil"/>
              <w:left w:val="nil"/>
              <w:bottom w:val="single" w:sz="4" w:space="0" w:color="auto"/>
              <w:right w:val="single" w:sz="4" w:space="0" w:color="auto"/>
            </w:tcBorders>
            <w:shd w:val="clear" w:color="auto" w:fill="auto"/>
            <w:noWrap/>
            <w:vAlign w:val="center"/>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916</w:t>
            </w:r>
          </w:p>
        </w:tc>
        <w:tc>
          <w:tcPr>
            <w:tcW w:w="1591" w:type="dxa"/>
            <w:tcBorders>
              <w:top w:val="nil"/>
              <w:left w:val="nil"/>
              <w:bottom w:val="single" w:sz="4" w:space="0" w:color="auto"/>
              <w:right w:val="single" w:sz="4" w:space="0" w:color="auto"/>
            </w:tcBorders>
            <w:shd w:val="clear" w:color="auto" w:fill="auto"/>
            <w:noWrap/>
            <w:vAlign w:val="center"/>
            <w:hideMark/>
          </w:tcPr>
          <w:p w:rsidR="00730B93" w:rsidRPr="00730B93" w:rsidRDefault="00730B93" w:rsidP="00730B93">
            <w:pPr>
              <w:tabs>
                <w:tab w:val="left" w:pos="385"/>
              </w:tabs>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12,9</w:t>
            </w:r>
          </w:p>
        </w:tc>
        <w:tc>
          <w:tcPr>
            <w:tcW w:w="1392" w:type="dxa"/>
            <w:vMerge/>
            <w:tcBorders>
              <w:top w:val="nil"/>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rPr>
                <w:rFonts w:ascii="Times New Roman" w:hAnsi="Times New Roman" w:cs="Times New Roman"/>
                <w:color w:val="000000"/>
                <w:sz w:val="24"/>
                <w:szCs w:val="24"/>
              </w:rPr>
            </w:pPr>
          </w:p>
        </w:tc>
      </w:tr>
    </w:tbl>
    <w:p w:rsidR="00A855C8" w:rsidRDefault="00A855C8" w:rsidP="00730B93">
      <w:pPr>
        <w:tabs>
          <w:tab w:val="left" w:pos="2130"/>
        </w:tabs>
        <w:spacing w:after="0" w:line="240" w:lineRule="auto"/>
        <w:ind w:firstLine="709"/>
        <w:jc w:val="both"/>
        <w:rPr>
          <w:rFonts w:ascii="Times New Roman" w:hAnsi="Times New Roman" w:cs="Times New Roman"/>
          <w:sz w:val="24"/>
          <w:szCs w:val="24"/>
        </w:rPr>
      </w:pPr>
    </w:p>
    <w:p w:rsidR="00730B93" w:rsidRPr="00730B93" w:rsidRDefault="00730B93" w:rsidP="00730B93">
      <w:pPr>
        <w:tabs>
          <w:tab w:val="left" w:pos="2130"/>
        </w:tabs>
        <w:spacing w:after="0" w:line="240" w:lineRule="auto"/>
        <w:ind w:firstLine="709"/>
        <w:jc w:val="both"/>
        <w:rPr>
          <w:rFonts w:ascii="Times New Roman" w:hAnsi="Times New Roman" w:cs="Times New Roman"/>
          <w:sz w:val="24"/>
          <w:szCs w:val="24"/>
        </w:rPr>
      </w:pPr>
      <w:r w:rsidRPr="00730B93">
        <w:rPr>
          <w:rFonts w:ascii="Times New Roman" w:hAnsi="Times New Roman" w:cs="Times New Roman"/>
          <w:sz w:val="24"/>
          <w:szCs w:val="24"/>
        </w:rPr>
        <w:t>Анализ поступлений новой литературы по отраслевому составу свидетельствует о ее несоответствии нормативам</w:t>
      </w:r>
      <w:r w:rsidRPr="00730B93">
        <w:rPr>
          <w:rFonts w:ascii="Times New Roman" w:hAnsi="Times New Roman" w:cs="Times New Roman"/>
          <w:sz w:val="24"/>
          <w:szCs w:val="24"/>
          <w:vertAlign w:val="superscript"/>
        </w:rPr>
        <w:footnoteReference w:id="9"/>
      </w:r>
      <w:r w:rsidRPr="00730B93">
        <w:rPr>
          <w:rFonts w:ascii="Times New Roman" w:hAnsi="Times New Roman" w:cs="Times New Roman"/>
          <w:sz w:val="24"/>
          <w:szCs w:val="24"/>
        </w:rPr>
        <w:t xml:space="preserve">. Так, поступления сельскохозяйственной и технической </w:t>
      </w:r>
      <w:r w:rsidRPr="00730B93">
        <w:rPr>
          <w:rFonts w:ascii="Times New Roman" w:hAnsi="Times New Roman" w:cs="Times New Roman"/>
          <w:sz w:val="24"/>
          <w:szCs w:val="24"/>
        </w:rPr>
        <w:lastRenderedPageBreak/>
        <w:t>литературы составляют 4,4% при нормативе 15% (недостаточное комплектование); литературы по искусству и спорту – 2,7% при нормативе 7% (недостаточное комплектование); художественной и детской литературы – 64,3% при нормативе 45% (</w:t>
      </w:r>
      <w:proofErr w:type="spellStart"/>
      <w:r w:rsidRPr="00730B93">
        <w:rPr>
          <w:rFonts w:ascii="Times New Roman" w:hAnsi="Times New Roman" w:cs="Times New Roman"/>
          <w:sz w:val="24"/>
          <w:szCs w:val="24"/>
        </w:rPr>
        <w:t>переизбыточное</w:t>
      </w:r>
      <w:proofErr w:type="spellEnd"/>
      <w:r w:rsidRPr="00730B93">
        <w:rPr>
          <w:rFonts w:ascii="Times New Roman" w:hAnsi="Times New Roman" w:cs="Times New Roman"/>
          <w:sz w:val="24"/>
          <w:szCs w:val="24"/>
        </w:rPr>
        <w:t xml:space="preserve"> комплектование). Соответствует нормативам комплектования только поступления общественно-политической литературы. Исходя из этого, можно пересмотреть комплектование по отраслям знаний. Однако, с одной стороны, приоритетным принципом комплектования в МБУК «ЦБС» НГО является принцип удовлетворения запросов пользователей, с другой стороны, качество современной технической и </w:t>
      </w:r>
      <w:proofErr w:type="gramStart"/>
      <w:r w:rsidRPr="00730B93">
        <w:rPr>
          <w:rFonts w:ascii="Times New Roman" w:hAnsi="Times New Roman" w:cs="Times New Roman"/>
          <w:sz w:val="24"/>
          <w:szCs w:val="24"/>
        </w:rPr>
        <w:t>сельско-хозяйственной</w:t>
      </w:r>
      <w:proofErr w:type="gramEnd"/>
      <w:r w:rsidRPr="00730B93">
        <w:rPr>
          <w:rFonts w:ascii="Times New Roman" w:hAnsi="Times New Roman" w:cs="Times New Roman"/>
          <w:sz w:val="24"/>
          <w:szCs w:val="24"/>
        </w:rPr>
        <w:t xml:space="preserve"> литературы оставляет желать лучшего.</w:t>
      </w:r>
    </w:p>
    <w:p w:rsidR="00730B93" w:rsidRPr="00730B93" w:rsidRDefault="00730B93" w:rsidP="00730B93">
      <w:pPr>
        <w:spacing w:after="0" w:line="240" w:lineRule="auto"/>
        <w:ind w:firstLine="709"/>
        <w:jc w:val="both"/>
        <w:rPr>
          <w:rFonts w:ascii="Times New Roman" w:hAnsi="Times New Roman" w:cs="Times New Roman"/>
          <w:sz w:val="24"/>
          <w:szCs w:val="24"/>
        </w:rPr>
      </w:pPr>
      <w:r w:rsidRPr="00730B93">
        <w:rPr>
          <w:rFonts w:ascii="Times New Roman" w:hAnsi="Times New Roman" w:cs="Times New Roman"/>
          <w:sz w:val="24"/>
          <w:szCs w:val="24"/>
        </w:rPr>
        <w:t>Количество библиотек Учреждения, получивших новые книги в представленных ниже объемах и в динамике трех лет:</w:t>
      </w:r>
    </w:p>
    <w:p w:rsidR="00730B93" w:rsidRPr="00730B93" w:rsidRDefault="00730B93" w:rsidP="00730B93">
      <w:pPr>
        <w:spacing w:after="0" w:line="240" w:lineRule="auto"/>
        <w:jc w:val="center"/>
        <w:rPr>
          <w:rFonts w:ascii="Times New Roman" w:hAnsi="Times New Roman" w:cs="Times New Roman"/>
          <w:sz w:val="24"/>
          <w:szCs w:val="24"/>
        </w:rPr>
      </w:pPr>
    </w:p>
    <w:p w:rsidR="00730B93" w:rsidRPr="00730B93" w:rsidRDefault="00893F79" w:rsidP="00893F79">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Таблица 18 – </w:t>
      </w:r>
      <w:r>
        <w:rPr>
          <w:rFonts w:ascii="Times New Roman" w:hAnsi="Times New Roman" w:cs="Times New Roman"/>
          <w:color w:val="000000"/>
          <w:sz w:val="24"/>
          <w:szCs w:val="24"/>
        </w:rPr>
        <w:t>К</w:t>
      </w:r>
      <w:r w:rsidRPr="00730B93">
        <w:rPr>
          <w:rFonts w:ascii="Times New Roman" w:hAnsi="Times New Roman" w:cs="Times New Roman"/>
          <w:color w:val="000000"/>
          <w:sz w:val="24"/>
          <w:szCs w:val="24"/>
        </w:rPr>
        <w:t>оличество библиотек</w:t>
      </w:r>
      <w:r>
        <w:rPr>
          <w:rFonts w:ascii="Times New Roman" w:hAnsi="Times New Roman" w:cs="Times New Roman"/>
          <w:color w:val="000000"/>
          <w:sz w:val="24"/>
          <w:szCs w:val="24"/>
        </w:rPr>
        <w:t xml:space="preserve"> МБУК «ЦБС» НГО</w:t>
      </w:r>
      <w:r w:rsidRPr="00730B93">
        <w:rPr>
          <w:rFonts w:ascii="Times New Roman" w:hAnsi="Times New Roman" w:cs="Times New Roman"/>
          <w:color w:val="000000"/>
          <w:sz w:val="24"/>
          <w:szCs w:val="24"/>
        </w:rPr>
        <w:t>, получивших новые поступления</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992"/>
        <w:gridCol w:w="1992"/>
        <w:gridCol w:w="1992"/>
      </w:tblGrid>
      <w:tr w:rsidR="00730B93" w:rsidRPr="00730B93" w:rsidTr="00730B93">
        <w:trPr>
          <w:trHeight w:val="397"/>
          <w:jc w:val="center"/>
        </w:trPr>
        <w:tc>
          <w:tcPr>
            <w:tcW w:w="3605" w:type="dxa"/>
            <w:shd w:val="clear" w:color="auto" w:fill="auto"/>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Наименование показателя</w:t>
            </w:r>
          </w:p>
        </w:tc>
        <w:tc>
          <w:tcPr>
            <w:tcW w:w="1992" w:type="dxa"/>
            <w:vAlign w:val="center"/>
          </w:tcPr>
          <w:p w:rsidR="00730B93" w:rsidRPr="00730B93" w:rsidRDefault="00730B93" w:rsidP="00730B93">
            <w:pPr>
              <w:snapToGrid w:val="0"/>
              <w:spacing w:after="0" w:line="240" w:lineRule="auto"/>
              <w:jc w:val="center"/>
              <w:rPr>
                <w:rFonts w:ascii="Times New Roman" w:hAnsi="Times New Roman" w:cs="Times New Roman"/>
                <w:sz w:val="24"/>
                <w:szCs w:val="24"/>
                <w:shd w:val="clear" w:color="auto" w:fill="FFFFFF"/>
              </w:rPr>
            </w:pPr>
            <w:r w:rsidRPr="00730B93">
              <w:rPr>
                <w:rFonts w:ascii="Times New Roman" w:hAnsi="Times New Roman" w:cs="Times New Roman"/>
                <w:sz w:val="24"/>
                <w:szCs w:val="24"/>
                <w:shd w:val="clear" w:color="auto" w:fill="FFFFFF"/>
              </w:rPr>
              <w:t xml:space="preserve">2017 </w:t>
            </w:r>
          </w:p>
        </w:tc>
        <w:tc>
          <w:tcPr>
            <w:tcW w:w="1992" w:type="dxa"/>
            <w:vAlign w:val="center"/>
          </w:tcPr>
          <w:p w:rsidR="00730B93" w:rsidRPr="00730B93" w:rsidRDefault="00730B93" w:rsidP="00730B93">
            <w:pPr>
              <w:snapToGrid w:val="0"/>
              <w:spacing w:after="0" w:line="240" w:lineRule="auto"/>
              <w:jc w:val="center"/>
              <w:rPr>
                <w:rFonts w:ascii="Times New Roman" w:hAnsi="Times New Roman" w:cs="Times New Roman"/>
                <w:sz w:val="24"/>
                <w:szCs w:val="24"/>
                <w:shd w:val="clear" w:color="auto" w:fill="FFFFFF"/>
              </w:rPr>
            </w:pPr>
            <w:r w:rsidRPr="00730B93">
              <w:rPr>
                <w:rFonts w:ascii="Times New Roman" w:hAnsi="Times New Roman" w:cs="Times New Roman"/>
                <w:sz w:val="24"/>
                <w:szCs w:val="24"/>
                <w:shd w:val="clear" w:color="auto" w:fill="FFFFFF"/>
              </w:rPr>
              <w:t xml:space="preserve">2018 </w:t>
            </w:r>
          </w:p>
        </w:tc>
        <w:tc>
          <w:tcPr>
            <w:tcW w:w="1992" w:type="dxa"/>
            <w:shd w:val="clear" w:color="auto" w:fill="auto"/>
            <w:vAlign w:val="center"/>
          </w:tcPr>
          <w:p w:rsidR="00730B93" w:rsidRPr="00730B93" w:rsidRDefault="00730B93" w:rsidP="00730B93">
            <w:pPr>
              <w:snapToGrid w:val="0"/>
              <w:spacing w:after="0" w:line="240" w:lineRule="auto"/>
              <w:jc w:val="center"/>
              <w:rPr>
                <w:rFonts w:ascii="Times New Roman" w:hAnsi="Times New Roman" w:cs="Times New Roman"/>
                <w:sz w:val="24"/>
                <w:szCs w:val="24"/>
                <w:shd w:val="clear" w:color="auto" w:fill="FFFFFF"/>
              </w:rPr>
            </w:pPr>
            <w:r w:rsidRPr="00730B93">
              <w:rPr>
                <w:rFonts w:ascii="Times New Roman" w:hAnsi="Times New Roman" w:cs="Times New Roman"/>
                <w:sz w:val="24"/>
                <w:szCs w:val="24"/>
                <w:shd w:val="clear" w:color="auto" w:fill="FFFFFF"/>
              </w:rPr>
              <w:t>2019</w:t>
            </w:r>
          </w:p>
        </w:tc>
      </w:tr>
      <w:tr w:rsidR="00730B93" w:rsidRPr="00730B93" w:rsidTr="00730B93">
        <w:trPr>
          <w:trHeight w:val="397"/>
          <w:jc w:val="center"/>
        </w:trPr>
        <w:tc>
          <w:tcPr>
            <w:tcW w:w="3605" w:type="dxa"/>
            <w:shd w:val="clear" w:color="auto" w:fill="auto"/>
          </w:tcPr>
          <w:p w:rsidR="00730B93" w:rsidRPr="00730B93" w:rsidRDefault="00730B93" w:rsidP="00730B93">
            <w:pPr>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свыше  500 экз.</w:t>
            </w:r>
          </w:p>
        </w:tc>
        <w:tc>
          <w:tcPr>
            <w:tcW w:w="1992" w:type="dxa"/>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3</w:t>
            </w:r>
          </w:p>
        </w:tc>
        <w:tc>
          <w:tcPr>
            <w:tcW w:w="1992" w:type="dxa"/>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6</w:t>
            </w:r>
          </w:p>
        </w:tc>
        <w:tc>
          <w:tcPr>
            <w:tcW w:w="1992" w:type="dxa"/>
            <w:shd w:val="clear" w:color="auto" w:fill="auto"/>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7</w:t>
            </w:r>
          </w:p>
        </w:tc>
      </w:tr>
      <w:tr w:rsidR="00730B93" w:rsidRPr="00730B93" w:rsidTr="00730B93">
        <w:trPr>
          <w:trHeight w:val="397"/>
          <w:jc w:val="center"/>
        </w:trPr>
        <w:tc>
          <w:tcPr>
            <w:tcW w:w="3605" w:type="dxa"/>
            <w:shd w:val="clear" w:color="auto" w:fill="auto"/>
          </w:tcPr>
          <w:p w:rsidR="00730B93" w:rsidRPr="00730B93" w:rsidRDefault="00730B93" w:rsidP="00730B93">
            <w:pPr>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до 500 экз.</w:t>
            </w:r>
          </w:p>
        </w:tc>
        <w:tc>
          <w:tcPr>
            <w:tcW w:w="1992" w:type="dxa"/>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9</w:t>
            </w:r>
          </w:p>
        </w:tc>
        <w:tc>
          <w:tcPr>
            <w:tcW w:w="1992" w:type="dxa"/>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6</w:t>
            </w:r>
          </w:p>
        </w:tc>
        <w:tc>
          <w:tcPr>
            <w:tcW w:w="1992" w:type="dxa"/>
            <w:shd w:val="clear" w:color="auto" w:fill="auto"/>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5</w:t>
            </w:r>
          </w:p>
        </w:tc>
      </w:tr>
      <w:tr w:rsidR="00730B93" w:rsidRPr="00730B93" w:rsidTr="00730B93">
        <w:trPr>
          <w:trHeight w:val="397"/>
          <w:jc w:val="center"/>
        </w:trPr>
        <w:tc>
          <w:tcPr>
            <w:tcW w:w="3605" w:type="dxa"/>
            <w:shd w:val="clear" w:color="auto" w:fill="auto"/>
          </w:tcPr>
          <w:p w:rsidR="00730B93" w:rsidRPr="00730B93" w:rsidRDefault="00730B93" w:rsidP="00730B93">
            <w:pPr>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до 100 экз.</w:t>
            </w:r>
          </w:p>
        </w:tc>
        <w:tc>
          <w:tcPr>
            <w:tcW w:w="1992" w:type="dxa"/>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w:t>
            </w:r>
          </w:p>
        </w:tc>
        <w:tc>
          <w:tcPr>
            <w:tcW w:w="1992" w:type="dxa"/>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w:t>
            </w:r>
          </w:p>
        </w:tc>
        <w:tc>
          <w:tcPr>
            <w:tcW w:w="1992" w:type="dxa"/>
            <w:shd w:val="clear" w:color="auto" w:fill="auto"/>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w:t>
            </w:r>
          </w:p>
        </w:tc>
      </w:tr>
      <w:tr w:rsidR="00730B93" w:rsidRPr="00730B93" w:rsidTr="00730B93">
        <w:trPr>
          <w:trHeight w:val="397"/>
          <w:jc w:val="center"/>
        </w:trPr>
        <w:tc>
          <w:tcPr>
            <w:tcW w:w="3605" w:type="dxa"/>
            <w:shd w:val="clear" w:color="auto" w:fill="auto"/>
          </w:tcPr>
          <w:p w:rsidR="00730B93" w:rsidRPr="00730B93" w:rsidRDefault="00730B93" w:rsidP="00730B93">
            <w:pPr>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до 50 экз.</w:t>
            </w:r>
          </w:p>
        </w:tc>
        <w:tc>
          <w:tcPr>
            <w:tcW w:w="1992" w:type="dxa"/>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w:t>
            </w:r>
          </w:p>
        </w:tc>
        <w:tc>
          <w:tcPr>
            <w:tcW w:w="1992" w:type="dxa"/>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w:t>
            </w:r>
          </w:p>
        </w:tc>
        <w:tc>
          <w:tcPr>
            <w:tcW w:w="1992" w:type="dxa"/>
            <w:shd w:val="clear" w:color="auto" w:fill="auto"/>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w:t>
            </w:r>
          </w:p>
        </w:tc>
      </w:tr>
      <w:tr w:rsidR="00730B93" w:rsidRPr="00730B93" w:rsidTr="00730B93">
        <w:trPr>
          <w:trHeight w:val="397"/>
          <w:jc w:val="center"/>
        </w:trPr>
        <w:tc>
          <w:tcPr>
            <w:tcW w:w="3605" w:type="dxa"/>
            <w:shd w:val="clear" w:color="auto" w:fill="auto"/>
          </w:tcPr>
          <w:p w:rsidR="00730B93" w:rsidRPr="00730B93" w:rsidRDefault="00730B93" w:rsidP="00730B93">
            <w:pPr>
              <w:spacing w:after="0" w:line="240" w:lineRule="auto"/>
              <w:jc w:val="both"/>
              <w:rPr>
                <w:rFonts w:ascii="Times New Roman" w:hAnsi="Times New Roman" w:cs="Times New Roman"/>
                <w:sz w:val="24"/>
                <w:szCs w:val="24"/>
              </w:rPr>
            </w:pPr>
            <w:r w:rsidRPr="00730B93">
              <w:rPr>
                <w:rFonts w:ascii="Times New Roman" w:hAnsi="Times New Roman" w:cs="Times New Roman"/>
                <w:sz w:val="24"/>
                <w:szCs w:val="24"/>
              </w:rPr>
              <w:t>ни одного экз.</w:t>
            </w:r>
          </w:p>
        </w:tc>
        <w:tc>
          <w:tcPr>
            <w:tcW w:w="1992" w:type="dxa"/>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w:t>
            </w:r>
          </w:p>
        </w:tc>
        <w:tc>
          <w:tcPr>
            <w:tcW w:w="1992" w:type="dxa"/>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w:t>
            </w:r>
          </w:p>
        </w:tc>
        <w:tc>
          <w:tcPr>
            <w:tcW w:w="1992" w:type="dxa"/>
            <w:shd w:val="clear" w:color="auto" w:fill="auto"/>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sz w:val="24"/>
                <w:szCs w:val="24"/>
              </w:rPr>
              <w:t>-</w:t>
            </w:r>
          </w:p>
        </w:tc>
      </w:tr>
    </w:tbl>
    <w:p w:rsidR="00730B93" w:rsidRPr="00730B93" w:rsidRDefault="00730B93" w:rsidP="00730B93">
      <w:pPr>
        <w:spacing w:after="0" w:line="240" w:lineRule="auto"/>
        <w:jc w:val="both"/>
        <w:rPr>
          <w:rFonts w:ascii="Times New Roman" w:hAnsi="Times New Roman" w:cs="Times New Roman"/>
          <w:color w:val="000000"/>
          <w:sz w:val="24"/>
          <w:szCs w:val="24"/>
        </w:rPr>
      </w:pPr>
    </w:p>
    <w:p w:rsidR="00730B93" w:rsidRPr="00730B93" w:rsidRDefault="00730B93" w:rsidP="00730B93">
      <w:pPr>
        <w:spacing w:after="0" w:line="240" w:lineRule="auto"/>
        <w:ind w:firstLine="709"/>
        <w:jc w:val="both"/>
        <w:rPr>
          <w:rFonts w:ascii="Times New Roman" w:hAnsi="Times New Roman" w:cs="Times New Roman"/>
          <w:color w:val="000000"/>
          <w:sz w:val="24"/>
          <w:szCs w:val="24"/>
        </w:rPr>
      </w:pPr>
      <w:r w:rsidRPr="00730B93">
        <w:rPr>
          <w:rFonts w:ascii="Times New Roman" w:hAnsi="Times New Roman" w:cs="Times New Roman"/>
          <w:color w:val="000000"/>
          <w:sz w:val="24"/>
          <w:szCs w:val="24"/>
        </w:rPr>
        <w:t>Анализ вышеприведенной таблицы показывает, что в 2019 г. количество библиотек, получивших новые поступления в количестве свыше 500 экз. увеличилось в два раза по сравнению с 2017 г.</w:t>
      </w:r>
    </w:p>
    <w:p w:rsidR="00730B93" w:rsidRPr="00730B93" w:rsidRDefault="00730B93" w:rsidP="00730B93">
      <w:pPr>
        <w:spacing w:after="0" w:line="240" w:lineRule="auto"/>
        <w:ind w:firstLine="709"/>
        <w:jc w:val="both"/>
        <w:rPr>
          <w:rFonts w:ascii="Times New Roman" w:hAnsi="Times New Roman" w:cs="Times New Roman"/>
          <w:color w:val="000000"/>
          <w:sz w:val="24"/>
          <w:szCs w:val="24"/>
        </w:rPr>
      </w:pPr>
      <w:r w:rsidRPr="00730B93">
        <w:rPr>
          <w:rFonts w:ascii="Times New Roman" w:hAnsi="Times New Roman" w:cs="Times New Roman"/>
          <w:color w:val="000000"/>
          <w:sz w:val="24"/>
          <w:szCs w:val="24"/>
        </w:rPr>
        <w:t xml:space="preserve">Анализ приведенных данных говорит о том, что норматив ЮНЕСКО (250 документов в год на 1000 жителей) не выполняется. Но тенденция к увеличению этого показателя в 2019 г. просматривается (на 11 экз. больше чем в 2017 г.). </w:t>
      </w:r>
    </w:p>
    <w:p w:rsidR="00730B93" w:rsidRPr="00730B93" w:rsidRDefault="00730B93" w:rsidP="00730B93">
      <w:pPr>
        <w:spacing w:after="0" w:line="240" w:lineRule="auto"/>
        <w:ind w:firstLine="708"/>
        <w:jc w:val="both"/>
        <w:rPr>
          <w:rFonts w:ascii="Times New Roman" w:hAnsi="Times New Roman" w:cs="Times New Roman"/>
          <w:color w:val="000000"/>
          <w:sz w:val="24"/>
          <w:szCs w:val="24"/>
        </w:rPr>
      </w:pPr>
      <w:r w:rsidRPr="00730B93">
        <w:rPr>
          <w:rFonts w:ascii="Times New Roman" w:hAnsi="Times New Roman" w:cs="Times New Roman"/>
          <w:b/>
          <w:color w:val="000000"/>
          <w:sz w:val="24"/>
          <w:szCs w:val="24"/>
        </w:rPr>
        <w:t>5.1.5. Выбытие из фондов муниципальных библиотек с указанием причины исключения из фонда</w:t>
      </w:r>
      <w:r w:rsidRPr="00730B93">
        <w:rPr>
          <w:rFonts w:ascii="Times New Roman" w:hAnsi="Times New Roman" w:cs="Times New Roman"/>
          <w:color w:val="000000"/>
          <w:sz w:val="24"/>
          <w:szCs w:val="24"/>
        </w:rPr>
        <w:t>:</w:t>
      </w:r>
    </w:p>
    <w:p w:rsidR="00730B93" w:rsidRPr="00730B93" w:rsidRDefault="00730B93" w:rsidP="00730B93">
      <w:pPr>
        <w:spacing w:after="0" w:line="240" w:lineRule="auto"/>
        <w:jc w:val="center"/>
        <w:rPr>
          <w:rFonts w:ascii="Times New Roman" w:hAnsi="Times New Roman" w:cs="Times New Roman"/>
          <w:color w:val="000000"/>
          <w:sz w:val="24"/>
          <w:szCs w:val="24"/>
        </w:rPr>
      </w:pPr>
    </w:p>
    <w:p w:rsidR="00730B93" w:rsidRPr="00730B93" w:rsidRDefault="00893F79" w:rsidP="00730B93">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Таблица 19 – </w:t>
      </w:r>
      <w:r w:rsidR="00730B93" w:rsidRPr="00730B93">
        <w:rPr>
          <w:rFonts w:ascii="Times New Roman" w:hAnsi="Times New Roman" w:cs="Times New Roman"/>
          <w:color w:val="000000"/>
          <w:sz w:val="24"/>
          <w:szCs w:val="24"/>
        </w:rPr>
        <w:t>Причины исключения документов библиотечных фондов</w:t>
      </w:r>
      <w:r>
        <w:rPr>
          <w:rFonts w:ascii="Times New Roman" w:hAnsi="Times New Roman" w:cs="Times New Roman"/>
          <w:color w:val="000000"/>
          <w:sz w:val="24"/>
          <w:szCs w:val="24"/>
        </w:rPr>
        <w:t xml:space="preserve"> МБУК «ЦБС» НГО</w:t>
      </w:r>
    </w:p>
    <w:tbl>
      <w:tblPr>
        <w:tblW w:w="9639" w:type="dxa"/>
        <w:tblInd w:w="70" w:type="dxa"/>
        <w:tblLayout w:type="fixed"/>
        <w:tblCellMar>
          <w:left w:w="70" w:type="dxa"/>
          <w:right w:w="70" w:type="dxa"/>
        </w:tblCellMar>
        <w:tblLook w:val="04A0" w:firstRow="1" w:lastRow="0" w:firstColumn="1" w:lastColumn="0" w:noHBand="0" w:noVBand="1"/>
      </w:tblPr>
      <w:tblGrid>
        <w:gridCol w:w="5529"/>
        <w:gridCol w:w="2593"/>
        <w:gridCol w:w="1517"/>
      </w:tblGrid>
      <w:tr w:rsidR="00730B93" w:rsidRPr="00730B93" w:rsidTr="00730B93">
        <w:trPr>
          <w:trHeight w:val="278"/>
        </w:trPr>
        <w:tc>
          <w:tcPr>
            <w:tcW w:w="5529" w:type="dxa"/>
            <w:tcBorders>
              <w:top w:val="single" w:sz="4" w:space="0" w:color="000000"/>
              <w:left w:val="single" w:sz="4" w:space="0" w:color="000000"/>
              <w:bottom w:val="single" w:sz="4" w:space="0" w:color="000000"/>
              <w:right w:val="nil"/>
            </w:tcBorders>
            <w:hideMark/>
          </w:tcPr>
          <w:p w:rsidR="00730B93" w:rsidRPr="00730B93" w:rsidRDefault="00730B93" w:rsidP="00730B93">
            <w:pPr>
              <w:snapToGrid w:val="0"/>
              <w:spacing w:after="0" w:line="240" w:lineRule="auto"/>
              <w:rPr>
                <w:rFonts w:ascii="Times New Roman" w:hAnsi="Times New Roman" w:cs="Times New Roman"/>
                <w:color w:val="000000"/>
                <w:sz w:val="24"/>
                <w:szCs w:val="24"/>
              </w:rPr>
            </w:pPr>
            <w:r w:rsidRPr="00730B93">
              <w:rPr>
                <w:rFonts w:ascii="Times New Roman" w:hAnsi="Times New Roman" w:cs="Times New Roman"/>
                <w:color w:val="000000"/>
                <w:sz w:val="24"/>
                <w:szCs w:val="24"/>
              </w:rPr>
              <w:t>Причины исключения изданий</w:t>
            </w:r>
          </w:p>
        </w:tc>
        <w:tc>
          <w:tcPr>
            <w:tcW w:w="2593" w:type="dxa"/>
            <w:tcBorders>
              <w:top w:val="single" w:sz="4" w:space="0" w:color="000000"/>
              <w:left w:val="single" w:sz="4" w:space="0" w:color="000000"/>
              <w:bottom w:val="single" w:sz="4" w:space="0" w:color="000000"/>
              <w:right w:val="nil"/>
            </w:tcBorders>
            <w:hideMark/>
          </w:tcPr>
          <w:p w:rsidR="00730B93" w:rsidRPr="00730B93" w:rsidRDefault="00730B93" w:rsidP="00730B93">
            <w:pPr>
              <w:snapToGrid w:val="0"/>
              <w:spacing w:after="0" w:line="240" w:lineRule="auto"/>
              <w:rPr>
                <w:rFonts w:ascii="Times New Roman" w:hAnsi="Times New Roman" w:cs="Times New Roman"/>
                <w:color w:val="000000"/>
                <w:sz w:val="24"/>
                <w:szCs w:val="24"/>
              </w:rPr>
            </w:pPr>
            <w:r w:rsidRPr="00730B93">
              <w:rPr>
                <w:rFonts w:ascii="Times New Roman" w:hAnsi="Times New Roman" w:cs="Times New Roman"/>
                <w:color w:val="000000"/>
                <w:sz w:val="24"/>
                <w:szCs w:val="24"/>
              </w:rPr>
              <w:t>Кол-во, экз.</w:t>
            </w:r>
          </w:p>
        </w:tc>
        <w:tc>
          <w:tcPr>
            <w:tcW w:w="1517" w:type="dxa"/>
            <w:tcBorders>
              <w:top w:val="single" w:sz="4" w:space="0" w:color="000000"/>
              <w:left w:val="single" w:sz="4" w:space="0" w:color="000000"/>
              <w:bottom w:val="single" w:sz="4" w:space="0" w:color="000000"/>
              <w:right w:val="single" w:sz="4" w:space="0" w:color="000000"/>
            </w:tcBorders>
            <w:hideMark/>
          </w:tcPr>
          <w:p w:rsidR="00730B93" w:rsidRPr="00730B93" w:rsidRDefault="00730B93" w:rsidP="00730B93">
            <w:pPr>
              <w:snapToGrid w:val="0"/>
              <w:spacing w:after="0" w:line="240" w:lineRule="auto"/>
              <w:rPr>
                <w:rFonts w:ascii="Times New Roman" w:hAnsi="Times New Roman" w:cs="Times New Roman"/>
                <w:color w:val="000000"/>
                <w:sz w:val="24"/>
                <w:szCs w:val="24"/>
              </w:rPr>
            </w:pPr>
            <w:r w:rsidRPr="00730B93">
              <w:rPr>
                <w:rFonts w:ascii="Times New Roman" w:hAnsi="Times New Roman" w:cs="Times New Roman"/>
                <w:color w:val="000000"/>
                <w:sz w:val="24"/>
                <w:szCs w:val="24"/>
              </w:rPr>
              <w:t>Сумма, руб.</w:t>
            </w:r>
          </w:p>
        </w:tc>
      </w:tr>
      <w:tr w:rsidR="00730B93" w:rsidRPr="00730B93" w:rsidTr="00730B93">
        <w:trPr>
          <w:trHeight w:val="151"/>
        </w:trPr>
        <w:tc>
          <w:tcPr>
            <w:tcW w:w="5529" w:type="dxa"/>
            <w:tcBorders>
              <w:top w:val="single" w:sz="4" w:space="0" w:color="000000"/>
              <w:left w:val="single" w:sz="4" w:space="0" w:color="000000"/>
              <w:bottom w:val="single" w:sz="4" w:space="0" w:color="000000"/>
              <w:right w:val="nil"/>
            </w:tcBorders>
            <w:hideMark/>
          </w:tcPr>
          <w:p w:rsidR="00730B93" w:rsidRPr="00730B93" w:rsidRDefault="00730B93" w:rsidP="00730B93">
            <w:pPr>
              <w:snapToGrid w:val="0"/>
              <w:spacing w:after="0" w:line="240" w:lineRule="auto"/>
              <w:rPr>
                <w:rFonts w:ascii="Times New Roman" w:hAnsi="Times New Roman" w:cs="Times New Roman"/>
                <w:color w:val="000000"/>
                <w:sz w:val="24"/>
                <w:szCs w:val="24"/>
              </w:rPr>
            </w:pPr>
            <w:r w:rsidRPr="00730B93">
              <w:rPr>
                <w:rFonts w:ascii="Times New Roman" w:hAnsi="Times New Roman" w:cs="Times New Roman"/>
                <w:color w:val="000000"/>
                <w:sz w:val="24"/>
                <w:szCs w:val="24"/>
              </w:rPr>
              <w:t xml:space="preserve">Утрата </w:t>
            </w:r>
          </w:p>
        </w:tc>
        <w:tc>
          <w:tcPr>
            <w:tcW w:w="2593" w:type="dxa"/>
            <w:tcBorders>
              <w:top w:val="single" w:sz="4" w:space="0" w:color="000000"/>
              <w:left w:val="single" w:sz="4" w:space="0" w:color="000000"/>
              <w:bottom w:val="single" w:sz="4" w:space="0" w:color="000000"/>
              <w:right w:val="nil"/>
            </w:tcBorders>
            <w:vAlign w:val="bottom"/>
            <w:hideMark/>
          </w:tcPr>
          <w:p w:rsidR="00730B93" w:rsidRPr="00730B93" w:rsidRDefault="00730B93" w:rsidP="00730B93">
            <w:pPr>
              <w:snapToGrid w:val="0"/>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447</w:t>
            </w:r>
          </w:p>
        </w:tc>
        <w:tc>
          <w:tcPr>
            <w:tcW w:w="1517" w:type="dxa"/>
            <w:tcBorders>
              <w:top w:val="single" w:sz="4" w:space="0" w:color="000000"/>
              <w:left w:val="single" w:sz="4" w:space="0" w:color="000000"/>
              <w:bottom w:val="single" w:sz="4" w:space="0" w:color="000000"/>
              <w:right w:val="single" w:sz="4" w:space="0" w:color="000000"/>
            </w:tcBorders>
            <w:vAlign w:val="bottom"/>
          </w:tcPr>
          <w:p w:rsidR="00730B93" w:rsidRPr="00730B93" w:rsidRDefault="00730B93" w:rsidP="00730B93">
            <w:pPr>
              <w:snapToGrid w:val="0"/>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60572,72</w:t>
            </w:r>
          </w:p>
        </w:tc>
      </w:tr>
      <w:tr w:rsidR="00730B93" w:rsidRPr="00730B93" w:rsidTr="00730B93">
        <w:trPr>
          <w:trHeight w:val="294"/>
        </w:trPr>
        <w:tc>
          <w:tcPr>
            <w:tcW w:w="5529" w:type="dxa"/>
            <w:tcBorders>
              <w:top w:val="single" w:sz="4" w:space="0" w:color="000000"/>
              <w:left w:val="single" w:sz="4" w:space="0" w:color="000000"/>
              <w:bottom w:val="single" w:sz="4" w:space="0" w:color="000000"/>
              <w:right w:val="nil"/>
            </w:tcBorders>
            <w:hideMark/>
          </w:tcPr>
          <w:p w:rsidR="00730B93" w:rsidRPr="00730B93" w:rsidRDefault="00730B93" w:rsidP="00730B93">
            <w:pPr>
              <w:snapToGrid w:val="0"/>
              <w:spacing w:after="0" w:line="240" w:lineRule="auto"/>
              <w:rPr>
                <w:rFonts w:ascii="Times New Roman" w:hAnsi="Times New Roman" w:cs="Times New Roman"/>
                <w:color w:val="000000"/>
                <w:sz w:val="24"/>
                <w:szCs w:val="24"/>
              </w:rPr>
            </w:pPr>
            <w:r w:rsidRPr="00730B93">
              <w:rPr>
                <w:rFonts w:ascii="Times New Roman" w:hAnsi="Times New Roman" w:cs="Times New Roman"/>
                <w:color w:val="000000"/>
                <w:sz w:val="24"/>
                <w:szCs w:val="24"/>
              </w:rPr>
              <w:t>По ветхости</w:t>
            </w:r>
          </w:p>
        </w:tc>
        <w:tc>
          <w:tcPr>
            <w:tcW w:w="2593" w:type="dxa"/>
            <w:tcBorders>
              <w:top w:val="single" w:sz="4" w:space="0" w:color="000000"/>
              <w:left w:val="single" w:sz="4" w:space="0" w:color="000000"/>
              <w:bottom w:val="single" w:sz="4" w:space="0" w:color="000000"/>
              <w:right w:val="nil"/>
            </w:tcBorders>
            <w:vAlign w:val="bottom"/>
            <w:hideMark/>
          </w:tcPr>
          <w:p w:rsidR="00730B93" w:rsidRPr="00730B93" w:rsidRDefault="00730B93" w:rsidP="00730B93">
            <w:pPr>
              <w:snapToGrid w:val="0"/>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3492</w:t>
            </w:r>
          </w:p>
        </w:tc>
        <w:tc>
          <w:tcPr>
            <w:tcW w:w="1517" w:type="dxa"/>
            <w:tcBorders>
              <w:top w:val="single" w:sz="4" w:space="0" w:color="000000"/>
              <w:left w:val="single" w:sz="4" w:space="0" w:color="000000"/>
              <w:bottom w:val="single" w:sz="4" w:space="0" w:color="000000"/>
              <w:right w:val="single" w:sz="4" w:space="0" w:color="000000"/>
            </w:tcBorders>
            <w:vAlign w:val="bottom"/>
            <w:hideMark/>
          </w:tcPr>
          <w:p w:rsidR="00730B93" w:rsidRPr="00730B93" w:rsidRDefault="00730B93" w:rsidP="00730B93">
            <w:pPr>
              <w:snapToGrid w:val="0"/>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151974,99</w:t>
            </w:r>
          </w:p>
        </w:tc>
      </w:tr>
      <w:tr w:rsidR="00730B93" w:rsidRPr="00730B93" w:rsidTr="00730B93">
        <w:trPr>
          <w:trHeight w:val="278"/>
        </w:trPr>
        <w:tc>
          <w:tcPr>
            <w:tcW w:w="5529" w:type="dxa"/>
            <w:tcBorders>
              <w:top w:val="single" w:sz="4" w:space="0" w:color="000000"/>
              <w:left w:val="single" w:sz="4" w:space="0" w:color="000000"/>
              <w:bottom w:val="single" w:sz="4" w:space="0" w:color="000000"/>
              <w:right w:val="nil"/>
            </w:tcBorders>
            <w:hideMark/>
          </w:tcPr>
          <w:p w:rsidR="00730B93" w:rsidRPr="00730B93" w:rsidRDefault="00730B93" w:rsidP="00730B93">
            <w:pPr>
              <w:snapToGrid w:val="0"/>
              <w:spacing w:after="0" w:line="240" w:lineRule="auto"/>
              <w:rPr>
                <w:rFonts w:ascii="Times New Roman" w:hAnsi="Times New Roman" w:cs="Times New Roman"/>
                <w:color w:val="000000"/>
                <w:sz w:val="24"/>
                <w:szCs w:val="24"/>
              </w:rPr>
            </w:pPr>
            <w:proofErr w:type="gramStart"/>
            <w:r w:rsidRPr="00730B93">
              <w:rPr>
                <w:rFonts w:ascii="Times New Roman" w:hAnsi="Times New Roman" w:cs="Times New Roman"/>
                <w:color w:val="000000"/>
                <w:sz w:val="24"/>
                <w:szCs w:val="24"/>
              </w:rPr>
              <w:t>Устаревшие</w:t>
            </w:r>
            <w:proofErr w:type="gramEnd"/>
            <w:r w:rsidRPr="00730B93">
              <w:rPr>
                <w:rFonts w:ascii="Times New Roman" w:hAnsi="Times New Roman" w:cs="Times New Roman"/>
                <w:color w:val="000000"/>
                <w:sz w:val="24"/>
                <w:szCs w:val="24"/>
              </w:rPr>
              <w:t xml:space="preserve"> по содержанию</w:t>
            </w:r>
          </w:p>
        </w:tc>
        <w:tc>
          <w:tcPr>
            <w:tcW w:w="2593" w:type="dxa"/>
            <w:tcBorders>
              <w:top w:val="single" w:sz="4" w:space="0" w:color="000000"/>
              <w:left w:val="single" w:sz="4" w:space="0" w:color="000000"/>
              <w:bottom w:val="single" w:sz="4" w:space="0" w:color="000000"/>
              <w:right w:val="nil"/>
            </w:tcBorders>
            <w:vAlign w:val="bottom"/>
            <w:hideMark/>
          </w:tcPr>
          <w:p w:rsidR="00730B93" w:rsidRPr="00730B93" w:rsidRDefault="00730B93" w:rsidP="00730B93">
            <w:pPr>
              <w:snapToGrid w:val="0"/>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182</w:t>
            </w:r>
          </w:p>
        </w:tc>
        <w:tc>
          <w:tcPr>
            <w:tcW w:w="1517" w:type="dxa"/>
            <w:tcBorders>
              <w:top w:val="single" w:sz="4" w:space="0" w:color="000000"/>
              <w:left w:val="single" w:sz="4" w:space="0" w:color="000000"/>
              <w:bottom w:val="single" w:sz="4" w:space="0" w:color="000000"/>
              <w:right w:val="single" w:sz="4" w:space="0" w:color="000000"/>
            </w:tcBorders>
            <w:vAlign w:val="bottom"/>
            <w:hideMark/>
          </w:tcPr>
          <w:p w:rsidR="00730B93" w:rsidRPr="00730B93" w:rsidRDefault="00730B93" w:rsidP="00730B93">
            <w:pPr>
              <w:snapToGrid w:val="0"/>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14411,37</w:t>
            </w:r>
          </w:p>
        </w:tc>
      </w:tr>
      <w:tr w:rsidR="00730B93" w:rsidRPr="00730B93" w:rsidTr="00730B93">
        <w:trPr>
          <w:trHeight w:val="294"/>
        </w:trPr>
        <w:tc>
          <w:tcPr>
            <w:tcW w:w="5529" w:type="dxa"/>
            <w:tcBorders>
              <w:top w:val="single" w:sz="4" w:space="0" w:color="000000"/>
              <w:left w:val="single" w:sz="4" w:space="0" w:color="000000"/>
              <w:bottom w:val="single" w:sz="4" w:space="0" w:color="000000"/>
              <w:right w:val="nil"/>
            </w:tcBorders>
            <w:hideMark/>
          </w:tcPr>
          <w:p w:rsidR="00730B93" w:rsidRPr="00730B93" w:rsidRDefault="00730B93" w:rsidP="00730B93">
            <w:pPr>
              <w:snapToGrid w:val="0"/>
              <w:spacing w:after="0" w:line="240" w:lineRule="auto"/>
              <w:rPr>
                <w:rFonts w:ascii="Times New Roman" w:hAnsi="Times New Roman" w:cs="Times New Roman"/>
                <w:color w:val="000000"/>
                <w:sz w:val="24"/>
                <w:szCs w:val="24"/>
              </w:rPr>
            </w:pPr>
            <w:r w:rsidRPr="00730B93">
              <w:rPr>
                <w:rFonts w:ascii="Times New Roman" w:hAnsi="Times New Roman" w:cs="Times New Roman"/>
                <w:color w:val="000000"/>
                <w:sz w:val="24"/>
                <w:szCs w:val="24"/>
              </w:rPr>
              <w:t>Стихийные бедствия</w:t>
            </w:r>
          </w:p>
        </w:tc>
        <w:tc>
          <w:tcPr>
            <w:tcW w:w="2593" w:type="dxa"/>
            <w:tcBorders>
              <w:top w:val="single" w:sz="4" w:space="0" w:color="000000"/>
              <w:left w:val="single" w:sz="4" w:space="0" w:color="000000"/>
              <w:bottom w:val="single" w:sz="4" w:space="0" w:color="000000"/>
              <w:right w:val="nil"/>
            </w:tcBorders>
            <w:vAlign w:val="bottom"/>
            <w:hideMark/>
          </w:tcPr>
          <w:p w:rsidR="00730B93" w:rsidRPr="00730B93" w:rsidRDefault="00730B93" w:rsidP="00730B93">
            <w:pPr>
              <w:snapToGrid w:val="0"/>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385</w:t>
            </w:r>
          </w:p>
        </w:tc>
        <w:tc>
          <w:tcPr>
            <w:tcW w:w="1517" w:type="dxa"/>
            <w:tcBorders>
              <w:top w:val="single" w:sz="4" w:space="0" w:color="000000"/>
              <w:left w:val="single" w:sz="4" w:space="0" w:color="000000"/>
              <w:bottom w:val="single" w:sz="4" w:space="0" w:color="000000"/>
              <w:right w:val="single" w:sz="4" w:space="0" w:color="000000"/>
            </w:tcBorders>
            <w:vAlign w:val="bottom"/>
            <w:hideMark/>
          </w:tcPr>
          <w:p w:rsidR="00730B93" w:rsidRPr="00730B93" w:rsidRDefault="00730B93" w:rsidP="00730B93">
            <w:pPr>
              <w:snapToGrid w:val="0"/>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16820,19</w:t>
            </w:r>
          </w:p>
        </w:tc>
      </w:tr>
      <w:tr w:rsidR="00730B93" w:rsidRPr="00730B93" w:rsidTr="00730B93">
        <w:trPr>
          <w:trHeight w:val="278"/>
        </w:trPr>
        <w:tc>
          <w:tcPr>
            <w:tcW w:w="5529" w:type="dxa"/>
            <w:tcBorders>
              <w:top w:val="single" w:sz="4" w:space="0" w:color="000000"/>
              <w:left w:val="single" w:sz="4" w:space="0" w:color="000000"/>
              <w:bottom w:val="single" w:sz="4" w:space="0" w:color="000000"/>
              <w:right w:val="nil"/>
            </w:tcBorders>
            <w:hideMark/>
          </w:tcPr>
          <w:p w:rsidR="00730B93" w:rsidRPr="00730B93" w:rsidRDefault="00730B93" w:rsidP="00730B93">
            <w:pPr>
              <w:snapToGrid w:val="0"/>
              <w:spacing w:after="0" w:line="240" w:lineRule="auto"/>
              <w:rPr>
                <w:rFonts w:ascii="Times New Roman" w:hAnsi="Times New Roman" w:cs="Times New Roman"/>
                <w:color w:val="000000"/>
                <w:sz w:val="24"/>
                <w:szCs w:val="24"/>
              </w:rPr>
            </w:pPr>
            <w:proofErr w:type="spellStart"/>
            <w:r w:rsidRPr="00730B93">
              <w:rPr>
                <w:rFonts w:ascii="Times New Roman" w:hAnsi="Times New Roman" w:cs="Times New Roman"/>
                <w:color w:val="000000"/>
                <w:sz w:val="24"/>
                <w:szCs w:val="24"/>
              </w:rPr>
              <w:t>Непрофильность</w:t>
            </w:r>
            <w:proofErr w:type="spellEnd"/>
            <w:r w:rsidRPr="00730B93">
              <w:rPr>
                <w:rFonts w:ascii="Times New Roman" w:hAnsi="Times New Roman" w:cs="Times New Roman"/>
                <w:color w:val="000000"/>
                <w:sz w:val="24"/>
                <w:szCs w:val="24"/>
              </w:rPr>
              <w:t xml:space="preserve"> (списание периодических изданий)</w:t>
            </w:r>
          </w:p>
        </w:tc>
        <w:tc>
          <w:tcPr>
            <w:tcW w:w="2593" w:type="dxa"/>
            <w:tcBorders>
              <w:top w:val="single" w:sz="4" w:space="0" w:color="000000"/>
              <w:left w:val="single" w:sz="4" w:space="0" w:color="000000"/>
              <w:bottom w:val="single" w:sz="4" w:space="0" w:color="000000"/>
              <w:right w:val="nil"/>
            </w:tcBorders>
            <w:vAlign w:val="bottom"/>
            <w:hideMark/>
          </w:tcPr>
          <w:p w:rsidR="00730B93" w:rsidRPr="00730B93" w:rsidRDefault="00730B93" w:rsidP="00730B93">
            <w:pPr>
              <w:snapToGrid w:val="0"/>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995</w:t>
            </w:r>
          </w:p>
        </w:tc>
        <w:tc>
          <w:tcPr>
            <w:tcW w:w="1517" w:type="dxa"/>
            <w:tcBorders>
              <w:top w:val="single" w:sz="4" w:space="0" w:color="000000"/>
              <w:left w:val="single" w:sz="4" w:space="0" w:color="000000"/>
              <w:bottom w:val="single" w:sz="4" w:space="0" w:color="000000"/>
              <w:right w:val="single" w:sz="4" w:space="0" w:color="000000"/>
            </w:tcBorders>
            <w:vAlign w:val="bottom"/>
            <w:hideMark/>
          </w:tcPr>
          <w:p w:rsidR="00730B93" w:rsidRPr="00730B93" w:rsidRDefault="00730B93" w:rsidP="00730B93">
            <w:pPr>
              <w:snapToGrid w:val="0"/>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999,00</w:t>
            </w:r>
          </w:p>
        </w:tc>
      </w:tr>
      <w:tr w:rsidR="00730B93" w:rsidRPr="00730B93" w:rsidTr="00730B93">
        <w:trPr>
          <w:trHeight w:val="278"/>
        </w:trPr>
        <w:tc>
          <w:tcPr>
            <w:tcW w:w="5529" w:type="dxa"/>
            <w:tcBorders>
              <w:top w:val="single" w:sz="4" w:space="0" w:color="000000"/>
              <w:left w:val="single" w:sz="4" w:space="0" w:color="000000"/>
              <w:bottom w:val="single" w:sz="4" w:space="0" w:color="000000"/>
              <w:right w:val="nil"/>
            </w:tcBorders>
          </w:tcPr>
          <w:p w:rsidR="00730B93" w:rsidRPr="00730B93" w:rsidRDefault="00730B93" w:rsidP="00730B93">
            <w:pPr>
              <w:snapToGrid w:val="0"/>
              <w:spacing w:after="0" w:line="240" w:lineRule="auto"/>
              <w:rPr>
                <w:rFonts w:ascii="Times New Roman" w:hAnsi="Times New Roman" w:cs="Times New Roman"/>
                <w:color w:val="000000"/>
                <w:sz w:val="24"/>
                <w:szCs w:val="24"/>
              </w:rPr>
            </w:pPr>
            <w:r w:rsidRPr="00730B93">
              <w:rPr>
                <w:rFonts w:ascii="Times New Roman" w:hAnsi="Times New Roman" w:cs="Times New Roman"/>
                <w:color w:val="000000"/>
                <w:sz w:val="24"/>
                <w:szCs w:val="24"/>
              </w:rPr>
              <w:t xml:space="preserve">Дефектность </w:t>
            </w:r>
          </w:p>
        </w:tc>
        <w:tc>
          <w:tcPr>
            <w:tcW w:w="2593" w:type="dxa"/>
            <w:tcBorders>
              <w:top w:val="single" w:sz="4" w:space="0" w:color="000000"/>
              <w:left w:val="single" w:sz="4" w:space="0" w:color="000000"/>
              <w:bottom w:val="single" w:sz="4" w:space="0" w:color="000000"/>
              <w:right w:val="nil"/>
            </w:tcBorders>
            <w:vAlign w:val="bottom"/>
          </w:tcPr>
          <w:p w:rsidR="00730B93" w:rsidRPr="00730B93" w:rsidRDefault="00730B93" w:rsidP="00730B93">
            <w:pPr>
              <w:snapToGrid w:val="0"/>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75</w:t>
            </w:r>
          </w:p>
        </w:tc>
        <w:tc>
          <w:tcPr>
            <w:tcW w:w="1517" w:type="dxa"/>
            <w:tcBorders>
              <w:top w:val="single" w:sz="4" w:space="0" w:color="000000"/>
              <w:left w:val="single" w:sz="4" w:space="0" w:color="000000"/>
              <w:bottom w:val="single" w:sz="4" w:space="0" w:color="000000"/>
              <w:right w:val="single" w:sz="4" w:space="0" w:color="000000"/>
            </w:tcBorders>
            <w:vAlign w:val="bottom"/>
          </w:tcPr>
          <w:p w:rsidR="00730B93" w:rsidRPr="00730B93" w:rsidRDefault="00730B93" w:rsidP="00730B93">
            <w:pPr>
              <w:snapToGrid w:val="0"/>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8044,91</w:t>
            </w:r>
          </w:p>
        </w:tc>
      </w:tr>
      <w:tr w:rsidR="00730B93" w:rsidRPr="00730B93" w:rsidTr="00730B93">
        <w:trPr>
          <w:trHeight w:val="278"/>
        </w:trPr>
        <w:tc>
          <w:tcPr>
            <w:tcW w:w="5529" w:type="dxa"/>
            <w:tcBorders>
              <w:top w:val="single" w:sz="4" w:space="0" w:color="000000"/>
              <w:left w:val="single" w:sz="4" w:space="0" w:color="000000"/>
              <w:bottom w:val="single" w:sz="4" w:space="0" w:color="000000"/>
              <w:right w:val="nil"/>
            </w:tcBorders>
          </w:tcPr>
          <w:p w:rsidR="00730B93" w:rsidRPr="00730B93" w:rsidRDefault="00730B93" w:rsidP="00730B93">
            <w:pPr>
              <w:snapToGrid w:val="0"/>
              <w:spacing w:after="0" w:line="240" w:lineRule="auto"/>
              <w:rPr>
                <w:rFonts w:ascii="Times New Roman" w:hAnsi="Times New Roman" w:cs="Times New Roman"/>
                <w:color w:val="000000"/>
                <w:sz w:val="24"/>
                <w:szCs w:val="24"/>
              </w:rPr>
            </w:pPr>
            <w:r w:rsidRPr="00730B93">
              <w:rPr>
                <w:rFonts w:ascii="Times New Roman" w:hAnsi="Times New Roman" w:cs="Times New Roman"/>
                <w:color w:val="000000"/>
                <w:sz w:val="24"/>
                <w:szCs w:val="24"/>
              </w:rPr>
              <w:t>Другие причины</w:t>
            </w:r>
          </w:p>
        </w:tc>
        <w:tc>
          <w:tcPr>
            <w:tcW w:w="2593" w:type="dxa"/>
            <w:tcBorders>
              <w:top w:val="single" w:sz="4" w:space="0" w:color="000000"/>
              <w:left w:val="single" w:sz="4" w:space="0" w:color="000000"/>
              <w:bottom w:val="single" w:sz="4" w:space="0" w:color="000000"/>
              <w:right w:val="nil"/>
            </w:tcBorders>
            <w:vAlign w:val="bottom"/>
          </w:tcPr>
          <w:p w:rsidR="00730B93" w:rsidRPr="00730B93" w:rsidRDefault="00730B93" w:rsidP="00730B93">
            <w:pPr>
              <w:snapToGrid w:val="0"/>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563</w:t>
            </w:r>
          </w:p>
        </w:tc>
        <w:tc>
          <w:tcPr>
            <w:tcW w:w="1517" w:type="dxa"/>
            <w:tcBorders>
              <w:top w:val="single" w:sz="4" w:space="0" w:color="000000"/>
              <w:left w:val="single" w:sz="4" w:space="0" w:color="000000"/>
              <w:bottom w:val="single" w:sz="4" w:space="0" w:color="000000"/>
              <w:right w:val="single" w:sz="4" w:space="0" w:color="000000"/>
            </w:tcBorders>
            <w:vAlign w:val="bottom"/>
          </w:tcPr>
          <w:p w:rsidR="00730B93" w:rsidRPr="00730B93" w:rsidRDefault="00730B93" w:rsidP="00730B93">
            <w:pPr>
              <w:snapToGrid w:val="0"/>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 xml:space="preserve">    34 898,11   </w:t>
            </w:r>
          </w:p>
        </w:tc>
      </w:tr>
      <w:tr w:rsidR="00730B93" w:rsidRPr="00730B93" w:rsidTr="00730B93">
        <w:trPr>
          <w:trHeight w:val="278"/>
        </w:trPr>
        <w:tc>
          <w:tcPr>
            <w:tcW w:w="5529" w:type="dxa"/>
            <w:tcBorders>
              <w:top w:val="single" w:sz="4" w:space="0" w:color="000000"/>
              <w:left w:val="single" w:sz="4" w:space="0" w:color="000000"/>
              <w:bottom w:val="single" w:sz="4" w:space="0" w:color="000000"/>
              <w:right w:val="nil"/>
            </w:tcBorders>
            <w:hideMark/>
          </w:tcPr>
          <w:p w:rsidR="00730B93" w:rsidRPr="00730B93" w:rsidRDefault="00730B93" w:rsidP="00730B93">
            <w:pPr>
              <w:snapToGrid w:val="0"/>
              <w:spacing w:after="0" w:line="240" w:lineRule="auto"/>
              <w:jc w:val="right"/>
              <w:rPr>
                <w:rFonts w:ascii="Times New Roman" w:hAnsi="Times New Roman" w:cs="Times New Roman"/>
                <w:color w:val="000000"/>
                <w:sz w:val="24"/>
                <w:szCs w:val="24"/>
              </w:rPr>
            </w:pPr>
            <w:r w:rsidRPr="00730B93">
              <w:rPr>
                <w:rFonts w:ascii="Times New Roman" w:hAnsi="Times New Roman" w:cs="Times New Roman"/>
                <w:color w:val="000000"/>
                <w:sz w:val="24"/>
                <w:szCs w:val="24"/>
              </w:rPr>
              <w:t xml:space="preserve">ИТОГО: </w:t>
            </w:r>
          </w:p>
        </w:tc>
        <w:tc>
          <w:tcPr>
            <w:tcW w:w="2593" w:type="dxa"/>
            <w:tcBorders>
              <w:top w:val="single" w:sz="4" w:space="0" w:color="000000"/>
              <w:left w:val="single" w:sz="4" w:space="0" w:color="000000"/>
              <w:bottom w:val="single" w:sz="4" w:space="0" w:color="000000"/>
              <w:right w:val="nil"/>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6139</w:t>
            </w:r>
          </w:p>
        </w:tc>
        <w:tc>
          <w:tcPr>
            <w:tcW w:w="1517" w:type="dxa"/>
            <w:tcBorders>
              <w:top w:val="single" w:sz="4" w:space="0" w:color="000000"/>
              <w:left w:val="single" w:sz="4" w:space="0" w:color="000000"/>
              <w:bottom w:val="single" w:sz="4" w:space="0" w:color="000000"/>
              <w:right w:val="single" w:sz="4" w:space="0" w:color="000000"/>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rPr>
            </w:pPr>
            <w:r w:rsidRPr="00730B93">
              <w:rPr>
                <w:rFonts w:ascii="Times New Roman" w:hAnsi="Times New Roman" w:cs="Times New Roman"/>
                <w:color w:val="000000"/>
                <w:sz w:val="24"/>
                <w:szCs w:val="24"/>
              </w:rPr>
              <w:t>287721,29</w:t>
            </w:r>
          </w:p>
        </w:tc>
      </w:tr>
    </w:tbl>
    <w:p w:rsidR="00730B93" w:rsidRPr="00730B93" w:rsidRDefault="00730B93" w:rsidP="00730B93">
      <w:pPr>
        <w:spacing w:after="0" w:line="240" w:lineRule="auto"/>
        <w:jc w:val="both"/>
        <w:rPr>
          <w:rFonts w:ascii="Times New Roman" w:hAnsi="Times New Roman" w:cs="Times New Roman"/>
          <w:color w:val="000000"/>
          <w:sz w:val="24"/>
          <w:szCs w:val="24"/>
        </w:rPr>
      </w:pPr>
    </w:p>
    <w:p w:rsidR="00730B93" w:rsidRPr="00730B93" w:rsidRDefault="00730B93" w:rsidP="00730B93">
      <w:pPr>
        <w:spacing w:after="0" w:line="240" w:lineRule="auto"/>
        <w:ind w:firstLine="709"/>
        <w:jc w:val="both"/>
        <w:rPr>
          <w:rFonts w:ascii="Times New Roman" w:hAnsi="Times New Roman" w:cs="Times New Roman"/>
          <w:color w:val="000000"/>
          <w:sz w:val="24"/>
          <w:szCs w:val="24"/>
        </w:rPr>
      </w:pPr>
      <w:r w:rsidRPr="00730B93">
        <w:rPr>
          <w:rFonts w:ascii="Times New Roman" w:hAnsi="Times New Roman" w:cs="Times New Roman"/>
          <w:color w:val="000000"/>
          <w:sz w:val="24"/>
          <w:szCs w:val="24"/>
        </w:rPr>
        <w:t>На недостачу (Утеряно читателями) сделана замена в количестве 439 экз.; по ветхости списано 3492 экз.; списано по причине «</w:t>
      </w:r>
      <w:proofErr w:type="spellStart"/>
      <w:r w:rsidRPr="00730B93">
        <w:rPr>
          <w:rFonts w:ascii="Times New Roman" w:hAnsi="Times New Roman" w:cs="Times New Roman"/>
          <w:color w:val="000000"/>
          <w:sz w:val="24"/>
          <w:szCs w:val="24"/>
        </w:rPr>
        <w:t>непрофильность</w:t>
      </w:r>
      <w:proofErr w:type="spellEnd"/>
      <w:r w:rsidRPr="00730B93">
        <w:rPr>
          <w:rFonts w:ascii="Times New Roman" w:hAnsi="Times New Roman" w:cs="Times New Roman"/>
          <w:color w:val="000000"/>
          <w:sz w:val="24"/>
          <w:szCs w:val="24"/>
        </w:rPr>
        <w:t xml:space="preserve">»  995 экз. периодических изданий в соответствии с Положением о сроках хранения периодических изданий. </w:t>
      </w:r>
    </w:p>
    <w:p w:rsidR="00730B93" w:rsidRPr="00730B93" w:rsidRDefault="00730B93" w:rsidP="00730B93">
      <w:pPr>
        <w:spacing w:after="0" w:line="240" w:lineRule="auto"/>
        <w:ind w:firstLine="708"/>
        <w:jc w:val="both"/>
        <w:rPr>
          <w:rFonts w:ascii="Times New Roman" w:hAnsi="Times New Roman" w:cs="Times New Roman"/>
          <w:b/>
          <w:color w:val="000000" w:themeColor="text1"/>
          <w:sz w:val="24"/>
          <w:szCs w:val="24"/>
        </w:rPr>
      </w:pPr>
      <w:r w:rsidRPr="00730B93">
        <w:rPr>
          <w:rFonts w:ascii="Times New Roman" w:hAnsi="Times New Roman" w:cs="Times New Roman"/>
          <w:b/>
          <w:color w:val="000000"/>
          <w:sz w:val="24"/>
          <w:szCs w:val="24"/>
        </w:rPr>
        <w:lastRenderedPageBreak/>
        <w:t>5</w:t>
      </w:r>
      <w:r w:rsidRPr="00730B93">
        <w:rPr>
          <w:rFonts w:ascii="Times New Roman" w:hAnsi="Times New Roman" w:cs="Times New Roman"/>
          <w:b/>
          <w:color w:val="000000" w:themeColor="text1"/>
          <w:sz w:val="24"/>
          <w:szCs w:val="24"/>
        </w:rPr>
        <w:t>.1.6. Анализ и оценка состояния и использования фондов муниципальных библиотек</w:t>
      </w:r>
    </w:p>
    <w:p w:rsidR="00A855C8" w:rsidRPr="00730B93" w:rsidRDefault="00A855C8" w:rsidP="00A855C8">
      <w:pPr>
        <w:spacing w:after="0" w:line="240" w:lineRule="auto"/>
        <w:ind w:firstLine="709"/>
        <w:jc w:val="both"/>
        <w:rPr>
          <w:rFonts w:ascii="Times New Roman" w:hAnsi="Times New Roman" w:cs="Times New Roman"/>
          <w:color w:val="000000"/>
          <w:sz w:val="24"/>
          <w:szCs w:val="24"/>
        </w:rPr>
      </w:pPr>
      <w:r w:rsidRPr="00730B93">
        <w:rPr>
          <w:rFonts w:ascii="Times New Roman" w:hAnsi="Times New Roman" w:cs="Times New Roman"/>
          <w:color w:val="000000"/>
          <w:sz w:val="24"/>
          <w:szCs w:val="24"/>
        </w:rPr>
        <w:t xml:space="preserve">Анализ относительных показателей интенсивности использования фондов, показал, что многие </w:t>
      </w:r>
      <w:r>
        <w:rPr>
          <w:rFonts w:ascii="Times New Roman" w:hAnsi="Times New Roman" w:cs="Times New Roman"/>
          <w:color w:val="000000"/>
          <w:sz w:val="24"/>
          <w:szCs w:val="24"/>
        </w:rPr>
        <w:t xml:space="preserve">отраженные в таблице 20 </w:t>
      </w:r>
      <w:r w:rsidRPr="00730B93">
        <w:rPr>
          <w:rFonts w:ascii="Times New Roman" w:hAnsi="Times New Roman" w:cs="Times New Roman"/>
          <w:color w:val="000000"/>
          <w:sz w:val="24"/>
          <w:szCs w:val="24"/>
        </w:rPr>
        <w:t xml:space="preserve"> показател</w:t>
      </w:r>
      <w:r>
        <w:rPr>
          <w:rFonts w:ascii="Times New Roman" w:hAnsi="Times New Roman" w:cs="Times New Roman"/>
          <w:color w:val="000000"/>
          <w:sz w:val="24"/>
          <w:szCs w:val="24"/>
        </w:rPr>
        <w:t>и</w:t>
      </w:r>
      <w:r w:rsidRPr="00730B93">
        <w:rPr>
          <w:rFonts w:ascii="Times New Roman" w:hAnsi="Times New Roman" w:cs="Times New Roman"/>
          <w:color w:val="000000"/>
          <w:sz w:val="24"/>
          <w:szCs w:val="24"/>
        </w:rPr>
        <w:t xml:space="preserve"> не соответствуют средним показател</w:t>
      </w:r>
      <w:r>
        <w:rPr>
          <w:rFonts w:ascii="Times New Roman" w:hAnsi="Times New Roman" w:cs="Times New Roman"/>
          <w:color w:val="000000"/>
          <w:sz w:val="24"/>
          <w:szCs w:val="24"/>
        </w:rPr>
        <w:t>я</w:t>
      </w:r>
      <w:r w:rsidRPr="00730B93">
        <w:rPr>
          <w:rFonts w:ascii="Times New Roman" w:hAnsi="Times New Roman" w:cs="Times New Roman"/>
          <w:color w:val="000000"/>
          <w:sz w:val="24"/>
          <w:szCs w:val="24"/>
        </w:rPr>
        <w:t xml:space="preserve">м по России. Соответствие прослеживается лишь по читаемости, обращаемости фондов и охват населения библиотечным обслуживанием. </w:t>
      </w:r>
    </w:p>
    <w:p w:rsidR="00730B93" w:rsidRPr="00730B93" w:rsidRDefault="000A3F73" w:rsidP="000A3F73">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Таблица 20 – </w:t>
      </w:r>
      <w:r w:rsidR="00730B93" w:rsidRPr="00730B93">
        <w:rPr>
          <w:rFonts w:ascii="Times New Roman" w:hAnsi="Times New Roman" w:cs="Times New Roman"/>
          <w:color w:val="000000"/>
          <w:sz w:val="24"/>
          <w:szCs w:val="24"/>
        </w:rPr>
        <w:t xml:space="preserve">Относительные показатели интенсивности использования библиотечных фондов МБУК «ЦБС» НГО в 2019 году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1731"/>
        <w:gridCol w:w="2083"/>
        <w:gridCol w:w="1153"/>
        <w:gridCol w:w="1715"/>
      </w:tblGrid>
      <w:tr w:rsidR="00730B93" w:rsidRPr="00730B93" w:rsidTr="00730B93">
        <w:trPr>
          <w:trHeight w:val="473"/>
        </w:trPr>
        <w:tc>
          <w:tcPr>
            <w:tcW w:w="2957"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bCs/>
                <w:kern w:val="24"/>
                <w:sz w:val="24"/>
                <w:szCs w:val="24"/>
              </w:rPr>
              <w:t>Показатели интенсивности</w:t>
            </w:r>
          </w:p>
        </w:tc>
        <w:tc>
          <w:tcPr>
            <w:tcW w:w="1731"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bCs/>
                <w:kern w:val="24"/>
                <w:sz w:val="24"/>
                <w:szCs w:val="24"/>
              </w:rPr>
              <w:t>Формула</w:t>
            </w:r>
          </w:p>
        </w:tc>
        <w:tc>
          <w:tcPr>
            <w:tcW w:w="2083"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bCs/>
                <w:kern w:val="24"/>
                <w:sz w:val="24"/>
                <w:szCs w:val="24"/>
              </w:rPr>
              <w:t>Расчет</w:t>
            </w:r>
          </w:p>
        </w:tc>
        <w:tc>
          <w:tcPr>
            <w:tcW w:w="1153"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bCs/>
                <w:kern w:val="24"/>
                <w:sz w:val="24"/>
                <w:szCs w:val="24"/>
              </w:rPr>
              <w:t>Значение</w:t>
            </w:r>
          </w:p>
        </w:tc>
        <w:tc>
          <w:tcPr>
            <w:tcW w:w="1715"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bCs/>
                <w:kern w:val="24"/>
                <w:sz w:val="24"/>
                <w:szCs w:val="24"/>
              </w:rPr>
              <w:t>Средний показатель</w:t>
            </w:r>
          </w:p>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bCs/>
                <w:kern w:val="24"/>
                <w:sz w:val="24"/>
                <w:szCs w:val="24"/>
              </w:rPr>
              <w:t>по России</w:t>
            </w:r>
          </w:p>
        </w:tc>
      </w:tr>
      <w:tr w:rsidR="00730B93" w:rsidRPr="00730B93" w:rsidTr="00730B93">
        <w:trPr>
          <w:trHeight w:val="691"/>
        </w:trPr>
        <w:tc>
          <w:tcPr>
            <w:tcW w:w="2957"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rPr>
                <w:rFonts w:ascii="Times New Roman" w:hAnsi="Times New Roman" w:cs="Times New Roman"/>
                <w:sz w:val="24"/>
                <w:szCs w:val="24"/>
              </w:rPr>
            </w:pPr>
            <w:r w:rsidRPr="00730B93">
              <w:rPr>
                <w:rFonts w:ascii="Times New Roman" w:hAnsi="Times New Roman" w:cs="Times New Roman"/>
                <w:bCs/>
                <w:kern w:val="24"/>
                <w:sz w:val="24"/>
                <w:szCs w:val="24"/>
              </w:rPr>
              <w:t>Количество новых поступлений</w:t>
            </w:r>
          </w:p>
        </w:tc>
        <w:tc>
          <w:tcPr>
            <w:tcW w:w="1731"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поступление / кол-во жителей * 1000</w:t>
            </w:r>
          </w:p>
        </w:tc>
        <w:tc>
          <w:tcPr>
            <w:tcW w:w="2083"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7096/148280*1000</w:t>
            </w:r>
          </w:p>
        </w:tc>
        <w:tc>
          <w:tcPr>
            <w:tcW w:w="1153"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bCs/>
                <w:kern w:val="24"/>
                <w:sz w:val="24"/>
                <w:szCs w:val="24"/>
              </w:rPr>
              <w:t>78,9</w:t>
            </w:r>
          </w:p>
        </w:tc>
        <w:tc>
          <w:tcPr>
            <w:tcW w:w="1715"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bCs/>
                <w:kern w:val="24"/>
                <w:sz w:val="24"/>
                <w:szCs w:val="24"/>
              </w:rPr>
              <w:t>ИФЛА -  на 1000 жителей 250 экз.</w:t>
            </w:r>
          </w:p>
        </w:tc>
      </w:tr>
      <w:tr w:rsidR="00730B93" w:rsidRPr="00730B93" w:rsidTr="00730B93">
        <w:trPr>
          <w:trHeight w:val="340"/>
        </w:trPr>
        <w:tc>
          <w:tcPr>
            <w:tcW w:w="2957"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rPr>
                <w:rFonts w:ascii="Times New Roman" w:hAnsi="Times New Roman" w:cs="Times New Roman"/>
                <w:sz w:val="24"/>
                <w:szCs w:val="24"/>
              </w:rPr>
            </w:pPr>
            <w:r w:rsidRPr="00730B93">
              <w:rPr>
                <w:rFonts w:ascii="Times New Roman" w:hAnsi="Times New Roman" w:cs="Times New Roman"/>
                <w:bCs/>
                <w:kern w:val="24"/>
                <w:sz w:val="24"/>
                <w:szCs w:val="24"/>
              </w:rPr>
              <w:t>Читаемость</w:t>
            </w:r>
          </w:p>
        </w:tc>
        <w:tc>
          <w:tcPr>
            <w:tcW w:w="1731"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proofErr w:type="spellStart"/>
            <w:r w:rsidRPr="00730B93">
              <w:rPr>
                <w:rFonts w:ascii="Times New Roman" w:hAnsi="Times New Roman" w:cs="Times New Roman"/>
                <w:kern w:val="24"/>
                <w:sz w:val="24"/>
                <w:szCs w:val="24"/>
              </w:rPr>
              <w:t>кн</w:t>
            </w:r>
            <w:proofErr w:type="spellEnd"/>
            <w:r w:rsidRPr="00730B93">
              <w:rPr>
                <w:rFonts w:ascii="Times New Roman" w:hAnsi="Times New Roman" w:cs="Times New Roman"/>
                <w:kern w:val="24"/>
                <w:sz w:val="24"/>
                <w:szCs w:val="24"/>
              </w:rPr>
              <w:t xml:space="preserve">/в / </w:t>
            </w:r>
            <w:proofErr w:type="spellStart"/>
            <w:r w:rsidRPr="00730B93">
              <w:rPr>
                <w:rFonts w:ascii="Times New Roman" w:hAnsi="Times New Roman" w:cs="Times New Roman"/>
                <w:kern w:val="24"/>
                <w:sz w:val="24"/>
                <w:szCs w:val="24"/>
              </w:rPr>
              <w:t>чит</w:t>
            </w:r>
            <w:proofErr w:type="spellEnd"/>
          </w:p>
        </w:tc>
        <w:tc>
          <w:tcPr>
            <w:tcW w:w="2083"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1034213/ 45455</w:t>
            </w:r>
          </w:p>
        </w:tc>
        <w:tc>
          <w:tcPr>
            <w:tcW w:w="1153"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22,8</w:t>
            </w:r>
          </w:p>
        </w:tc>
        <w:tc>
          <w:tcPr>
            <w:tcW w:w="1715"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bCs/>
                <w:kern w:val="24"/>
                <w:sz w:val="24"/>
                <w:szCs w:val="24"/>
              </w:rPr>
              <w:t xml:space="preserve">21,5 – 24 </w:t>
            </w:r>
          </w:p>
        </w:tc>
      </w:tr>
      <w:tr w:rsidR="00730B93" w:rsidRPr="00730B93" w:rsidTr="00730B93">
        <w:trPr>
          <w:trHeight w:val="340"/>
        </w:trPr>
        <w:tc>
          <w:tcPr>
            <w:tcW w:w="2957"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rPr>
                <w:rFonts w:ascii="Times New Roman" w:hAnsi="Times New Roman" w:cs="Times New Roman"/>
                <w:sz w:val="24"/>
                <w:szCs w:val="24"/>
              </w:rPr>
            </w:pPr>
            <w:r w:rsidRPr="00730B93">
              <w:rPr>
                <w:rFonts w:ascii="Times New Roman" w:hAnsi="Times New Roman" w:cs="Times New Roman"/>
                <w:bCs/>
                <w:kern w:val="24"/>
                <w:sz w:val="24"/>
                <w:szCs w:val="24"/>
              </w:rPr>
              <w:t>Обращаемость</w:t>
            </w:r>
          </w:p>
        </w:tc>
        <w:tc>
          <w:tcPr>
            <w:tcW w:w="1731"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proofErr w:type="spellStart"/>
            <w:r w:rsidRPr="00730B93">
              <w:rPr>
                <w:rFonts w:ascii="Times New Roman" w:hAnsi="Times New Roman" w:cs="Times New Roman"/>
                <w:kern w:val="24"/>
                <w:sz w:val="24"/>
                <w:szCs w:val="24"/>
              </w:rPr>
              <w:t>кн</w:t>
            </w:r>
            <w:proofErr w:type="spellEnd"/>
            <w:r w:rsidRPr="00730B93">
              <w:rPr>
                <w:rFonts w:ascii="Times New Roman" w:hAnsi="Times New Roman" w:cs="Times New Roman"/>
                <w:kern w:val="24"/>
                <w:sz w:val="24"/>
                <w:szCs w:val="24"/>
              </w:rPr>
              <w:t>/в / фонд</w:t>
            </w:r>
          </w:p>
        </w:tc>
        <w:tc>
          <w:tcPr>
            <w:tcW w:w="2083"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1032781 / 425831</w:t>
            </w:r>
          </w:p>
        </w:tc>
        <w:tc>
          <w:tcPr>
            <w:tcW w:w="1153"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2,4</w:t>
            </w:r>
          </w:p>
        </w:tc>
        <w:tc>
          <w:tcPr>
            <w:tcW w:w="1715"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bCs/>
                <w:kern w:val="24"/>
                <w:sz w:val="24"/>
                <w:szCs w:val="24"/>
              </w:rPr>
              <w:t>2 - 3</w:t>
            </w:r>
          </w:p>
        </w:tc>
      </w:tr>
      <w:tr w:rsidR="00730B93" w:rsidRPr="00730B93" w:rsidTr="00730B93">
        <w:trPr>
          <w:trHeight w:val="340"/>
        </w:trPr>
        <w:tc>
          <w:tcPr>
            <w:tcW w:w="2957"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rPr>
                <w:rFonts w:ascii="Times New Roman" w:hAnsi="Times New Roman" w:cs="Times New Roman"/>
                <w:sz w:val="24"/>
                <w:szCs w:val="24"/>
              </w:rPr>
            </w:pPr>
            <w:r w:rsidRPr="00730B93">
              <w:rPr>
                <w:rFonts w:ascii="Times New Roman" w:hAnsi="Times New Roman" w:cs="Times New Roman"/>
                <w:bCs/>
                <w:kern w:val="24"/>
                <w:sz w:val="24"/>
                <w:szCs w:val="24"/>
              </w:rPr>
              <w:t>Посещаемость</w:t>
            </w:r>
          </w:p>
        </w:tc>
        <w:tc>
          <w:tcPr>
            <w:tcW w:w="1731"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proofErr w:type="spellStart"/>
            <w:r w:rsidRPr="00730B93">
              <w:rPr>
                <w:rFonts w:ascii="Times New Roman" w:hAnsi="Times New Roman" w:cs="Times New Roman"/>
                <w:kern w:val="24"/>
                <w:sz w:val="24"/>
                <w:szCs w:val="24"/>
              </w:rPr>
              <w:t>посещ</w:t>
            </w:r>
            <w:proofErr w:type="spellEnd"/>
            <w:r w:rsidRPr="00730B93">
              <w:rPr>
                <w:rFonts w:ascii="Times New Roman" w:hAnsi="Times New Roman" w:cs="Times New Roman"/>
                <w:kern w:val="24"/>
                <w:sz w:val="24"/>
                <w:szCs w:val="24"/>
              </w:rPr>
              <w:t xml:space="preserve"> / </w:t>
            </w:r>
            <w:proofErr w:type="spellStart"/>
            <w:r w:rsidRPr="00730B93">
              <w:rPr>
                <w:rFonts w:ascii="Times New Roman" w:hAnsi="Times New Roman" w:cs="Times New Roman"/>
                <w:kern w:val="24"/>
                <w:sz w:val="24"/>
                <w:szCs w:val="24"/>
              </w:rPr>
              <w:t>чит</w:t>
            </w:r>
            <w:proofErr w:type="spellEnd"/>
          </w:p>
        </w:tc>
        <w:tc>
          <w:tcPr>
            <w:tcW w:w="2083"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285671 / 45455</w:t>
            </w:r>
          </w:p>
        </w:tc>
        <w:tc>
          <w:tcPr>
            <w:tcW w:w="1153"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6,3</w:t>
            </w:r>
          </w:p>
        </w:tc>
        <w:tc>
          <w:tcPr>
            <w:tcW w:w="1715"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bCs/>
                <w:kern w:val="24"/>
                <w:sz w:val="24"/>
                <w:szCs w:val="24"/>
              </w:rPr>
              <w:t>8,2</w:t>
            </w:r>
          </w:p>
        </w:tc>
      </w:tr>
      <w:tr w:rsidR="00730B93" w:rsidRPr="00730B93" w:rsidTr="00730B93">
        <w:trPr>
          <w:trHeight w:val="260"/>
        </w:trPr>
        <w:tc>
          <w:tcPr>
            <w:tcW w:w="2957"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rPr>
                <w:rFonts w:ascii="Times New Roman" w:hAnsi="Times New Roman" w:cs="Times New Roman"/>
                <w:sz w:val="24"/>
                <w:szCs w:val="24"/>
              </w:rPr>
            </w:pPr>
            <w:r w:rsidRPr="00730B93">
              <w:rPr>
                <w:rFonts w:ascii="Times New Roman" w:hAnsi="Times New Roman" w:cs="Times New Roman"/>
                <w:bCs/>
                <w:kern w:val="24"/>
                <w:sz w:val="24"/>
                <w:szCs w:val="24"/>
              </w:rPr>
              <w:t>Документообеспеченность</w:t>
            </w:r>
          </w:p>
          <w:p w:rsidR="00730B93" w:rsidRPr="00730B93" w:rsidRDefault="00730B93" w:rsidP="00730B93">
            <w:pPr>
              <w:spacing w:after="0" w:line="240" w:lineRule="auto"/>
              <w:rPr>
                <w:rFonts w:ascii="Times New Roman" w:hAnsi="Times New Roman" w:cs="Times New Roman"/>
                <w:sz w:val="24"/>
                <w:szCs w:val="24"/>
              </w:rPr>
            </w:pPr>
            <w:r w:rsidRPr="00730B93">
              <w:rPr>
                <w:rFonts w:ascii="Times New Roman" w:hAnsi="Times New Roman" w:cs="Times New Roman"/>
                <w:bCs/>
                <w:kern w:val="24"/>
                <w:sz w:val="24"/>
                <w:szCs w:val="24"/>
              </w:rPr>
              <w:t>(</w:t>
            </w:r>
            <w:proofErr w:type="spellStart"/>
            <w:r w:rsidRPr="00730B93">
              <w:rPr>
                <w:rFonts w:ascii="Times New Roman" w:hAnsi="Times New Roman" w:cs="Times New Roman"/>
                <w:bCs/>
                <w:kern w:val="24"/>
                <w:sz w:val="24"/>
                <w:szCs w:val="24"/>
              </w:rPr>
              <w:t>чит</w:t>
            </w:r>
            <w:proofErr w:type="spellEnd"/>
            <w:r w:rsidRPr="00730B93">
              <w:rPr>
                <w:rFonts w:ascii="Times New Roman" w:hAnsi="Times New Roman" w:cs="Times New Roman"/>
                <w:bCs/>
                <w:kern w:val="24"/>
                <w:sz w:val="24"/>
                <w:szCs w:val="24"/>
              </w:rPr>
              <w:t>)</w:t>
            </w:r>
          </w:p>
        </w:tc>
        <w:tc>
          <w:tcPr>
            <w:tcW w:w="1731"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 xml:space="preserve">фонд / </w:t>
            </w:r>
            <w:proofErr w:type="spellStart"/>
            <w:r w:rsidRPr="00730B93">
              <w:rPr>
                <w:rFonts w:ascii="Times New Roman" w:hAnsi="Times New Roman" w:cs="Times New Roman"/>
                <w:kern w:val="24"/>
                <w:sz w:val="24"/>
                <w:szCs w:val="24"/>
              </w:rPr>
              <w:t>чит</w:t>
            </w:r>
            <w:proofErr w:type="spellEnd"/>
          </w:p>
        </w:tc>
        <w:tc>
          <w:tcPr>
            <w:tcW w:w="2083"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425831 / 45455</w:t>
            </w:r>
          </w:p>
        </w:tc>
        <w:tc>
          <w:tcPr>
            <w:tcW w:w="1153"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9,4</w:t>
            </w:r>
          </w:p>
        </w:tc>
        <w:tc>
          <w:tcPr>
            <w:tcW w:w="1715"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bCs/>
                <w:kern w:val="24"/>
                <w:sz w:val="24"/>
                <w:szCs w:val="24"/>
              </w:rPr>
              <w:t>14-19 </w:t>
            </w:r>
          </w:p>
        </w:tc>
      </w:tr>
      <w:tr w:rsidR="00730B93" w:rsidRPr="00730B93" w:rsidTr="00730B93">
        <w:trPr>
          <w:trHeight w:val="310"/>
        </w:trPr>
        <w:tc>
          <w:tcPr>
            <w:tcW w:w="2957"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rPr>
                <w:rFonts w:ascii="Times New Roman" w:hAnsi="Times New Roman" w:cs="Times New Roman"/>
                <w:sz w:val="24"/>
                <w:szCs w:val="24"/>
              </w:rPr>
            </w:pPr>
            <w:r w:rsidRPr="00730B93">
              <w:rPr>
                <w:rFonts w:ascii="Times New Roman" w:hAnsi="Times New Roman" w:cs="Times New Roman"/>
                <w:bCs/>
                <w:kern w:val="24"/>
                <w:sz w:val="24"/>
                <w:szCs w:val="24"/>
              </w:rPr>
              <w:t>Документообеспеченность</w:t>
            </w:r>
          </w:p>
          <w:p w:rsidR="00730B93" w:rsidRPr="00730B93" w:rsidRDefault="00730B93" w:rsidP="00730B93">
            <w:pPr>
              <w:spacing w:after="0" w:line="240" w:lineRule="auto"/>
              <w:rPr>
                <w:rFonts w:ascii="Times New Roman" w:hAnsi="Times New Roman" w:cs="Times New Roman"/>
                <w:sz w:val="24"/>
                <w:szCs w:val="24"/>
              </w:rPr>
            </w:pPr>
            <w:r w:rsidRPr="00730B93">
              <w:rPr>
                <w:rFonts w:ascii="Times New Roman" w:hAnsi="Times New Roman" w:cs="Times New Roman"/>
                <w:bCs/>
                <w:kern w:val="24"/>
                <w:sz w:val="24"/>
                <w:szCs w:val="24"/>
              </w:rPr>
              <w:t>(жит)</w:t>
            </w:r>
          </w:p>
        </w:tc>
        <w:tc>
          <w:tcPr>
            <w:tcW w:w="1731"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фонд / жителей</w:t>
            </w:r>
          </w:p>
        </w:tc>
        <w:tc>
          <w:tcPr>
            <w:tcW w:w="2083"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425831/ 148280</w:t>
            </w:r>
          </w:p>
        </w:tc>
        <w:tc>
          <w:tcPr>
            <w:tcW w:w="1153"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2,9</w:t>
            </w:r>
          </w:p>
        </w:tc>
        <w:tc>
          <w:tcPr>
            <w:tcW w:w="1715"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bCs/>
                <w:kern w:val="24"/>
                <w:sz w:val="24"/>
                <w:szCs w:val="24"/>
              </w:rPr>
              <w:t xml:space="preserve">4 – 9 </w:t>
            </w:r>
          </w:p>
        </w:tc>
      </w:tr>
      <w:tr w:rsidR="00730B93" w:rsidRPr="00730B93" w:rsidTr="00730B93">
        <w:trPr>
          <w:trHeight w:val="360"/>
        </w:trPr>
        <w:tc>
          <w:tcPr>
            <w:tcW w:w="2957"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rPr>
                <w:rFonts w:ascii="Times New Roman" w:hAnsi="Times New Roman" w:cs="Times New Roman"/>
                <w:sz w:val="24"/>
                <w:szCs w:val="24"/>
              </w:rPr>
            </w:pPr>
            <w:proofErr w:type="spellStart"/>
            <w:r w:rsidRPr="00730B93">
              <w:rPr>
                <w:rFonts w:ascii="Times New Roman" w:hAnsi="Times New Roman" w:cs="Times New Roman"/>
                <w:bCs/>
                <w:kern w:val="24"/>
                <w:sz w:val="24"/>
                <w:szCs w:val="24"/>
              </w:rPr>
              <w:t>Обновляемость</w:t>
            </w:r>
            <w:proofErr w:type="spellEnd"/>
            <w:r w:rsidRPr="00730B93">
              <w:rPr>
                <w:rFonts w:ascii="Times New Roman" w:hAnsi="Times New Roman" w:cs="Times New Roman"/>
                <w:bCs/>
                <w:kern w:val="24"/>
                <w:sz w:val="24"/>
                <w:szCs w:val="24"/>
              </w:rPr>
              <w:t xml:space="preserve"> </w:t>
            </w:r>
          </w:p>
        </w:tc>
        <w:tc>
          <w:tcPr>
            <w:tcW w:w="1731"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Поступления/ фонд * 100</w:t>
            </w:r>
          </w:p>
        </w:tc>
        <w:tc>
          <w:tcPr>
            <w:tcW w:w="2083"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7096/ 425831*100</w:t>
            </w:r>
          </w:p>
        </w:tc>
        <w:tc>
          <w:tcPr>
            <w:tcW w:w="1153"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1,7</w:t>
            </w:r>
          </w:p>
        </w:tc>
        <w:tc>
          <w:tcPr>
            <w:tcW w:w="1715"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bCs/>
                <w:kern w:val="24"/>
                <w:sz w:val="24"/>
                <w:szCs w:val="24"/>
              </w:rPr>
              <w:t> 3</w:t>
            </w:r>
          </w:p>
        </w:tc>
      </w:tr>
      <w:tr w:rsidR="00730B93" w:rsidRPr="00730B93" w:rsidTr="00730B93">
        <w:trPr>
          <w:trHeight w:val="410"/>
        </w:trPr>
        <w:tc>
          <w:tcPr>
            <w:tcW w:w="2957"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rPr>
                <w:rFonts w:ascii="Times New Roman" w:hAnsi="Times New Roman" w:cs="Times New Roman"/>
                <w:sz w:val="24"/>
                <w:szCs w:val="24"/>
              </w:rPr>
            </w:pPr>
            <w:r w:rsidRPr="00730B93">
              <w:rPr>
                <w:rFonts w:ascii="Times New Roman" w:hAnsi="Times New Roman" w:cs="Times New Roman"/>
                <w:bCs/>
                <w:kern w:val="24"/>
                <w:sz w:val="24"/>
                <w:szCs w:val="24"/>
              </w:rPr>
              <w:t>Коэффициент использования фонда</w:t>
            </w:r>
          </w:p>
        </w:tc>
        <w:tc>
          <w:tcPr>
            <w:tcW w:w="1731"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 xml:space="preserve">фонд / </w:t>
            </w:r>
            <w:proofErr w:type="spellStart"/>
            <w:r w:rsidRPr="00730B93">
              <w:rPr>
                <w:rFonts w:ascii="Times New Roman" w:hAnsi="Times New Roman" w:cs="Times New Roman"/>
                <w:kern w:val="24"/>
                <w:sz w:val="24"/>
                <w:szCs w:val="24"/>
              </w:rPr>
              <w:t>кн</w:t>
            </w:r>
            <w:proofErr w:type="spellEnd"/>
            <w:r w:rsidRPr="00730B93">
              <w:rPr>
                <w:rFonts w:ascii="Times New Roman" w:hAnsi="Times New Roman" w:cs="Times New Roman"/>
                <w:kern w:val="24"/>
                <w:sz w:val="24"/>
                <w:szCs w:val="24"/>
              </w:rPr>
              <w:t>/</w:t>
            </w:r>
            <w:proofErr w:type="gramStart"/>
            <w:r w:rsidRPr="00730B93">
              <w:rPr>
                <w:rFonts w:ascii="Times New Roman" w:hAnsi="Times New Roman" w:cs="Times New Roman"/>
                <w:kern w:val="24"/>
                <w:sz w:val="24"/>
                <w:szCs w:val="24"/>
              </w:rPr>
              <w:t>в</w:t>
            </w:r>
            <w:proofErr w:type="gramEnd"/>
          </w:p>
        </w:tc>
        <w:tc>
          <w:tcPr>
            <w:tcW w:w="2083"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425831 / 1034213</w:t>
            </w:r>
          </w:p>
        </w:tc>
        <w:tc>
          <w:tcPr>
            <w:tcW w:w="1153"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0,4</w:t>
            </w:r>
          </w:p>
        </w:tc>
        <w:tc>
          <w:tcPr>
            <w:tcW w:w="1715"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b/>
                <w:bCs/>
                <w:kern w:val="24"/>
                <w:sz w:val="24"/>
                <w:szCs w:val="24"/>
              </w:rPr>
              <w:t> </w:t>
            </w:r>
          </w:p>
        </w:tc>
      </w:tr>
      <w:tr w:rsidR="00730B93" w:rsidRPr="00730B93" w:rsidTr="00730B93">
        <w:trPr>
          <w:trHeight w:val="657"/>
        </w:trPr>
        <w:tc>
          <w:tcPr>
            <w:tcW w:w="2957"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rPr>
                <w:rFonts w:ascii="Times New Roman" w:hAnsi="Times New Roman" w:cs="Times New Roman"/>
                <w:sz w:val="24"/>
                <w:szCs w:val="24"/>
              </w:rPr>
            </w:pPr>
            <w:r w:rsidRPr="00730B93">
              <w:rPr>
                <w:rFonts w:ascii="Times New Roman" w:hAnsi="Times New Roman" w:cs="Times New Roman"/>
                <w:bCs/>
                <w:kern w:val="24"/>
                <w:sz w:val="24"/>
                <w:szCs w:val="24"/>
              </w:rPr>
              <w:t>Охват населения библиотечным обслуживанием</w:t>
            </w:r>
            <w:proofErr w:type="gramStart"/>
            <w:r w:rsidRPr="00730B93">
              <w:rPr>
                <w:rFonts w:ascii="Times New Roman" w:hAnsi="Times New Roman" w:cs="Times New Roman"/>
                <w:bCs/>
                <w:kern w:val="24"/>
                <w:sz w:val="24"/>
                <w:szCs w:val="24"/>
              </w:rPr>
              <w:t xml:space="preserve"> (%)</w:t>
            </w:r>
            <w:proofErr w:type="gramEnd"/>
          </w:p>
        </w:tc>
        <w:tc>
          <w:tcPr>
            <w:tcW w:w="1731"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proofErr w:type="spellStart"/>
            <w:r w:rsidRPr="00730B93">
              <w:rPr>
                <w:rFonts w:ascii="Times New Roman" w:hAnsi="Times New Roman" w:cs="Times New Roman"/>
                <w:kern w:val="24"/>
                <w:sz w:val="24"/>
                <w:szCs w:val="24"/>
              </w:rPr>
              <w:t>чит</w:t>
            </w:r>
            <w:proofErr w:type="spellEnd"/>
            <w:r w:rsidRPr="00730B93">
              <w:rPr>
                <w:rFonts w:ascii="Times New Roman" w:hAnsi="Times New Roman" w:cs="Times New Roman"/>
                <w:kern w:val="24"/>
                <w:sz w:val="24"/>
                <w:szCs w:val="24"/>
              </w:rPr>
              <w:t>*100 / жителей</w:t>
            </w:r>
          </w:p>
        </w:tc>
        <w:tc>
          <w:tcPr>
            <w:tcW w:w="2083"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45455*100/148280</w:t>
            </w:r>
          </w:p>
        </w:tc>
        <w:tc>
          <w:tcPr>
            <w:tcW w:w="1153"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kern w:val="24"/>
                <w:sz w:val="24"/>
                <w:szCs w:val="24"/>
              </w:rPr>
              <w:t>30,7 %</w:t>
            </w:r>
          </w:p>
        </w:tc>
        <w:tc>
          <w:tcPr>
            <w:tcW w:w="1715"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spacing w:after="0" w:line="240" w:lineRule="auto"/>
              <w:jc w:val="center"/>
              <w:rPr>
                <w:rFonts w:ascii="Times New Roman" w:hAnsi="Times New Roman" w:cs="Times New Roman"/>
                <w:sz w:val="24"/>
                <w:szCs w:val="24"/>
              </w:rPr>
            </w:pPr>
            <w:r w:rsidRPr="00730B93">
              <w:rPr>
                <w:rFonts w:ascii="Times New Roman" w:hAnsi="Times New Roman" w:cs="Times New Roman"/>
                <w:bCs/>
                <w:kern w:val="24"/>
                <w:sz w:val="24"/>
                <w:szCs w:val="24"/>
              </w:rPr>
              <w:t xml:space="preserve">Не  менее 30% </w:t>
            </w:r>
          </w:p>
        </w:tc>
      </w:tr>
    </w:tbl>
    <w:p w:rsidR="00730B93" w:rsidRPr="00730B93" w:rsidRDefault="00730B93" w:rsidP="00730B93">
      <w:pPr>
        <w:spacing w:after="0" w:line="240" w:lineRule="auto"/>
        <w:jc w:val="both"/>
        <w:rPr>
          <w:rFonts w:ascii="Times New Roman" w:hAnsi="Times New Roman" w:cs="Times New Roman"/>
          <w:color w:val="000000"/>
          <w:sz w:val="24"/>
          <w:szCs w:val="24"/>
        </w:rPr>
      </w:pPr>
    </w:p>
    <w:p w:rsidR="00730B93" w:rsidRPr="00730B93" w:rsidRDefault="00730B93" w:rsidP="00730B93">
      <w:pPr>
        <w:spacing w:after="0" w:line="240" w:lineRule="auto"/>
        <w:ind w:firstLine="709"/>
        <w:jc w:val="both"/>
        <w:rPr>
          <w:rFonts w:ascii="Times New Roman" w:hAnsi="Times New Roman" w:cs="Times New Roman"/>
          <w:sz w:val="24"/>
          <w:szCs w:val="24"/>
        </w:rPr>
      </w:pPr>
      <w:r w:rsidRPr="00AE05FF">
        <w:rPr>
          <w:rFonts w:ascii="Times New Roman" w:hAnsi="Times New Roman" w:cs="Times New Roman"/>
          <w:color w:val="000000" w:themeColor="text1"/>
          <w:sz w:val="24"/>
          <w:szCs w:val="24"/>
        </w:rPr>
        <w:t xml:space="preserve">Интенсивность использования отраслевых отделов приведена в </w:t>
      </w:r>
      <w:r w:rsidRPr="00AE05FF">
        <w:rPr>
          <w:rFonts w:ascii="Times New Roman" w:hAnsi="Times New Roman" w:cs="Times New Roman"/>
          <w:sz w:val="24"/>
          <w:szCs w:val="24"/>
        </w:rPr>
        <w:t>Приложении 3</w:t>
      </w:r>
    </w:p>
    <w:p w:rsidR="00730B93" w:rsidRDefault="00730B93" w:rsidP="00730B93">
      <w:pPr>
        <w:spacing w:after="0" w:line="240" w:lineRule="auto"/>
        <w:ind w:firstLine="708"/>
        <w:jc w:val="both"/>
        <w:rPr>
          <w:rFonts w:ascii="Times New Roman" w:hAnsi="Times New Roman" w:cs="Times New Roman"/>
          <w:b/>
          <w:color w:val="000000"/>
          <w:sz w:val="24"/>
          <w:szCs w:val="24"/>
        </w:rPr>
      </w:pPr>
      <w:r w:rsidRPr="00730B93">
        <w:rPr>
          <w:rFonts w:ascii="Times New Roman" w:hAnsi="Times New Roman" w:cs="Times New Roman"/>
          <w:b/>
          <w:color w:val="000000"/>
          <w:sz w:val="24"/>
          <w:szCs w:val="24"/>
        </w:rPr>
        <w:t>5.1.7. Характеристика финансирования комплектования (объемы, основные источники) в динамике трех лет.</w:t>
      </w:r>
    </w:p>
    <w:p w:rsidR="000A3F73" w:rsidRPr="000A3F73" w:rsidRDefault="000A3F73" w:rsidP="00730B93">
      <w:pPr>
        <w:spacing w:after="0" w:line="240" w:lineRule="auto"/>
        <w:ind w:firstLine="708"/>
        <w:jc w:val="both"/>
        <w:rPr>
          <w:rFonts w:ascii="Times New Roman" w:hAnsi="Times New Roman" w:cs="Times New Roman"/>
          <w:b/>
          <w:color w:val="000000"/>
          <w:sz w:val="24"/>
          <w:szCs w:val="24"/>
        </w:rPr>
      </w:pPr>
    </w:p>
    <w:p w:rsidR="00730B93" w:rsidRPr="000A3F73" w:rsidRDefault="000A3F73" w:rsidP="000A3F73">
      <w:pPr>
        <w:spacing w:after="0" w:line="240" w:lineRule="auto"/>
        <w:ind w:firstLine="709"/>
        <w:jc w:val="both"/>
        <w:rPr>
          <w:rFonts w:ascii="Times New Roman" w:hAnsi="Times New Roman" w:cs="Times New Roman"/>
          <w:color w:val="000000"/>
          <w:sz w:val="24"/>
          <w:szCs w:val="24"/>
        </w:rPr>
      </w:pPr>
      <w:r w:rsidRPr="000A3F73">
        <w:rPr>
          <w:rFonts w:ascii="Times New Roman" w:eastAsia="Times New Roman" w:hAnsi="Times New Roman" w:cs="Times New Roman"/>
          <w:sz w:val="24"/>
          <w:szCs w:val="24"/>
          <w:lang w:eastAsia="ru-RU"/>
        </w:rPr>
        <w:t>Таблица 21 –</w:t>
      </w:r>
      <w:r w:rsidRPr="000A3F73">
        <w:rPr>
          <w:rFonts w:ascii="Times New Roman" w:hAnsi="Times New Roman" w:cs="Times New Roman"/>
          <w:color w:val="000000"/>
          <w:sz w:val="24"/>
          <w:szCs w:val="24"/>
        </w:rPr>
        <w:t xml:space="preserve"> Финансирования комплектования МБУК «ЦБС» НГО</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92"/>
        <w:gridCol w:w="1135"/>
        <w:gridCol w:w="992"/>
        <w:gridCol w:w="1134"/>
        <w:gridCol w:w="1134"/>
        <w:gridCol w:w="1134"/>
        <w:gridCol w:w="988"/>
        <w:gridCol w:w="996"/>
        <w:gridCol w:w="1134"/>
      </w:tblGrid>
      <w:tr w:rsidR="00730B93" w:rsidRPr="00730B93" w:rsidTr="00730B93">
        <w:trPr>
          <w:trHeight w:val="108"/>
        </w:trPr>
        <w:tc>
          <w:tcPr>
            <w:tcW w:w="3119" w:type="dxa"/>
            <w:gridSpan w:val="3"/>
            <w:tcBorders>
              <w:top w:val="single" w:sz="2" w:space="0" w:color="000000"/>
              <w:left w:val="single" w:sz="2" w:space="0" w:color="000000"/>
              <w:bottom w:val="single" w:sz="2" w:space="0" w:color="000000"/>
              <w:right w:val="single" w:sz="2" w:space="0" w:color="000000"/>
            </w:tcBorders>
            <w:hideMark/>
          </w:tcPr>
          <w:p w:rsidR="00730B93" w:rsidRPr="00730B93" w:rsidRDefault="00730B93" w:rsidP="00730B93">
            <w:pPr>
              <w:suppressLineNumbers/>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730B93">
              <w:rPr>
                <w:rFonts w:ascii="Times New Roman" w:eastAsia="Times New Roman" w:hAnsi="Times New Roman" w:cs="Times New Roman"/>
                <w:bCs/>
                <w:color w:val="000000"/>
                <w:sz w:val="24"/>
                <w:szCs w:val="24"/>
                <w:lang w:eastAsia="ar-SA"/>
              </w:rPr>
              <w:t>Расходы на периодику</w:t>
            </w:r>
          </w:p>
        </w:tc>
        <w:tc>
          <w:tcPr>
            <w:tcW w:w="3402" w:type="dxa"/>
            <w:gridSpan w:val="3"/>
            <w:tcBorders>
              <w:top w:val="single" w:sz="2" w:space="0" w:color="000000"/>
              <w:left w:val="single" w:sz="2" w:space="0" w:color="000000"/>
              <w:bottom w:val="single" w:sz="2" w:space="0" w:color="000000"/>
              <w:right w:val="nil"/>
            </w:tcBorders>
            <w:hideMark/>
          </w:tcPr>
          <w:p w:rsidR="00730B93" w:rsidRPr="00730B93" w:rsidRDefault="00730B93" w:rsidP="00730B93">
            <w:pPr>
              <w:suppressLineNumbers/>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730B93">
              <w:rPr>
                <w:rFonts w:ascii="Times New Roman" w:eastAsia="Times New Roman" w:hAnsi="Times New Roman" w:cs="Times New Roman"/>
                <w:bCs/>
                <w:color w:val="000000"/>
                <w:sz w:val="24"/>
                <w:szCs w:val="24"/>
                <w:lang w:eastAsia="ar-SA"/>
              </w:rPr>
              <w:t>Расходы на книги и электронные документы</w:t>
            </w:r>
          </w:p>
        </w:tc>
        <w:tc>
          <w:tcPr>
            <w:tcW w:w="3118" w:type="dxa"/>
            <w:gridSpan w:val="3"/>
            <w:tcBorders>
              <w:top w:val="single" w:sz="2" w:space="0" w:color="000000"/>
              <w:left w:val="single" w:sz="2" w:space="0" w:color="000000"/>
              <w:bottom w:val="single" w:sz="2" w:space="0" w:color="000000"/>
              <w:right w:val="single" w:sz="2" w:space="0" w:color="000000"/>
            </w:tcBorders>
            <w:hideMark/>
          </w:tcPr>
          <w:p w:rsidR="00730B93" w:rsidRPr="00730B93" w:rsidRDefault="00730B93" w:rsidP="00730B93">
            <w:pPr>
              <w:spacing w:after="0" w:line="240" w:lineRule="auto"/>
              <w:jc w:val="center"/>
              <w:rPr>
                <w:rFonts w:ascii="Times New Roman" w:hAnsi="Times New Roman" w:cs="Times New Roman"/>
                <w:bCs/>
                <w:color w:val="000000"/>
                <w:sz w:val="24"/>
                <w:szCs w:val="24"/>
              </w:rPr>
            </w:pPr>
            <w:r w:rsidRPr="00730B93">
              <w:rPr>
                <w:rFonts w:ascii="Times New Roman" w:hAnsi="Times New Roman" w:cs="Times New Roman"/>
                <w:sz w:val="24"/>
                <w:szCs w:val="24"/>
              </w:rPr>
              <w:t>Расходы на подписку на доступ к удаленным сетевым ресурсам</w:t>
            </w:r>
          </w:p>
        </w:tc>
      </w:tr>
      <w:tr w:rsidR="00730B93" w:rsidRPr="00730B93" w:rsidTr="00730B93">
        <w:trPr>
          <w:trHeight w:val="72"/>
        </w:trPr>
        <w:tc>
          <w:tcPr>
            <w:tcW w:w="992" w:type="dxa"/>
            <w:tcBorders>
              <w:top w:val="nil"/>
              <w:left w:val="single" w:sz="2" w:space="0" w:color="000000"/>
              <w:bottom w:val="single" w:sz="2" w:space="0" w:color="000000"/>
              <w:right w:val="nil"/>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 xml:space="preserve">2017 </w:t>
            </w:r>
          </w:p>
        </w:tc>
        <w:tc>
          <w:tcPr>
            <w:tcW w:w="1135" w:type="dxa"/>
            <w:tcBorders>
              <w:top w:val="nil"/>
              <w:left w:val="single" w:sz="2" w:space="0" w:color="000000"/>
              <w:bottom w:val="single" w:sz="2" w:space="0" w:color="000000"/>
              <w:right w:val="nil"/>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 xml:space="preserve">2018 </w:t>
            </w:r>
          </w:p>
        </w:tc>
        <w:tc>
          <w:tcPr>
            <w:tcW w:w="992" w:type="dxa"/>
            <w:tcBorders>
              <w:top w:val="nil"/>
              <w:left w:val="single" w:sz="2" w:space="0" w:color="000000"/>
              <w:bottom w:val="single" w:sz="2" w:space="0" w:color="000000"/>
              <w:right w:val="single" w:sz="2" w:space="0" w:color="000000"/>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2019</w:t>
            </w:r>
          </w:p>
        </w:tc>
        <w:tc>
          <w:tcPr>
            <w:tcW w:w="1134" w:type="dxa"/>
            <w:tcBorders>
              <w:top w:val="nil"/>
              <w:left w:val="single" w:sz="2" w:space="0" w:color="000000"/>
              <w:bottom w:val="single" w:sz="2" w:space="0" w:color="000000"/>
              <w:right w:val="nil"/>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 xml:space="preserve">2017 </w:t>
            </w:r>
          </w:p>
        </w:tc>
        <w:tc>
          <w:tcPr>
            <w:tcW w:w="1134" w:type="dxa"/>
            <w:tcBorders>
              <w:top w:val="nil"/>
              <w:left w:val="single" w:sz="2" w:space="0" w:color="000000"/>
              <w:bottom w:val="single" w:sz="2" w:space="0" w:color="000000"/>
              <w:right w:val="nil"/>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 xml:space="preserve">2018 </w:t>
            </w:r>
          </w:p>
        </w:tc>
        <w:tc>
          <w:tcPr>
            <w:tcW w:w="1134" w:type="dxa"/>
            <w:tcBorders>
              <w:top w:val="nil"/>
              <w:left w:val="single" w:sz="2" w:space="0" w:color="000000"/>
              <w:bottom w:val="single" w:sz="2" w:space="0" w:color="000000"/>
              <w:right w:val="single" w:sz="2" w:space="0" w:color="000000"/>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2019</w:t>
            </w:r>
          </w:p>
        </w:tc>
        <w:tc>
          <w:tcPr>
            <w:tcW w:w="988" w:type="dxa"/>
            <w:tcBorders>
              <w:top w:val="nil"/>
              <w:left w:val="single" w:sz="2" w:space="0" w:color="000000"/>
              <w:bottom w:val="single" w:sz="2" w:space="0" w:color="000000"/>
              <w:right w:val="nil"/>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2017</w:t>
            </w:r>
          </w:p>
        </w:tc>
        <w:tc>
          <w:tcPr>
            <w:tcW w:w="996" w:type="dxa"/>
            <w:tcBorders>
              <w:top w:val="nil"/>
              <w:left w:val="single" w:sz="2" w:space="0" w:color="000000"/>
              <w:bottom w:val="single" w:sz="2" w:space="0" w:color="000000"/>
              <w:right w:val="single" w:sz="2" w:space="0" w:color="000000"/>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2018</w:t>
            </w:r>
          </w:p>
        </w:tc>
        <w:tc>
          <w:tcPr>
            <w:tcW w:w="1134" w:type="dxa"/>
            <w:tcBorders>
              <w:top w:val="nil"/>
              <w:left w:val="single" w:sz="2" w:space="0" w:color="000000"/>
              <w:bottom w:val="single" w:sz="2" w:space="0" w:color="000000"/>
              <w:right w:val="single" w:sz="2" w:space="0" w:color="000000"/>
            </w:tcBorders>
            <w:vAlign w:val="center"/>
          </w:tcPr>
          <w:p w:rsidR="00730B93" w:rsidRPr="00730B93" w:rsidRDefault="00730B93" w:rsidP="00730B93">
            <w:pPr>
              <w:snapToGrid w:val="0"/>
              <w:spacing w:after="0" w:line="240" w:lineRule="auto"/>
              <w:jc w:val="center"/>
              <w:rPr>
                <w:rFonts w:ascii="Times New Roman" w:hAnsi="Times New Roman" w:cs="Times New Roman"/>
                <w:color w:val="000000"/>
                <w:sz w:val="24"/>
                <w:szCs w:val="24"/>
                <w:shd w:val="clear" w:color="auto" w:fill="FFFFFF"/>
              </w:rPr>
            </w:pPr>
            <w:r w:rsidRPr="00730B93">
              <w:rPr>
                <w:rFonts w:ascii="Times New Roman" w:hAnsi="Times New Roman" w:cs="Times New Roman"/>
                <w:color w:val="000000"/>
                <w:sz w:val="24"/>
                <w:szCs w:val="24"/>
                <w:shd w:val="clear" w:color="auto" w:fill="FFFFFF"/>
              </w:rPr>
              <w:t>2019</w:t>
            </w:r>
          </w:p>
        </w:tc>
      </w:tr>
      <w:tr w:rsidR="00730B93" w:rsidRPr="00730B93" w:rsidTr="00730B93">
        <w:trPr>
          <w:trHeight w:val="149"/>
        </w:trPr>
        <w:tc>
          <w:tcPr>
            <w:tcW w:w="992" w:type="dxa"/>
            <w:tcBorders>
              <w:top w:val="nil"/>
              <w:left w:val="single" w:sz="2" w:space="0" w:color="000000"/>
              <w:bottom w:val="single" w:sz="2" w:space="0" w:color="000000"/>
              <w:right w:val="nil"/>
            </w:tcBorders>
            <w:vAlign w:val="center"/>
          </w:tcPr>
          <w:p w:rsidR="00730B93" w:rsidRPr="00730B93" w:rsidRDefault="00730B93" w:rsidP="00730B93">
            <w:pPr>
              <w:spacing w:after="0" w:line="240" w:lineRule="auto"/>
              <w:jc w:val="center"/>
              <w:rPr>
                <w:rFonts w:ascii="Times New Roman" w:hAnsi="Times New Roman" w:cs="Times New Roman"/>
                <w:sz w:val="20"/>
                <w:szCs w:val="20"/>
              </w:rPr>
            </w:pPr>
            <w:r w:rsidRPr="00730B93">
              <w:rPr>
                <w:rFonts w:ascii="Times New Roman" w:hAnsi="Times New Roman" w:cs="Times New Roman"/>
                <w:sz w:val="20"/>
                <w:szCs w:val="20"/>
              </w:rPr>
              <w:t>312706,15</w:t>
            </w:r>
          </w:p>
        </w:tc>
        <w:tc>
          <w:tcPr>
            <w:tcW w:w="1135" w:type="dxa"/>
            <w:tcBorders>
              <w:top w:val="nil"/>
              <w:left w:val="single" w:sz="2" w:space="0" w:color="000000"/>
              <w:bottom w:val="single" w:sz="2" w:space="0" w:color="000000"/>
              <w:right w:val="nil"/>
            </w:tcBorders>
            <w:vAlign w:val="center"/>
          </w:tcPr>
          <w:p w:rsidR="00730B93" w:rsidRPr="00730B93" w:rsidRDefault="00730B93" w:rsidP="00730B93">
            <w:pPr>
              <w:spacing w:after="0" w:line="240" w:lineRule="auto"/>
              <w:jc w:val="center"/>
              <w:rPr>
                <w:rFonts w:ascii="Times New Roman" w:hAnsi="Times New Roman" w:cs="Times New Roman"/>
                <w:sz w:val="20"/>
                <w:szCs w:val="20"/>
              </w:rPr>
            </w:pPr>
            <w:r w:rsidRPr="00730B93">
              <w:rPr>
                <w:rFonts w:ascii="Times New Roman" w:hAnsi="Times New Roman" w:cs="Times New Roman"/>
                <w:sz w:val="20"/>
                <w:szCs w:val="20"/>
              </w:rPr>
              <w:t>352989,82</w:t>
            </w:r>
          </w:p>
        </w:tc>
        <w:tc>
          <w:tcPr>
            <w:tcW w:w="992" w:type="dxa"/>
            <w:tcBorders>
              <w:top w:val="nil"/>
              <w:left w:val="single" w:sz="2" w:space="0" w:color="000000"/>
              <w:bottom w:val="single" w:sz="2" w:space="0" w:color="000000"/>
              <w:right w:val="single" w:sz="2" w:space="0" w:color="000000"/>
            </w:tcBorders>
            <w:vAlign w:val="center"/>
          </w:tcPr>
          <w:p w:rsidR="00730B93" w:rsidRPr="00730B93" w:rsidRDefault="00730B93" w:rsidP="00730B93">
            <w:pPr>
              <w:spacing w:after="0" w:line="240" w:lineRule="auto"/>
              <w:jc w:val="center"/>
              <w:rPr>
                <w:rFonts w:ascii="Times New Roman" w:hAnsi="Times New Roman" w:cs="Times New Roman"/>
                <w:sz w:val="20"/>
                <w:szCs w:val="20"/>
              </w:rPr>
            </w:pPr>
            <w:r w:rsidRPr="00730B93">
              <w:rPr>
                <w:rFonts w:ascii="Times New Roman" w:hAnsi="Times New Roman" w:cs="Times New Roman"/>
                <w:sz w:val="20"/>
                <w:szCs w:val="20"/>
              </w:rPr>
              <w:t>345130,33</w:t>
            </w:r>
          </w:p>
        </w:tc>
        <w:tc>
          <w:tcPr>
            <w:tcW w:w="1134" w:type="dxa"/>
            <w:tcBorders>
              <w:top w:val="nil"/>
              <w:left w:val="single" w:sz="2" w:space="0" w:color="000000"/>
              <w:bottom w:val="single" w:sz="2" w:space="0" w:color="000000"/>
              <w:right w:val="nil"/>
            </w:tcBorders>
            <w:vAlign w:val="center"/>
          </w:tcPr>
          <w:p w:rsidR="00730B93" w:rsidRPr="00730B93" w:rsidRDefault="00730B93" w:rsidP="00730B93">
            <w:pPr>
              <w:spacing w:after="0" w:line="240" w:lineRule="auto"/>
              <w:jc w:val="center"/>
              <w:rPr>
                <w:rFonts w:ascii="Times New Roman" w:hAnsi="Times New Roman" w:cs="Times New Roman"/>
                <w:sz w:val="20"/>
                <w:szCs w:val="20"/>
              </w:rPr>
            </w:pPr>
            <w:r w:rsidRPr="00730B93">
              <w:rPr>
                <w:rFonts w:ascii="Times New Roman" w:hAnsi="Times New Roman" w:cs="Times New Roman"/>
                <w:sz w:val="20"/>
                <w:szCs w:val="20"/>
              </w:rPr>
              <w:t>555 452,87</w:t>
            </w:r>
          </w:p>
        </w:tc>
        <w:tc>
          <w:tcPr>
            <w:tcW w:w="1134" w:type="dxa"/>
            <w:tcBorders>
              <w:top w:val="nil"/>
              <w:left w:val="single" w:sz="2" w:space="0" w:color="000000"/>
              <w:bottom w:val="single" w:sz="2" w:space="0" w:color="000000"/>
              <w:right w:val="nil"/>
            </w:tcBorders>
            <w:vAlign w:val="center"/>
          </w:tcPr>
          <w:p w:rsidR="00730B93" w:rsidRPr="00730B93" w:rsidRDefault="00730B93" w:rsidP="00730B93">
            <w:pPr>
              <w:spacing w:after="0" w:line="240" w:lineRule="auto"/>
              <w:jc w:val="center"/>
              <w:rPr>
                <w:rFonts w:ascii="Times New Roman" w:hAnsi="Times New Roman" w:cs="Times New Roman"/>
                <w:sz w:val="20"/>
                <w:szCs w:val="20"/>
              </w:rPr>
            </w:pPr>
            <w:r w:rsidRPr="00730B93">
              <w:rPr>
                <w:rFonts w:ascii="Times New Roman" w:hAnsi="Times New Roman" w:cs="Times New Roman"/>
                <w:sz w:val="20"/>
                <w:szCs w:val="20"/>
              </w:rPr>
              <w:t>726 810,00</w:t>
            </w:r>
          </w:p>
        </w:tc>
        <w:tc>
          <w:tcPr>
            <w:tcW w:w="1134" w:type="dxa"/>
            <w:tcBorders>
              <w:top w:val="nil"/>
              <w:left w:val="single" w:sz="2" w:space="0" w:color="000000"/>
              <w:bottom w:val="single" w:sz="2" w:space="0" w:color="000000"/>
              <w:right w:val="single" w:sz="2" w:space="0" w:color="000000"/>
            </w:tcBorders>
            <w:vAlign w:val="center"/>
          </w:tcPr>
          <w:p w:rsidR="00730B93" w:rsidRPr="00730B93" w:rsidRDefault="00730B93" w:rsidP="00730B93">
            <w:pPr>
              <w:spacing w:after="0" w:line="240" w:lineRule="auto"/>
              <w:jc w:val="center"/>
              <w:rPr>
                <w:rFonts w:ascii="Times New Roman" w:hAnsi="Times New Roman" w:cs="Times New Roman"/>
                <w:sz w:val="20"/>
                <w:szCs w:val="20"/>
              </w:rPr>
            </w:pPr>
            <w:r w:rsidRPr="00730B93">
              <w:rPr>
                <w:rFonts w:ascii="Times New Roman" w:hAnsi="Times New Roman" w:cs="Times New Roman"/>
                <w:sz w:val="20"/>
                <w:szCs w:val="20"/>
              </w:rPr>
              <w:t>751280,24</w:t>
            </w:r>
          </w:p>
        </w:tc>
        <w:tc>
          <w:tcPr>
            <w:tcW w:w="988" w:type="dxa"/>
            <w:tcBorders>
              <w:top w:val="nil"/>
              <w:left w:val="single" w:sz="2" w:space="0" w:color="000000"/>
              <w:bottom w:val="single" w:sz="2" w:space="0" w:color="000000"/>
              <w:right w:val="nil"/>
            </w:tcBorders>
            <w:vAlign w:val="center"/>
          </w:tcPr>
          <w:p w:rsidR="00730B93" w:rsidRPr="00730B93" w:rsidRDefault="00730B93" w:rsidP="00730B93">
            <w:pPr>
              <w:suppressLineNumbers/>
              <w:suppressAutoHyphens/>
              <w:snapToGrid w:val="0"/>
              <w:spacing w:after="0" w:line="240" w:lineRule="auto"/>
              <w:jc w:val="center"/>
              <w:rPr>
                <w:rFonts w:ascii="Times New Roman" w:hAnsi="Times New Roman" w:cs="Times New Roman"/>
                <w:sz w:val="20"/>
                <w:szCs w:val="20"/>
              </w:rPr>
            </w:pPr>
            <w:r w:rsidRPr="00730B93">
              <w:rPr>
                <w:rFonts w:ascii="Times New Roman" w:hAnsi="Times New Roman" w:cs="Times New Roman"/>
                <w:sz w:val="20"/>
                <w:szCs w:val="20"/>
              </w:rPr>
              <w:t>0,00</w:t>
            </w:r>
          </w:p>
        </w:tc>
        <w:tc>
          <w:tcPr>
            <w:tcW w:w="996" w:type="dxa"/>
            <w:tcBorders>
              <w:top w:val="nil"/>
              <w:left w:val="single" w:sz="2" w:space="0" w:color="000000"/>
              <w:bottom w:val="single" w:sz="2" w:space="0" w:color="000000"/>
              <w:right w:val="single" w:sz="2" w:space="0" w:color="000000"/>
            </w:tcBorders>
            <w:vAlign w:val="center"/>
          </w:tcPr>
          <w:p w:rsidR="00730B93" w:rsidRPr="00730B93" w:rsidRDefault="00730B93" w:rsidP="00730B93">
            <w:pPr>
              <w:suppressLineNumbers/>
              <w:suppressAutoHyphens/>
              <w:snapToGrid w:val="0"/>
              <w:spacing w:after="0" w:line="240" w:lineRule="auto"/>
              <w:jc w:val="center"/>
              <w:rPr>
                <w:rFonts w:ascii="Times New Roman" w:hAnsi="Times New Roman" w:cs="Times New Roman"/>
                <w:sz w:val="20"/>
                <w:szCs w:val="20"/>
              </w:rPr>
            </w:pPr>
            <w:r w:rsidRPr="00730B93">
              <w:rPr>
                <w:rFonts w:ascii="Times New Roman" w:hAnsi="Times New Roman" w:cs="Times New Roman"/>
                <w:sz w:val="20"/>
                <w:szCs w:val="20"/>
              </w:rPr>
              <w:t>18000,00</w:t>
            </w:r>
          </w:p>
        </w:tc>
        <w:tc>
          <w:tcPr>
            <w:tcW w:w="1134" w:type="dxa"/>
            <w:tcBorders>
              <w:top w:val="nil"/>
              <w:left w:val="single" w:sz="2" w:space="0" w:color="000000"/>
              <w:bottom w:val="single" w:sz="2" w:space="0" w:color="000000"/>
              <w:right w:val="single" w:sz="2" w:space="0" w:color="000000"/>
            </w:tcBorders>
            <w:vAlign w:val="center"/>
          </w:tcPr>
          <w:p w:rsidR="00730B93" w:rsidRPr="00730B93" w:rsidRDefault="00730B93" w:rsidP="00730B93">
            <w:pPr>
              <w:suppressLineNumbers/>
              <w:suppressAutoHyphens/>
              <w:snapToGrid w:val="0"/>
              <w:spacing w:after="0" w:line="240" w:lineRule="auto"/>
              <w:jc w:val="center"/>
              <w:rPr>
                <w:rFonts w:ascii="Times New Roman" w:hAnsi="Times New Roman" w:cs="Times New Roman"/>
                <w:sz w:val="20"/>
                <w:szCs w:val="20"/>
              </w:rPr>
            </w:pPr>
            <w:r w:rsidRPr="00730B93">
              <w:rPr>
                <w:rFonts w:ascii="Times New Roman" w:hAnsi="Times New Roman" w:cs="Times New Roman"/>
                <w:sz w:val="20"/>
                <w:szCs w:val="20"/>
              </w:rPr>
              <w:t>18000,00</w:t>
            </w:r>
          </w:p>
        </w:tc>
      </w:tr>
    </w:tbl>
    <w:p w:rsidR="00730B93" w:rsidRPr="00730B93" w:rsidRDefault="00730B93" w:rsidP="00730B93">
      <w:pPr>
        <w:spacing w:after="0" w:line="240" w:lineRule="auto"/>
        <w:jc w:val="both"/>
        <w:rPr>
          <w:rFonts w:ascii="Times New Roman" w:hAnsi="Times New Roman" w:cs="Times New Roman"/>
          <w:color w:val="000000"/>
          <w:sz w:val="24"/>
          <w:szCs w:val="24"/>
        </w:rPr>
      </w:pPr>
    </w:p>
    <w:p w:rsidR="00730B93" w:rsidRPr="00730B93" w:rsidRDefault="00730B93" w:rsidP="000A3F73">
      <w:pPr>
        <w:spacing w:after="0" w:line="240" w:lineRule="auto"/>
        <w:ind w:firstLine="709"/>
        <w:jc w:val="both"/>
        <w:rPr>
          <w:rFonts w:ascii="Times New Roman" w:hAnsi="Times New Roman" w:cs="Times New Roman"/>
          <w:b/>
          <w:color w:val="000000"/>
          <w:sz w:val="24"/>
          <w:szCs w:val="24"/>
        </w:rPr>
      </w:pPr>
      <w:r w:rsidRPr="00730B93">
        <w:rPr>
          <w:rFonts w:ascii="Times New Roman" w:hAnsi="Times New Roman" w:cs="Times New Roman"/>
          <w:b/>
          <w:color w:val="000000"/>
          <w:sz w:val="24"/>
          <w:szCs w:val="24"/>
        </w:rPr>
        <w:t>5.1.8. Характеристика работы с отказами в целом по библиотечной системе: мероприятия по ликвидации отказов; количество ликвидированных отказов.</w:t>
      </w:r>
    </w:p>
    <w:p w:rsidR="00730B93" w:rsidRPr="00730B93" w:rsidRDefault="00730B93" w:rsidP="000A3F73">
      <w:pPr>
        <w:spacing w:after="0" w:line="240" w:lineRule="auto"/>
        <w:ind w:firstLine="709"/>
        <w:jc w:val="both"/>
        <w:rPr>
          <w:rFonts w:ascii="Times New Roman" w:hAnsi="Times New Roman" w:cs="Times New Roman"/>
          <w:sz w:val="24"/>
          <w:szCs w:val="24"/>
        </w:rPr>
      </w:pPr>
      <w:r w:rsidRPr="00730B93">
        <w:rPr>
          <w:rFonts w:ascii="Times New Roman" w:hAnsi="Times New Roman" w:cs="Times New Roman"/>
          <w:sz w:val="24"/>
          <w:szCs w:val="24"/>
        </w:rPr>
        <w:t>Изучение читательского спроса ведется при записи пользователей в библиотеку. Во время индивидуальной беседы выясняется, что любят читать, какие темы предпочитают, чтобы комплектовать библиотеки литературой, пользующейся спросом. В конце года библиотекари передают список книг по отказам читателям в отдел комплектования для пополнения книжного фонда на следующий год.</w:t>
      </w:r>
    </w:p>
    <w:p w:rsidR="00730B93" w:rsidRPr="00730B93" w:rsidRDefault="00730B93" w:rsidP="000A3F73">
      <w:pPr>
        <w:spacing w:after="0" w:line="240" w:lineRule="auto"/>
        <w:ind w:firstLine="709"/>
        <w:jc w:val="both"/>
        <w:rPr>
          <w:rFonts w:ascii="Times New Roman" w:hAnsi="Times New Roman" w:cs="Times New Roman"/>
          <w:sz w:val="24"/>
          <w:szCs w:val="24"/>
        </w:rPr>
      </w:pPr>
      <w:r w:rsidRPr="00730B93">
        <w:rPr>
          <w:rFonts w:ascii="Times New Roman" w:hAnsi="Times New Roman" w:cs="Times New Roman"/>
          <w:sz w:val="24"/>
          <w:szCs w:val="24"/>
        </w:rPr>
        <w:t xml:space="preserve">Мероприятия по ликвидации отказов проводятся путем: составления списков на </w:t>
      </w:r>
      <w:proofErr w:type="spellStart"/>
      <w:r w:rsidRPr="00730B93">
        <w:rPr>
          <w:rFonts w:ascii="Times New Roman" w:hAnsi="Times New Roman" w:cs="Times New Roman"/>
          <w:sz w:val="24"/>
          <w:szCs w:val="24"/>
        </w:rPr>
        <w:t>докомплектование</w:t>
      </w:r>
      <w:proofErr w:type="spellEnd"/>
      <w:r w:rsidRPr="00730B93">
        <w:rPr>
          <w:rFonts w:ascii="Times New Roman" w:hAnsi="Times New Roman" w:cs="Times New Roman"/>
          <w:sz w:val="24"/>
          <w:szCs w:val="24"/>
        </w:rPr>
        <w:t xml:space="preserve"> недостающей литературы в структурных подразделениях и </w:t>
      </w:r>
      <w:r w:rsidRPr="00730B93">
        <w:rPr>
          <w:rFonts w:ascii="Times New Roman" w:hAnsi="Times New Roman" w:cs="Times New Roman"/>
          <w:sz w:val="24"/>
          <w:szCs w:val="24"/>
        </w:rPr>
        <w:lastRenderedPageBreak/>
        <w:t>дальнейшего приобретения в книготорговых фирмах и издательствах; путем  внутренней передачи между структурными подразделениями  и  из обменно-резервного фонда.</w:t>
      </w:r>
    </w:p>
    <w:p w:rsidR="00730B93" w:rsidRPr="00730B93" w:rsidRDefault="00730B93" w:rsidP="000A3F73">
      <w:pPr>
        <w:spacing w:after="0" w:line="240" w:lineRule="auto"/>
        <w:ind w:firstLine="709"/>
        <w:jc w:val="both"/>
        <w:rPr>
          <w:rFonts w:ascii="Times New Roman" w:hAnsi="Times New Roman" w:cs="Times New Roman"/>
          <w:sz w:val="24"/>
          <w:szCs w:val="24"/>
        </w:rPr>
      </w:pPr>
      <w:r w:rsidRPr="000A3F73">
        <w:rPr>
          <w:rFonts w:ascii="Times New Roman" w:hAnsi="Times New Roman" w:cs="Times New Roman"/>
          <w:b/>
          <w:color w:val="000000"/>
          <w:sz w:val="24"/>
          <w:szCs w:val="24"/>
        </w:rPr>
        <w:t xml:space="preserve">Краткие выводы по подразделу. Основные тенденции в формировании и использовании фондов. </w:t>
      </w:r>
    </w:p>
    <w:p w:rsidR="00730B93" w:rsidRPr="00730B93" w:rsidRDefault="00730B93" w:rsidP="000A3F73">
      <w:pPr>
        <w:spacing w:after="0" w:line="240" w:lineRule="auto"/>
        <w:ind w:firstLine="709"/>
        <w:jc w:val="both"/>
        <w:rPr>
          <w:rFonts w:ascii="Times New Roman" w:hAnsi="Times New Roman" w:cs="Times New Roman"/>
          <w:sz w:val="24"/>
          <w:szCs w:val="24"/>
        </w:rPr>
      </w:pPr>
      <w:r w:rsidRPr="00730B93">
        <w:rPr>
          <w:rFonts w:ascii="Times New Roman" w:hAnsi="Times New Roman" w:cs="Times New Roman"/>
          <w:sz w:val="24"/>
          <w:szCs w:val="24"/>
        </w:rPr>
        <w:t xml:space="preserve">Библиотечный фонд МБУК «ЦБС» НГО за последние три года уменьшился на 22901 экземпляров, что связано с увеличением  списания  ветхой литературы в 2018 г. </w:t>
      </w:r>
    </w:p>
    <w:p w:rsidR="00730B93" w:rsidRPr="00730B93" w:rsidRDefault="00730B93" w:rsidP="000A3F73">
      <w:pPr>
        <w:spacing w:after="0" w:line="240" w:lineRule="auto"/>
        <w:ind w:firstLine="709"/>
        <w:jc w:val="both"/>
        <w:rPr>
          <w:rFonts w:ascii="Times New Roman" w:hAnsi="Times New Roman" w:cs="Times New Roman"/>
          <w:sz w:val="24"/>
          <w:szCs w:val="24"/>
        </w:rPr>
      </w:pPr>
      <w:r w:rsidRPr="00730B93">
        <w:rPr>
          <w:rFonts w:ascii="Times New Roman" w:hAnsi="Times New Roman" w:cs="Times New Roman"/>
          <w:sz w:val="24"/>
          <w:szCs w:val="24"/>
        </w:rPr>
        <w:t>Объем новых поступлений  увеличился на 1475 экземпляров (увеличение финансирования на 150 тыс. руб. по сравнению с 2017 г.).</w:t>
      </w:r>
    </w:p>
    <w:p w:rsidR="00730B93" w:rsidRPr="00730B93" w:rsidRDefault="00730B93" w:rsidP="000A3F73">
      <w:pPr>
        <w:spacing w:after="0" w:line="240" w:lineRule="auto"/>
        <w:ind w:firstLine="709"/>
        <w:jc w:val="both"/>
        <w:rPr>
          <w:rFonts w:ascii="Times New Roman" w:hAnsi="Times New Roman" w:cs="Times New Roman"/>
          <w:bCs/>
          <w:sz w:val="24"/>
          <w:szCs w:val="24"/>
        </w:rPr>
      </w:pPr>
      <w:r w:rsidRPr="00730B93">
        <w:rPr>
          <w:rFonts w:ascii="Times New Roman" w:hAnsi="Times New Roman" w:cs="Times New Roman"/>
          <w:sz w:val="24"/>
          <w:szCs w:val="24"/>
        </w:rPr>
        <w:t xml:space="preserve"> </w:t>
      </w:r>
      <w:r w:rsidRPr="00730B93">
        <w:rPr>
          <w:rFonts w:ascii="Times New Roman" w:hAnsi="Times New Roman" w:cs="Times New Roman"/>
          <w:color w:val="000000"/>
          <w:sz w:val="24"/>
          <w:szCs w:val="24"/>
        </w:rPr>
        <w:t xml:space="preserve">Вместе с тем, муниципальное задание в 2019 году выполнено.  На средства муниципального бюджета приобретено </w:t>
      </w:r>
      <w:r w:rsidRPr="00730B93">
        <w:rPr>
          <w:rFonts w:ascii="Times New Roman" w:hAnsi="Times New Roman" w:cs="Times New Roman"/>
          <w:bCs/>
          <w:sz w:val="24"/>
          <w:szCs w:val="24"/>
        </w:rPr>
        <w:t>4379 экз. книг, брошюр, периодических изданий и удаленный ресурс «</w:t>
      </w:r>
      <w:proofErr w:type="spellStart"/>
      <w:r w:rsidRPr="00730B93">
        <w:rPr>
          <w:rFonts w:ascii="Times New Roman" w:hAnsi="Times New Roman" w:cs="Times New Roman"/>
          <w:bCs/>
          <w:sz w:val="24"/>
          <w:szCs w:val="24"/>
        </w:rPr>
        <w:t>ЛитРес</w:t>
      </w:r>
      <w:proofErr w:type="spellEnd"/>
      <w:r w:rsidRPr="00730B93">
        <w:rPr>
          <w:rFonts w:ascii="Times New Roman" w:hAnsi="Times New Roman" w:cs="Times New Roman"/>
          <w:bCs/>
          <w:sz w:val="24"/>
          <w:szCs w:val="24"/>
        </w:rPr>
        <w:t>»; за счет федерального бюджета – 222 экз.</w:t>
      </w:r>
    </w:p>
    <w:p w:rsidR="00730B93" w:rsidRPr="00730B93" w:rsidRDefault="00730B93" w:rsidP="000A3F73">
      <w:pPr>
        <w:spacing w:after="0" w:line="240" w:lineRule="auto"/>
        <w:ind w:firstLine="709"/>
        <w:jc w:val="both"/>
        <w:rPr>
          <w:rFonts w:ascii="Times New Roman" w:hAnsi="Times New Roman" w:cs="Times New Roman"/>
          <w:sz w:val="24"/>
          <w:szCs w:val="24"/>
        </w:rPr>
      </w:pPr>
      <w:r w:rsidRPr="00730B93">
        <w:rPr>
          <w:rFonts w:ascii="Times New Roman" w:hAnsi="Times New Roman" w:cs="Times New Roman"/>
          <w:sz w:val="24"/>
          <w:szCs w:val="24"/>
        </w:rPr>
        <w:t xml:space="preserve"> Общая структура фонда по видам изданий, не претерпела существенных изменений.</w:t>
      </w:r>
    </w:p>
    <w:p w:rsidR="00730B93" w:rsidRPr="00730B93" w:rsidRDefault="00730B93" w:rsidP="000A3F73">
      <w:pPr>
        <w:spacing w:after="0" w:line="240" w:lineRule="auto"/>
        <w:ind w:firstLine="709"/>
        <w:jc w:val="both"/>
        <w:rPr>
          <w:rFonts w:ascii="Times New Roman" w:hAnsi="Times New Roman" w:cs="Times New Roman"/>
          <w:sz w:val="24"/>
          <w:szCs w:val="24"/>
        </w:rPr>
      </w:pPr>
      <w:r w:rsidRPr="00730B93">
        <w:rPr>
          <w:rFonts w:ascii="Times New Roman" w:hAnsi="Times New Roman" w:cs="Times New Roman"/>
          <w:sz w:val="24"/>
          <w:szCs w:val="24"/>
        </w:rPr>
        <w:t>На протяжении трех лет отмечается положительная динамика в формировании фонда краеведческой литературы,  объем которого составляет 3,6% от общего объема фонда.</w:t>
      </w:r>
    </w:p>
    <w:p w:rsidR="00730B93" w:rsidRPr="00730B93" w:rsidRDefault="00730B93" w:rsidP="000A3F73">
      <w:pPr>
        <w:spacing w:after="0" w:line="240" w:lineRule="auto"/>
        <w:ind w:firstLine="709"/>
        <w:jc w:val="both"/>
        <w:rPr>
          <w:rFonts w:ascii="Times New Roman" w:hAnsi="Times New Roman" w:cs="Times New Roman"/>
          <w:sz w:val="24"/>
          <w:szCs w:val="24"/>
        </w:rPr>
      </w:pPr>
      <w:r w:rsidRPr="00730B93">
        <w:rPr>
          <w:rFonts w:ascii="Times New Roman" w:hAnsi="Times New Roman" w:cs="Times New Roman"/>
          <w:sz w:val="24"/>
          <w:szCs w:val="24"/>
        </w:rPr>
        <w:t xml:space="preserve">Общие тенденции формирования фонда МБУК «ЦБС» НГО в 2019 году: традиционное формирование фондов печатными изданиями; увеличение  комплектования фонда краеведческой литературы; значительное сокращение использования такого источника комплектования, как пожертвования от населения по причине высокой </w:t>
      </w:r>
      <w:proofErr w:type="spellStart"/>
      <w:r w:rsidRPr="00730B93">
        <w:rPr>
          <w:rFonts w:ascii="Times New Roman" w:hAnsi="Times New Roman" w:cs="Times New Roman"/>
          <w:sz w:val="24"/>
          <w:szCs w:val="24"/>
        </w:rPr>
        <w:t>дублетности</w:t>
      </w:r>
      <w:proofErr w:type="spellEnd"/>
      <w:r w:rsidRPr="00730B93">
        <w:rPr>
          <w:rFonts w:ascii="Times New Roman" w:hAnsi="Times New Roman" w:cs="Times New Roman"/>
          <w:sz w:val="24"/>
          <w:szCs w:val="24"/>
        </w:rPr>
        <w:t xml:space="preserve"> и ветхого состояния изданий, предлагаемых библиотекам  в дар.</w:t>
      </w:r>
    </w:p>
    <w:p w:rsidR="000A3F73" w:rsidRDefault="000A3F73" w:rsidP="00730B93">
      <w:pPr>
        <w:spacing w:after="0" w:line="240" w:lineRule="auto"/>
        <w:ind w:firstLine="709"/>
        <w:jc w:val="both"/>
        <w:outlineLvl w:val="1"/>
        <w:rPr>
          <w:rFonts w:ascii="Times New Roman" w:hAnsi="Times New Roman" w:cs="Times New Roman"/>
          <w:b/>
          <w:color w:val="000000"/>
          <w:sz w:val="24"/>
          <w:szCs w:val="24"/>
        </w:rPr>
      </w:pPr>
      <w:bookmarkStart w:id="112" w:name="_Toc536443897"/>
      <w:r w:rsidRPr="00730B93">
        <w:rPr>
          <w:rFonts w:ascii="Times New Roman" w:hAnsi="Times New Roman" w:cs="Times New Roman"/>
          <w:b/>
          <w:color w:val="000000"/>
          <w:sz w:val="24"/>
          <w:szCs w:val="24"/>
        </w:rPr>
        <w:t>5.2 Обеспечение сохранности фондов</w:t>
      </w:r>
      <w:bookmarkEnd w:id="112"/>
    </w:p>
    <w:p w:rsidR="00730B93" w:rsidRPr="00730B93" w:rsidRDefault="00730B93" w:rsidP="000A3F73">
      <w:pPr>
        <w:spacing w:after="0" w:line="240" w:lineRule="auto"/>
        <w:ind w:firstLine="708"/>
        <w:jc w:val="both"/>
        <w:rPr>
          <w:rFonts w:ascii="Times New Roman" w:hAnsi="Times New Roman" w:cs="Times New Roman"/>
          <w:sz w:val="24"/>
          <w:szCs w:val="24"/>
        </w:rPr>
      </w:pPr>
      <w:r w:rsidRPr="00730B93">
        <w:rPr>
          <w:rFonts w:ascii="Times New Roman" w:hAnsi="Times New Roman" w:cs="Times New Roman"/>
          <w:b/>
          <w:color w:val="000000"/>
          <w:sz w:val="24"/>
          <w:szCs w:val="24"/>
        </w:rPr>
        <w:t>5.</w:t>
      </w:r>
      <w:r w:rsidRPr="00730B93">
        <w:rPr>
          <w:rFonts w:ascii="Times New Roman" w:hAnsi="Times New Roman" w:cs="Times New Roman"/>
          <w:b/>
          <w:sz w:val="24"/>
          <w:szCs w:val="24"/>
        </w:rPr>
        <w:t>2.1. Соблюдение «Порядка учета документов, входящих в состав библиотечного фонда» утвержденного приказом МК РФ от 08.10.2012 г. № 1077</w:t>
      </w:r>
      <w:r w:rsidRPr="00730B93">
        <w:rPr>
          <w:rFonts w:ascii="Times New Roman" w:hAnsi="Times New Roman" w:cs="Times New Roman"/>
          <w:sz w:val="24"/>
          <w:szCs w:val="24"/>
        </w:rPr>
        <w:t>.</w:t>
      </w:r>
    </w:p>
    <w:p w:rsidR="00730B93" w:rsidRPr="00730B93" w:rsidRDefault="00730B93" w:rsidP="00730B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30B93">
        <w:rPr>
          <w:rFonts w:ascii="Times New Roman" w:hAnsi="Times New Roman" w:cs="Times New Roman"/>
          <w:sz w:val="24"/>
          <w:szCs w:val="24"/>
        </w:rPr>
        <w:t xml:space="preserve">Разработано Положение  «Об учете документов, входящих в состав библиотечного фонда муниципального бюджетного учреждения культуры «Центральная библиотечная система» Находкинского городского округа», утверждено приказом директора № 153 от 29.12.2018 г. </w:t>
      </w:r>
    </w:p>
    <w:p w:rsidR="00730B93" w:rsidRPr="00730B93" w:rsidRDefault="00730B93" w:rsidP="00730B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30B93">
        <w:rPr>
          <w:rFonts w:ascii="Times New Roman" w:hAnsi="Times New Roman" w:cs="Times New Roman"/>
          <w:sz w:val="24"/>
          <w:szCs w:val="24"/>
        </w:rPr>
        <w:t>Также разработаны следующие документы:</w:t>
      </w:r>
    </w:p>
    <w:p w:rsidR="00730B93" w:rsidRPr="00730B93" w:rsidRDefault="00730B93" w:rsidP="00730B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30B93">
        <w:rPr>
          <w:rFonts w:ascii="Times New Roman" w:hAnsi="Times New Roman" w:cs="Times New Roman"/>
          <w:sz w:val="24"/>
          <w:szCs w:val="24"/>
        </w:rPr>
        <w:t>Положение о работе с пожертвованиями в библиотечный фонд муниципального бюджетного учреждения культуры «Центральная библиотечная система» Находкинского городского округа;</w:t>
      </w:r>
    </w:p>
    <w:p w:rsidR="00730B93" w:rsidRPr="00730B93" w:rsidRDefault="00730B93" w:rsidP="00730B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30B93">
        <w:rPr>
          <w:rFonts w:ascii="Times New Roman" w:hAnsi="Times New Roman" w:cs="Times New Roman"/>
          <w:sz w:val="24"/>
          <w:szCs w:val="24"/>
        </w:rPr>
        <w:t>Инструкция о порядке замены документов, утерянных читателями муниципального бюджетного учреждения культуры «Центральная библиотечная система» Находкинского городского округа;</w:t>
      </w:r>
    </w:p>
    <w:p w:rsidR="00730B93" w:rsidRPr="00730B93" w:rsidRDefault="00730B93" w:rsidP="00730B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30B93">
        <w:rPr>
          <w:rFonts w:ascii="Times New Roman" w:hAnsi="Times New Roman" w:cs="Times New Roman"/>
          <w:sz w:val="24"/>
          <w:szCs w:val="24"/>
        </w:rPr>
        <w:t>Инструкция о работе муниципального бюджетного учреждения культуры «Центральная библиотечная система» Находкинского городского округа» с изданиями на материальных носителях, включенными в Федеральный список экстремистских материалов.</w:t>
      </w:r>
    </w:p>
    <w:p w:rsidR="00730B93" w:rsidRPr="00730B93" w:rsidRDefault="00730B93" w:rsidP="00730B93">
      <w:pPr>
        <w:widowControl w:val="0"/>
        <w:autoSpaceDE w:val="0"/>
        <w:autoSpaceDN w:val="0"/>
        <w:adjustRightInd w:val="0"/>
        <w:spacing w:after="0" w:line="240" w:lineRule="auto"/>
        <w:ind w:firstLine="708"/>
        <w:jc w:val="both"/>
        <w:rPr>
          <w:rFonts w:ascii="Times New Roman" w:hAnsi="Times New Roman" w:cs="Times New Roman"/>
          <w:b/>
          <w:color w:val="000000"/>
          <w:sz w:val="24"/>
          <w:szCs w:val="24"/>
        </w:rPr>
      </w:pPr>
      <w:r w:rsidRPr="00730B93">
        <w:rPr>
          <w:rFonts w:ascii="Times New Roman" w:hAnsi="Times New Roman" w:cs="Times New Roman"/>
          <w:b/>
          <w:color w:val="000000"/>
          <w:sz w:val="24"/>
          <w:szCs w:val="24"/>
        </w:rPr>
        <w:t>5.2.2. Проверка и передача фондов библиотек в условиях реструктуризации библиотечной сети.</w:t>
      </w:r>
    </w:p>
    <w:p w:rsidR="00730B93" w:rsidRPr="00730B93" w:rsidRDefault="00730B93" w:rsidP="00730B9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30B93">
        <w:rPr>
          <w:rFonts w:ascii="Times New Roman" w:eastAsia="Times New Roman" w:hAnsi="Times New Roman" w:cs="Times New Roman"/>
          <w:bCs/>
          <w:sz w:val="24"/>
          <w:szCs w:val="24"/>
          <w:lang w:eastAsia="ru-RU"/>
        </w:rPr>
        <w:t xml:space="preserve">Плановые проверки прошли в нескольких структурных подразделениях МБУК «ЦБС» НГО: Центральной городской библиотеке (в залах отраслевой и художественной литературы), Городской библиотеке-музее, Центральной детской и юношеской библиотеке, Библиотечном комплексе «Зеленый мир». </w:t>
      </w:r>
    </w:p>
    <w:p w:rsidR="00730B93" w:rsidRPr="00730B93" w:rsidRDefault="00730B93" w:rsidP="00730B9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30B93">
        <w:rPr>
          <w:rFonts w:ascii="Times New Roman" w:eastAsia="Times New Roman" w:hAnsi="Times New Roman" w:cs="Times New Roman"/>
          <w:bCs/>
          <w:sz w:val="24"/>
          <w:szCs w:val="24"/>
          <w:lang w:eastAsia="ru-RU"/>
        </w:rPr>
        <w:t xml:space="preserve">По результатам проверок на недостающую литературу была оформлена замена в количестве 439 экз. Выявлены и списаны издания по причине ветхости в количестве 1181 экз. </w:t>
      </w:r>
    </w:p>
    <w:p w:rsidR="000A3F73" w:rsidRPr="00730B93" w:rsidRDefault="000A3F73" w:rsidP="000A3F73">
      <w:pPr>
        <w:spacing w:after="0" w:line="240" w:lineRule="auto"/>
        <w:ind w:firstLine="708"/>
        <w:jc w:val="both"/>
        <w:rPr>
          <w:rFonts w:ascii="Times New Roman" w:hAnsi="Times New Roman" w:cs="Times New Roman"/>
          <w:b/>
          <w:bCs/>
          <w:sz w:val="24"/>
          <w:szCs w:val="24"/>
        </w:rPr>
      </w:pPr>
      <w:r w:rsidRPr="00730B93">
        <w:rPr>
          <w:rFonts w:ascii="Times New Roman" w:hAnsi="Times New Roman" w:cs="Times New Roman"/>
          <w:b/>
          <w:bCs/>
          <w:sz w:val="24"/>
          <w:szCs w:val="24"/>
        </w:rPr>
        <w:t>5.2.</w:t>
      </w:r>
      <w:r>
        <w:rPr>
          <w:rFonts w:ascii="Times New Roman" w:hAnsi="Times New Roman" w:cs="Times New Roman"/>
          <w:b/>
          <w:bCs/>
          <w:sz w:val="24"/>
          <w:szCs w:val="24"/>
        </w:rPr>
        <w:t>3</w:t>
      </w:r>
      <w:r w:rsidRPr="00730B93">
        <w:rPr>
          <w:rFonts w:ascii="Times New Roman" w:hAnsi="Times New Roman" w:cs="Times New Roman"/>
          <w:b/>
          <w:bCs/>
          <w:sz w:val="24"/>
          <w:szCs w:val="24"/>
        </w:rPr>
        <w:t>. Количество переплетенных, отреставрированных изданий</w:t>
      </w:r>
    </w:p>
    <w:p w:rsidR="000A3F73" w:rsidRPr="00730B93" w:rsidRDefault="000A3F73" w:rsidP="000A3F73">
      <w:pPr>
        <w:spacing w:after="0" w:line="240" w:lineRule="auto"/>
        <w:jc w:val="both"/>
        <w:rPr>
          <w:rFonts w:ascii="Times New Roman" w:hAnsi="Times New Roman" w:cs="Times New Roman"/>
          <w:bCs/>
          <w:sz w:val="24"/>
          <w:szCs w:val="24"/>
        </w:rPr>
      </w:pPr>
      <w:r w:rsidRPr="00730B93">
        <w:rPr>
          <w:rFonts w:ascii="Times New Roman" w:hAnsi="Times New Roman" w:cs="Times New Roman"/>
          <w:bCs/>
          <w:sz w:val="24"/>
          <w:szCs w:val="24"/>
        </w:rPr>
        <w:t>Библиотека не занимается переплетными работами.</w:t>
      </w:r>
    </w:p>
    <w:p w:rsidR="000A3F73" w:rsidRPr="00730B93" w:rsidRDefault="000A3F73" w:rsidP="000A3F73">
      <w:pPr>
        <w:spacing w:after="0" w:line="240" w:lineRule="auto"/>
        <w:ind w:firstLine="708"/>
        <w:jc w:val="both"/>
        <w:rPr>
          <w:rFonts w:ascii="Times New Roman" w:hAnsi="Times New Roman" w:cs="Times New Roman"/>
          <w:bCs/>
          <w:sz w:val="24"/>
          <w:szCs w:val="24"/>
        </w:rPr>
      </w:pPr>
      <w:r w:rsidRPr="00730B93">
        <w:rPr>
          <w:rFonts w:ascii="Times New Roman" w:hAnsi="Times New Roman" w:cs="Times New Roman"/>
          <w:b/>
          <w:bCs/>
          <w:sz w:val="24"/>
          <w:szCs w:val="24"/>
        </w:rPr>
        <w:t>5.2.</w:t>
      </w:r>
      <w:r>
        <w:rPr>
          <w:rFonts w:ascii="Times New Roman" w:hAnsi="Times New Roman" w:cs="Times New Roman"/>
          <w:b/>
          <w:bCs/>
          <w:sz w:val="24"/>
          <w:szCs w:val="24"/>
        </w:rPr>
        <w:t>4</w:t>
      </w:r>
      <w:r w:rsidRPr="00730B93">
        <w:rPr>
          <w:rFonts w:ascii="Times New Roman" w:hAnsi="Times New Roman" w:cs="Times New Roman"/>
          <w:b/>
          <w:bCs/>
          <w:sz w:val="24"/>
          <w:szCs w:val="24"/>
        </w:rPr>
        <w:t>. Соблюдение режимов хранения</w:t>
      </w:r>
    </w:p>
    <w:p w:rsidR="000A3F73" w:rsidRPr="00730B93" w:rsidRDefault="000A3F73" w:rsidP="000A3F73">
      <w:pPr>
        <w:spacing w:after="0" w:line="240" w:lineRule="auto"/>
        <w:ind w:firstLine="709"/>
        <w:jc w:val="both"/>
        <w:rPr>
          <w:rFonts w:ascii="Times New Roman" w:hAnsi="Times New Roman" w:cs="Times New Roman"/>
          <w:sz w:val="24"/>
          <w:szCs w:val="24"/>
        </w:rPr>
      </w:pPr>
      <w:r w:rsidRPr="00730B93">
        <w:rPr>
          <w:rFonts w:ascii="Times New Roman" w:hAnsi="Times New Roman" w:cs="Times New Roman"/>
          <w:sz w:val="24"/>
          <w:szCs w:val="24"/>
        </w:rPr>
        <w:lastRenderedPageBreak/>
        <w:t>На сегодняшний день отремонтированы все</w:t>
      </w:r>
      <w:r w:rsidRPr="00730B93">
        <w:rPr>
          <w:rFonts w:ascii="Times New Roman" w:hAnsi="Times New Roman" w:cs="Times New Roman"/>
          <w:color w:val="FF0000"/>
          <w:sz w:val="24"/>
          <w:szCs w:val="24"/>
        </w:rPr>
        <w:t xml:space="preserve"> </w:t>
      </w:r>
      <w:r w:rsidRPr="00730B93">
        <w:rPr>
          <w:rFonts w:ascii="Times New Roman" w:hAnsi="Times New Roman" w:cs="Times New Roman"/>
          <w:sz w:val="24"/>
          <w:szCs w:val="24"/>
        </w:rPr>
        <w:t>библиотеки. Ремонты в библиотеках способствовали нормальным условиям хранения библиотечных фондов. Соблюдаются параметры температуры, влажности и освещенности. Библиотечные фонды открыты для читателей, есть небольшие помещения в структурных подразделениях, где хранится дублетная литература, подшивки периодических изданий за прошлые годы.</w:t>
      </w:r>
    </w:p>
    <w:p w:rsidR="000A3F73" w:rsidRPr="00730B93" w:rsidRDefault="000A3F73" w:rsidP="000A3F73">
      <w:pPr>
        <w:spacing w:after="0" w:line="240" w:lineRule="auto"/>
        <w:ind w:firstLine="709"/>
        <w:jc w:val="both"/>
        <w:rPr>
          <w:rFonts w:ascii="Times New Roman" w:hAnsi="Times New Roman" w:cs="Times New Roman"/>
          <w:color w:val="000000"/>
          <w:sz w:val="24"/>
          <w:szCs w:val="24"/>
        </w:rPr>
      </w:pPr>
      <w:r w:rsidRPr="00730B93">
        <w:rPr>
          <w:rFonts w:ascii="Times New Roman" w:hAnsi="Times New Roman" w:cs="Times New Roman"/>
          <w:sz w:val="24"/>
          <w:szCs w:val="24"/>
        </w:rPr>
        <w:t>В 2019 г. начат ремонт помещений для обменно-резервного фонда. Закуплены рельсовые мобильные стеллажи.</w:t>
      </w:r>
    </w:p>
    <w:p w:rsidR="00730B93" w:rsidRPr="00730B93" w:rsidRDefault="00730B93" w:rsidP="00730B93">
      <w:pPr>
        <w:spacing w:after="0" w:line="240" w:lineRule="auto"/>
        <w:ind w:firstLine="708"/>
        <w:jc w:val="both"/>
        <w:rPr>
          <w:rFonts w:ascii="Times New Roman" w:hAnsi="Times New Roman" w:cs="Times New Roman"/>
          <w:b/>
          <w:bCs/>
          <w:sz w:val="24"/>
          <w:szCs w:val="24"/>
        </w:rPr>
      </w:pPr>
      <w:r w:rsidRPr="00730B93">
        <w:rPr>
          <w:rFonts w:ascii="Times New Roman" w:hAnsi="Times New Roman" w:cs="Times New Roman"/>
          <w:b/>
          <w:bCs/>
          <w:sz w:val="24"/>
          <w:szCs w:val="24"/>
        </w:rPr>
        <w:t>5.2.</w:t>
      </w:r>
      <w:r w:rsidR="000A3F73">
        <w:rPr>
          <w:rFonts w:ascii="Times New Roman" w:hAnsi="Times New Roman" w:cs="Times New Roman"/>
          <w:b/>
          <w:bCs/>
          <w:sz w:val="24"/>
          <w:szCs w:val="24"/>
        </w:rPr>
        <w:t>5</w:t>
      </w:r>
      <w:r w:rsidRPr="00730B93">
        <w:rPr>
          <w:rFonts w:ascii="Times New Roman" w:hAnsi="Times New Roman" w:cs="Times New Roman"/>
          <w:b/>
          <w:bCs/>
          <w:sz w:val="24"/>
          <w:szCs w:val="24"/>
        </w:rPr>
        <w:t>. Количество и стоимость книг, принятых взамен утерянных</w:t>
      </w:r>
    </w:p>
    <w:p w:rsidR="000A3F73" w:rsidRPr="00730B93" w:rsidRDefault="000A3F73" w:rsidP="000A3F73">
      <w:pPr>
        <w:spacing w:after="0" w:line="240" w:lineRule="auto"/>
        <w:ind w:firstLine="708"/>
        <w:jc w:val="both"/>
        <w:rPr>
          <w:rFonts w:ascii="Times New Roman" w:hAnsi="Times New Roman" w:cs="Times New Roman"/>
          <w:bCs/>
          <w:sz w:val="24"/>
          <w:szCs w:val="24"/>
        </w:rPr>
      </w:pPr>
      <w:r w:rsidRPr="00730B93">
        <w:rPr>
          <w:rFonts w:ascii="Times New Roman" w:hAnsi="Times New Roman" w:cs="Times New Roman"/>
          <w:bCs/>
          <w:sz w:val="24"/>
          <w:szCs w:val="24"/>
        </w:rPr>
        <w:t>В 2019 г. сделана замена на 439 экз. библиотечного фонда на сумму 59079,44 руб. Из них поставлено на учет 436 книги, 3 брошюры.</w:t>
      </w:r>
    </w:p>
    <w:p w:rsidR="000A3F73" w:rsidRDefault="000A3F73" w:rsidP="00730B93">
      <w:pPr>
        <w:spacing w:after="0" w:line="240" w:lineRule="auto"/>
        <w:jc w:val="both"/>
        <w:rPr>
          <w:rFonts w:ascii="Times New Roman" w:eastAsia="Times New Roman" w:hAnsi="Times New Roman" w:cs="Times New Roman"/>
          <w:sz w:val="24"/>
          <w:szCs w:val="24"/>
          <w:lang w:eastAsia="ru-RU"/>
        </w:rPr>
      </w:pPr>
    </w:p>
    <w:p w:rsidR="00730B93" w:rsidRPr="000A3F73" w:rsidRDefault="000A3F73" w:rsidP="00730B93">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Таблица 22 – </w:t>
      </w:r>
      <w:r w:rsidRPr="000A3F73">
        <w:rPr>
          <w:rFonts w:ascii="Times New Roman" w:hAnsi="Times New Roman" w:cs="Times New Roman"/>
          <w:bCs/>
          <w:sz w:val="24"/>
          <w:szCs w:val="24"/>
        </w:rPr>
        <w:t xml:space="preserve">Количество и стоимость книг, принятых взамен утерянных </w:t>
      </w:r>
      <w:r w:rsidRPr="000A3F73">
        <w:rPr>
          <w:rFonts w:ascii="Times New Roman" w:hAnsi="Times New Roman" w:cs="Times New Roman"/>
          <w:color w:val="000000"/>
          <w:sz w:val="24"/>
          <w:szCs w:val="24"/>
        </w:rPr>
        <w:t>МБУК «ЦБС» НГО в 2019 году</w:t>
      </w:r>
    </w:p>
    <w:tbl>
      <w:tblPr>
        <w:tblStyle w:val="72"/>
        <w:tblW w:w="9724" w:type="dxa"/>
        <w:tblLayout w:type="fixed"/>
        <w:tblLook w:val="04A0" w:firstRow="1" w:lastRow="0" w:firstColumn="1" w:lastColumn="0" w:noHBand="0" w:noVBand="1"/>
      </w:tblPr>
      <w:tblGrid>
        <w:gridCol w:w="3652"/>
        <w:gridCol w:w="1418"/>
        <w:gridCol w:w="1701"/>
        <w:gridCol w:w="1417"/>
        <w:gridCol w:w="1536"/>
      </w:tblGrid>
      <w:tr w:rsidR="00730B93" w:rsidRPr="00730B93" w:rsidTr="00730B93">
        <w:trPr>
          <w:trHeight w:val="141"/>
        </w:trPr>
        <w:tc>
          <w:tcPr>
            <w:tcW w:w="3652" w:type="dxa"/>
            <w:vMerge w:val="restart"/>
            <w:vAlign w:val="center"/>
          </w:tcPr>
          <w:p w:rsidR="00730B93" w:rsidRPr="00730B93" w:rsidRDefault="00730B93" w:rsidP="00730B93">
            <w:pPr>
              <w:jc w:val="center"/>
              <w:rPr>
                <w:bCs/>
                <w:sz w:val="24"/>
                <w:szCs w:val="24"/>
              </w:rPr>
            </w:pPr>
            <w:r w:rsidRPr="00730B93">
              <w:rPr>
                <w:bCs/>
                <w:sz w:val="24"/>
                <w:szCs w:val="24"/>
              </w:rPr>
              <w:t>Библиотека</w:t>
            </w:r>
          </w:p>
        </w:tc>
        <w:tc>
          <w:tcPr>
            <w:tcW w:w="3119" w:type="dxa"/>
            <w:gridSpan w:val="2"/>
            <w:vAlign w:val="center"/>
          </w:tcPr>
          <w:p w:rsidR="00730B93" w:rsidRPr="00730B93" w:rsidRDefault="00730B93" w:rsidP="00730B93">
            <w:pPr>
              <w:jc w:val="center"/>
              <w:rPr>
                <w:bCs/>
                <w:sz w:val="24"/>
                <w:szCs w:val="24"/>
              </w:rPr>
            </w:pPr>
            <w:r w:rsidRPr="00730B93">
              <w:rPr>
                <w:bCs/>
                <w:sz w:val="24"/>
                <w:szCs w:val="24"/>
              </w:rPr>
              <w:t>Утеряно читателями</w:t>
            </w:r>
          </w:p>
        </w:tc>
        <w:tc>
          <w:tcPr>
            <w:tcW w:w="2953" w:type="dxa"/>
            <w:gridSpan w:val="2"/>
          </w:tcPr>
          <w:p w:rsidR="00730B93" w:rsidRPr="00730B93" w:rsidRDefault="00730B93" w:rsidP="00730B93">
            <w:pPr>
              <w:jc w:val="center"/>
              <w:rPr>
                <w:bCs/>
                <w:sz w:val="24"/>
                <w:szCs w:val="24"/>
              </w:rPr>
            </w:pPr>
            <w:r w:rsidRPr="00730B93">
              <w:rPr>
                <w:bCs/>
                <w:sz w:val="24"/>
                <w:szCs w:val="24"/>
              </w:rPr>
              <w:t>Принято взамен утерянных</w:t>
            </w:r>
          </w:p>
        </w:tc>
      </w:tr>
      <w:tr w:rsidR="00730B93" w:rsidRPr="00730B93" w:rsidTr="00730B93">
        <w:trPr>
          <w:trHeight w:val="172"/>
        </w:trPr>
        <w:tc>
          <w:tcPr>
            <w:tcW w:w="3652" w:type="dxa"/>
            <w:vMerge/>
          </w:tcPr>
          <w:p w:rsidR="00730B93" w:rsidRPr="00730B93" w:rsidRDefault="00730B93" w:rsidP="00730B93">
            <w:pPr>
              <w:jc w:val="both"/>
              <w:rPr>
                <w:bCs/>
                <w:sz w:val="24"/>
                <w:szCs w:val="24"/>
              </w:rPr>
            </w:pPr>
          </w:p>
        </w:tc>
        <w:tc>
          <w:tcPr>
            <w:tcW w:w="1418" w:type="dxa"/>
          </w:tcPr>
          <w:p w:rsidR="00730B93" w:rsidRPr="00730B93" w:rsidRDefault="00730B93" w:rsidP="00730B93">
            <w:pPr>
              <w:jc w:val="center"/>
              <w:rPr>
                <w:bCs/>
                <w:sz w:val="24"/>
                <w:szCs w:val="24"/>
              </w:rPr>
            </w:pPr>
            <w:r w:rsidRPr="00730B93">
              <w:rPr>
                <w:bCs/>
                <w:sz w:val="24"/>
                <w:szCs w:val="24"/>
              </w:rPr>
              <w:t>кол-во, экз.</w:t>
            </w:r>
          </w:p>
        </w:tc>
        <w:tc>
          <w:tcPr>
            <w:tcW w:w="1701" w:type="dxa"/>
          </w:tcPr>
          <w:p w:rsidR="00730B93" w:rsidRPr="00730B93" w:rsidRDefault="00730B93" w:rsidP="00730B93">
            <w:pPr>
              <w:jc w:val="center"/>
              <w:rPr>
                <w:bCs/>
                <w:sz w:val="24"/>
                <w:szCs w:val="24"/>
              </w:rPr>
            </w:pPr>
            <w:r w:rsidRPr="00730B93">
              <w:rPr>
                <w:bCs/>
                <w:sz w:val="24"/>
                <w:szCs w:val="24"/>
              </w:rPr>
              <w:t>на сумму, руб.</w:t>
            </w:r>
          </w:p>
        </w:tc>
        <w:tc>
          <w:tcPr>
            <w:tcW w:w="1417" w:type="dxa"/>
          </w:tcPr>
          <w:p w:rsidR="00730B93" w:rsidRPr="00730B93" w:rsidRDefault="00730B93" w:rsidP="00730B93">
            <w:pPr>
              <w:jc w:val="center"/>
              <w:rPr>
                <w:bCs/>
                <w:sz w:val="24"/>
                <w:szCs w:val="24"/>
              </w:rPr>
            </w:pPr>
            <w:r w:rsidRPr="00730B93">
              <w:rPr>
                <w:bCs/>
                <w:sz w:val="24"/>
                <w:szCs w:val="24"/>
              </w:rPr>
              <w:t>кол-во, экз.</w:t>
            </w:r>
          </w:p>
        </w:tc>
        <w:tc>
          <w:tcPr>
            <w:tcW w:w="1536" w:type="dxa"/>
          </w:tcPr>
          <w:p w:rsidR="00730B93" w:rsidRPr="00730B93" w:rsidRDefault="00730B93" w:rsidP="00730B93">
            <w:pPr>
              <w:jc w:val="center"/>
              <w:rPr>
                <w:bCs/>
                <w:sz w:val="24"/>
                <w:szCs w:val="24"/>
              </w:rPr>
            </w:pPr>
            <w:r w:rsidRPr="00730B93">
              <w:rPr>
                <w:bCs/>
                <w:sz w:val="24"/>
                <w:szCs w:val="24"/>
              </w:rPr>
              <w:t>на сумму, руб.</w:t>
            </w:r>
          </w:p>
        </w:tc>
      </w:tr>
      <w:tr w:rsidR="00730B93" w:rsidRPr="00730B93" w:rsidTr="00730B93">
        <w:trPr>
          <w:trHeight w:val="309"/>
        </w:trPr>
        <w:tc>
          <w:tcPr>
            <w:tcW w:w="3652" w:type="dxa"/>
          </w:tcPr>
          <w:p w:rsidR="00730B93" w:rsidRPr="00730B93" w:rsidRDefault="00730B93" w:rsidP="00730B93">
            <w:pPr>
              <w:rPr>
                <w:bCs/>
                <w:sz w:val="24"/>
                <w:szCs w:val="24"/>
              </w:rPr>
            </w:pPr>
            <w:r w:rsidRPr="00730B93">
              <w:rPr>
                <w:bCs/>
                <w:sz w:val="24"/>
                <w:szCs w:val="24"/>
              </w:rPr>
              <w:t>Центральная городская библиотека</w:t>
            </w:r>
          </w:p>
        </w:tc>
        <w:tc>
          <w:tcPr>
            <w:tcW w:w="1418" w:type="dxa"/>
            <w:vAlign w:val="bottom"/>
          </w:tcPr>
          <w:p w:rsidR="00730B93" w:rsidRPr="00730B93" w:rsidRDefault="00730B93" w:rsidP="00730B93">
            <w:pPr>
              <w:jc w:val="center"/>
              <w:rPr>
                <w:bCs/>
                <w:sz w:val="24"/>
                <w:szCs w:val="24"/>
              </w:rPr>
            </w:pPr>
            <w:r w:rsidRPr="00730B93">
              <w:rPr>
                <w:bCs/>
                <w:sz w:val="24"/>
                <w:szCs w:val="24"/>
              </w:rPr>
              <w:t>154</w:t>
            </w:r>
          </w:p>
        </w:tc>
        <w:tc>
          <w:tcPr>
            <w:tcW w:w="1701" w:type="dxa"/>
            <w:vAlign w:val="bottom"/>
          </w:tcPr>
          <w:p w:rsidR="00730B93" w:rsidRPr="00730B93" w:rsidRDefault="00730B93" w:rsidP="00730B93">
            <w:pPr>
              <w:jc w:val="center"/>
              <w:rPr>
                <w:bCs/>
                <w:sz w:val="24"/>
                <w:szCs w:val="24"/>
              </w:rPr>
            </w:pPr>
            <w:r w:rsidRPr="00730B93">
              <w:rPr>
                <w:bCs/>
                <w:sz w:val="24"/>
                <w:szCs w:val="24"/>
              </w:rPr>
              <w:t>22424,77</w:t>
            </w:r>
          </w:p>
        </w:tc>
        <w:tc>
          <w:tcPr>
            <w:tcW w:w="1417" w:type="dxa"/>
            <w:vAlign w:val="bottom"/>
          </w:tcPr>
          <w:p w:rsidR="00730B93" w:rsidRPr="00730B93" w:rsidRDefault="00730B93" w:rsidP="00730B93">
            <w:pPr>
              <w:jc w:val="center"/>
              <w:rPr>
                <w:bCs/>
                <w:sz w:val="24"/>
                <w:szCs w:val="24"/>
              </w:rPr>
            </w:pPr>
            <w:r w:rsidRPr="00730B93">
              <w:rPr>
                <w:bCs/>
                <w:sz w:val="24"/>
                <w:szCs w:val="24"/>
              </w:rPr>
              <w:t>154</w:t>
            </w:r>
          </w:p>
        </w:tc>
        <w:tc>
          <w:tcPr>
            <w:tcW w:w="1536" w:type="dxa"/>
            <w:vAlign w:val="bottom"/>
          </w:tcPr>
          <w:p w:rsidR="00730B93" w:rsidRPr="00730B93" w:rsidRDefault="00730B93" w:rsidP="00730B93">
            <w:pPr>
              <w:jc w:val="center"/>
              <w:rPr>
                <w:bCs/>
                <w:sz w:val="24"/>
                <w:szCs w:val="24"/>
              </w:rPr>
            </w:pPr>
            <w:r w:rsidRPr="00730B93">
              <w:rPr>
                <w:bCs/>
                <w:sz w:val="24"/>
                <w:szCs w:val="24"/>
              </w:rPr>
              <w:t>22424,77</w:t>
            </w:r>
          </w:p>
        </w:tc>
      </w:tr>
      <w:tr w:rsidR="00730B93" w:rsidRPr="00730B93" w:rsidTr="00730B93">
        <w:trPr>
          <w:trHeight w:val="340"/>
        </w:trPr>
        <w:tc>
          <w:tcPr>
            <w:tcW w:w="3652" w:type="dxa"/>
          </w:tcPr>
          <w:p w:rsidR="00730B93" w:rsidRPr="00730B93" w:rsidRDefault="00730B93" w:rsidP="00730B93">
            <w:pPr>
              <w:rPr>
                <w:bCs/>
                <w:sz w:val="24"/>
                <w:szCs w:val="24"/>
              </w:rPr>
            </w:pPr>
            <w:r w:rsidRPr="00730B93">
              <w:rPr>
                <w:bCs/>
                <w:sz w:val="24"/>
                <w:szCs w:val="24"/>
              </w:rPr>
              <w:t>Городская библиотека-музей</w:t>
            </w:r>
          </w:p>
        </w:tc>
        <w:tc>
          <w:tcPr>
            <w:tcW w:w="1418" w:type="dxa"/>
            <w:vAlign w:val="bottom"/>
          </w:tcPr>
          <w:p w:rsidR="00730B93" w:rsidRPr="00730B93" w:rsidRDefault="00730B93" w:rsidP="00730B93">
            <w:pPr>
              <w:jc w:val="center"/>
              <w:rPr>
                <w:bCs/>
                <w:sz w:val="24"/>
                <w:szCs w:val="24"/>
              </w:rPr>
            </w:pPr>
            <w:r w:rsidRPr="00730B93">
              <w:rPr>
                <w:bCs/>
                <w:sz w:val="24"/>
                <w:szCs w:val="24"/>
              </w:rPr>
              <w:t>27</w:t>
            </w:r>
          </w:p>
        </w:tc>
        <w:tc>
          <w:tcPr>
            <w:tcW w:w="1701" w:type="dxa"/>
            <w:vAlign w:val="bottom"/>
          </w:tcPr>
          <w:p w:rsidR="00730B93" w:rsidRPr="00730B93" w:rsidRDefault="00730B93" w:rsidP="00730B93">
            <w:pPr>
              <w:jc w:val="center"/>
              <w:rPr>
                <w:bCs/>
                <w:sz w:val="24"/>
                <w:szCs w:val="24"/>
              </w:rPr>
            </w:pPr>
            <w:r w:rsidRPr="00730B93">
              <w:rPr>
                <w:bCs/>
                <w:sz w:val="24"/>
                <w:szCs w:val="24"/>
              </w:rPr>
              <w:t>1812,51</w:t>
            </w:r>
          </w:p>
        </w:tc>
        <w:tc>
          <w:tcPr>
            <w:tcW w:w="1417" w:type="dxa"/>
            <w:vAlign w:val="bottom"/>
          </w:tcPr>
          <w:p w:rsidR="00730B93" w:rsidRPr="00730B93" w:rsidRDefault="00730B93" w:rsidP="00730B93">
            <w:pPr>
              <w:jc w:val="center"/>
              <w:rPr>
                <w:bCs/>
                <w:sz w:val="24"/>
                <w:szCs w:val="24"/>
              </w:rPr>
            </w:pPr>
            <w:r w:rsidRPr="00730B93">
              <w:rPr>
                <w:bCs/>
                <w:sz w:val="24"/>
                <w:szCs w:val="24"/>
              </w:rPr>
              <w:t>27</w:t>
            </w:r>
          </w:p>
        </w:tc>
        <w:tc>
          <w:tcPr>
            <w:tcW w:w="1536" w:type="dxa"/>
            <w:vAlign w:val="bottom"/>
          </w:tcPr>
          <w:p w:rsidR="00730B93" w:rsidRPr="00730B93" w:rsidRDefault="00730B93" w:rsidP="00730B93">
            <w:pPr>
              <w:jc w:val="center"/>
              <w:rPr>
                <w:bCs/>
                <w:sz w:val="24"/>
                <w:szCs w:val="24"/>
              </w:rPr>
            </w:pPr>
            <w:r w:rsidRPr="00730B93">
              <w:rPr>
                <w:bCs/>
                <w:sz w:val="24"/>
                <w:szCs w:val="24"/>
              </w:rPr>
              <w:t>1812,51</w:t>
            </w:r>
          </w:p>
        </w:tc>
      </w:tr>
      <w:tr w:rsidR="00730B93" w:rsidRPr="00730B93" w:rsidTr="00730B93">
        <w:trPr>
          <w:trHeight w:val="340"/>
        </w:trPr>
        <w:tc>
          <w:tcPr>
            <w:tcW w:w="3652" w:type="dxa"/>
          </w:tcPr>
          <w:p w:rsidR="00730B93" w:rsidRPr="00730B93" w:rsidRDefault="00730B93" w:rsidP="00730B93">
            <w:pPr>
              <w:rPr>
                <w:bCs/>
                <w:sz w:val="24"/>
                <w:szCs w:val="24"/>
              </w:rPr>
            </w:pPr>
            <w:r w:rsidRPr="00730B93">
              <w:rPr>
                <w:bCs/>
                <w:sz w:val="24"/>
                <w:szCs w:val="24"/>
              </w:rPr>
              <w:t>б/</w:t>
            </w:r>
            <w:proofErr w:type="gramStart"/>
            <w:r w:rsidRPr="00730B93">
              <w:rPr>
                <w:bCs/>
                <w:sz w:val="24"/>
                <w:szCs w:val="24"/>
              </w:rPr>
              <w:t>к</w:t>
            </w:r>
            <w:proofErr w:type="gramEnd"/>
            <w:r w:rsidRPr="00730B93">
              <w:rPr>
                <w:bCs/>
                <w:sz w:val="24"/>
                <w:szCs w:val="24"/>
              </w:rPr>
              <w:t xml:space="preserve"> «Зеленый мир»</w:t>
            </w:r>
          </w:p>
        </w:tc>
        <w:tc>
          <w:tcPr>
            <w:tcW w:w="1418" w:type="dxa"/>
            <w:vAlign w:val="bottom"/>
          </w:tcPr>
          <w:p w:rsidR="00730B93" w:rsidRPr="00730B93" w:rsidRDefault="00730B93" w:rsidP="00730B93">
            <w:pPr>
              <w:jc w:val="center"/>
              <w:rPr>
                <w:bCs/>
                <w:sz w:val="24"/>
                <w:szCs w:val="24"/>
              </w:rPr>
            </w:pPr>
            <w:r w:rsidRPr="00730B93">
              <w:rPr>
                <w:bCs/>
                <w:sz w:val="24"/>
                <w:szCs w:val="24"/>
              </w:rPr>
              <w:t>67</w:t>
            </w:r>
          </w:p>
        </w:tc>
        <w:tc>
          <w:tcPr>
            <w:tcW w:w="1701" w:type="dxa"/>
            <w:vAlign w:val="bottom"/>
          </w:tcPr>
          <w:p w:rsidR="00730B93" w:rsidRPr="00730B93" w:rsidRDefault="00730B93" w:rsidP="00730B93">
            <w:pPr>
              <w:jc w:val="center"/>
              <w:rPr>
                <w:bCs/>
                <w:sz w:val="24"/>
                <w:szCs w:val="24"/>
              </w:rPr>
            </w:pPr>
            <w:r w:rsidRPr="00730B93">
              <w:rPr>
                <w:bCs/>
                <w:sz w:val="24"/>
                <w:szCs w:val="24"/>
              </w:rPr>
              <w:t>10002,97</w:t>
            </w:r>
          </w:p>
        </w:tc>
        <w:tc>
          <w:tcPr>
            <w:tcW w:w="1417" w:type="dxa"/>
            <w:vAlign w:val="bottom"/>
          </w:tcPr>
          <w:p w:rsidR="00730B93" w:rsidRPr="00730B93" w:rsidRDefault="00730B93" w:rsidP="00730B93">
            <w:pPr>
              <w:jc w:val="center"/>
              <w:rPr>
                <w:bCs/>
                <w:sz w:val="24"/>
                <w:szCs w:val="24"/>
              </w:rPr>
            </w:pPr>
            <w:r w:rsidRPr="00730B93">
              <w:rPr>
                <w:bCs/>
                <w:sz w:val="24"/>
                <w:szCs w:val="24"/>
              </w:rPr>
              <w:t>67</w:t>
            </w:r>
          </w:p>
        </w:tc>
        <w:tc>
          <w:tcPr>
            <w:tcW w:w="1536" w:type="dxa"/>
            <w:vAlign w:val="bottom"/>
          </w:tcPr>
          <w:p w:rsidR="00730B93" w:rsidRPr="00730B93" w:rsidRDefault="00730B93" w:rsidP="00730B93">
            <w:pPr>
              <w:jc w:val="center"/>
              <w:rPr>
                <w:bCs/>
                <w:sz w:val="24"/>
                <w:szCs w:val="24"/>
              </w:rPr>
            </w:pPr>
            <w:r w:rsidRPr="00730B93">
              <w:rPr>
                <w:bCs/>
                <w:sz w:val="24"/>
                <w:szCs w:val="24"/>
              </w:rPr>
              <w:t>10002,97</w:t>
            </w:r>
          </w:p>
        </w:tc>
      </w:tr>
      <w:tr w:rsidR="00730B93" w:rsidRPr="00730B93" w:rsidTr="00730B93">
        <w:trPr>
          <w:trHeight w:val="340"/>
        </w:trPr>
        <w:tc>
          <w:tcPr>
            <w:tcW w:w="3652" w:type="dxa"/>
          </w:tcPr>
          <w:p w:rsidR="00730B93" w:rsidRPr="00730B93" w:rsidRDefault="00730B93" w:rsidP="00730B93">
            <w:pPr>
              <w:rPr>
                <w:bCs/>
                <w:sz w:val="24"/>
                <w:szCs w:val="24"/>
              </w:rPr>
            </w:pPr>
            <w:proofErr w:type="gramStart"/>
            <w:r w:rsidRPr="00730B93">
              <w:rPr>
                <w:bCs/>
                <w:sz w:val="24"/>
                <w:szCs w:val="24"/>
              </w:rPr>
              <w:t>б</w:t>
            </w:r>
            <w:proofErr w:type="gramEnd"/>
            <w:r w:rsidRPr="00730B93">
              <w:rPr>
                <w:bCs/>
                <w:sz w:val="24"/>
                <w:szCs w:val="24"/>
              </w:rPr>
              <w:t>/к «Ливадия»</w:t>
            </w:r>
          </w:p>
        </w:tc>
        <w:tc>
          <w:tcPr>
            <w:tcW w:w="1418" w:type="dxa"/>
            <w:vAlign w:val="bottom"/>
          </w:tcPr>
          <w:p w:rsidR="00730B93" w:rsidRPr="00730B93" w:rsidRDefault="00730B93" w:rsidP="00730B93">
            <w:pPr>
              <w:jc w:val="center"/>
              <w:rPr>
                <w:bCs/>
                <w:sz w:val="24"/>
                <w:szCs w:val="24"/>
              </w:rPr>
            </w:pPr>
            <w:r w:rsidRPr="00730B93">
              <w:rPr>
                <w:bCs/>
                <w:sz w:val="24"/>
                <w:szCs w:val="24"/>
              </w:rPr>
              <w:t>11</w:t>
            </w:r>
          </w:p>
        </w:tc>
        <w:tc>
          <w:tcPr>
            <w:tcW w:w="1701" w:type="dxa"/>
            <w:vAlign w:val="bottom"/>
          </w:tcPr>
          <w:p w:rsidR="00730B93" w:rsidRPr="00730B93" w:rsidRDefault="00730B93" w:rsidP="00730B93">
            <w:pPr>
              <w:jc w:val="center"/>
              <w:rPr>
                <w:bCs/>
                <w:sz w:val="24"/>
                <w:szCs w:val="24"/>
              </w:rPr>
            </w:pPr>
            <w:r w:rsidRPr="00730B93">
              <w:rPr>
                <w:bCs/>
                <w:sz w:val="24"/>
                <w:szCs w:val="24"/>
              </w:rPr>
              <w:t>1146,57</w:t>
            </w:r>
          </w:p>
        </w:tc>
        <w:tc>
          <w:tcPr>
            <w:tcW w:w="1417" w:type="dxa"/>
            <w:vAlign w:val="bottom"/>
          </w:tcPr>
          <w:p w:rsidR="00730B93" w:rsidRPr="00730B93" w:rsidRDefault="00730B93" w:rsidP="00730B93">
            <w:pPr>
              <w:jc w:val="center"/>
              <w:rPr>
                <w:bCs/>
                <w:sz w:val="24"/>
                <w:szCs w:val="24"/>
              </w:rPr>
            </w:pPr>
            <w:r w:rsidRPr="00730B93">
              <w:rPr>
                <w:bCs/>
                <w:sz w:val="24"/>
                <w:szCs w:val="24"/>
              </w:rPr>
              <w:t>11</w:t>
            </w:r>
          </w:p>
        </w:tc>
        <w:tc>
          <w:tcPr>
            <w:tcW w:w="1536" w:type="dxa"/>
            <w:vAlign w:val="bottom"/>
          </w:tcPr>
          <w:p w:rsidR="00730B93" w:rsidRPr="00730B93" w:rsidRDefault="00730B93" w:rsidP="00730B93">
            <w:pPr>
              <w:jc w:val="center"/>
              <w:rPr>
                <w:bCs/>
                <w:sz w:val="24"/>
                <w:szCs w:val="24"/>
              </w:rPr>
            </w:pPr>
            <w:r w:rsidRPr="00730B93">
              <w:rPr>
                <w:bCs/>
                <w:sz w:val="24"/>
                <w:szCs w:val="24"/>
              </w:rPr>
              <w:t>1146,57</w:t>
            </w:r>
          </w:p>
        </w:tc>
      </w:tr>
      <w:tr w:rsidR="00730B93" w:rsidRPr="00730B93" w:rsidTr="00730B93">
        <w:trPr>
          <w:trHeight w:val="340"/>
        </w:trPr>
        <w:tc>
          <w:tcPr>
            <w:tcW w:w="3652" w:type="dxa"/>
          </w:tcPr>
          <w:p w:rsidR="00730B93" w:rsidRPr="00730B93" w:rsidRDefault="00730B93" w:rsidP="00730B93">
            <w:pPr>
              <w:rPr>
                <w:bCs/>
                <w:sz w:val="24"/>
                <w:szCs w:val="24"/>
              </w:rPr>
            </w:pPr>
            <w:proofErr w:type="gramStart"/>
            <w:r w:rsidRPr="00730B93">
              <w:rPr>
                <w:bCs/>
                <w:sz w:val="24"/>
                <w:szCs w:val="24"/>
              </w:rPr>
              <w:t>б</w:t>
            </w:r>
            <w:proofErr w:type="gramEnd"/>
            <w:r w:rsidRPr="00730B93">
              <w:rPr>
                <w:bCs/>
                <w:sz w:val="24"/>
                <w:szCs w:val="24"/>
              </w:rPr>
              <w:t>/к «Семья»</w:t>
            </w:r>
          </w:p>
        </w:tc>
        <w:tc>
          <w:tcPr>
            <w:tcW w:w="1418" w:type="dxa"/>
            <w:vAlign w:val="bottom"/>
          </w:tcPr>
          <w:p w:rsidR="00730B93" w:rsidRPr="00730B93" w:rsidRDefault="00730B93" w:rsidP="00730B93">
            <w:pPr>
              <w:jc w:val="center"/>
              <w:rPr>
                <w:bCs/>
                <w:sz w:val="24"/>
                <w:szCs w:val="24"/>
              </w:rPr>
            </w:pPr>
            <w:r w:rsidRPr="00730B93">
              <w:rPr>
                <w:bCs/>
                <w:sz w:val="24"/>
                <w:szCs w:val="24"/>
              </w:rPr>
              <w:t>43</w:t>
            </w:r>
          </w:p>
        </w:tc>
        <w:tc>
          <w:tcPr>
            <w:tcW w:w="1701" w:type="dxa"/>
            <w:vAlign w:val="bottom"/>
          </w:tcPr>
          <w:p w:rsidR="00730B93" w:rsidRPr="00730B93" w:rsidRDefault="00730B93" w:rsidP="00730B93">
            <w:pPr>
              <w:jc w:val="center"/>
              <w:rPr>
                <w:bCs/>
                <w:sz w:val="24"/>
                <w:szCs w:val="24"/>
              </w:rPr>
            </w:pPr>
            <w:r w:rsidRPr="00730B93">
              <w:rPr>
                <w:bCs/>
                <w:sz w:val="24"/>
                <w:szCs w:val="24"/>
              </w:rPr>
              <w:t>4829,47</w:t>
            </w:r>
          </w:p>
        </w:tc>
        <w:tc>
          <w:tcPr>
            <w:tcW w:w="1417" w:type="dxa"/>
            <w:vAlign w:val="bottom"/>
          </w:tcPr>
          <w:p w:rsidR="00730B93" w:rsidRPr="00730B93" w:rsidRDefault="00730B93" w:rsidP="00730B93">
            <w:pPr>
              <w:jc w:val="center"/>
              <w:rPr>
                <w:bCs/>
                <w:sz w:val="24"/>
                <w:szCs w:val="24"/>
              </w:rPr>
            </w:pPr>
            <w:r w:rsidRPr="00730B93">
              <w:rPr>
                <w:bCs/>
                <w:sz w:val="24"/>
                <w:szCs w:val="24"/>
              </w:rPr>
              <w:t>43</w:t>
            </w:r>
          </w:p>
        </w:tc>
        <w:tc>
          <w:tcPr>
            <w:tcW w:w="1536" w:type="dxa"/>
            <w:vAlign w:val="bottom"/>
          </w:tcPr>
          <w:p w:rsidR="00730B93" w:rsidRPr="00730B93" w:rsidRDefault="00730B93" w:rsidP="00730B93">
            <w:pPr>
              <w:jc w:val="center"/>
              <w:rPr>
                <w:bCs/>
                <w:sz w:val="24"/>
                <w:szCs w:val="24"/>
              </w:rPr>
            </w:pPr>
            <w:r w:rsidRPr="00730B93">
              <w:rPr>
                <w:bCs/>
                <w:sz w:val="24"/>
                <w:szCs w:val="24"/>
              </w:rPr>
              <w:t>4829,47</w:t>
            </w:r>
          </w:p>
        </w:tc>
      </w:tr>
      <w:tr w:rsidR="00730B93" w:rsidRPr="00730B93" w:rsidTr="00730B93">
        <w:trPr>
          <w:trHeight w:val="340"/>
        </w:trPr>
        <w:tc>
          <w:tcPr>
            <w:tcW w:w="3652" w:type="dxa"/>
          </w:tcPr>
          <w:p w:rsidR="00730B93" w:rsidRPr="00730B93" w:rsidRDefault="00730B93" w:rsidP="00730B93">
            <w:pPr>
              <w:rPr>
                <w:bCs/>
                <w:sz w:val="24"/>
                <w:szCs w:val="24"/>
              </w:rPr>
            </w:pPr>
            <w:r w:rsidRPr="00730B93">
              <w:rPr>
                <w:bCs/>
                <w:sz w:val="24"/>
                <w:szCs w:val="24"/>
              </w:rPr>
              <w:t>Библиотека № 4</w:t>
            </w:r>
          </w:p>
        </w:tc>
        <w:tc>
          <w:tcPr>
            <w:tcW w:w="1418" w:type="dxa"/>
            <w:vAlign w:val="bottom"/>
          </w:tcPr>
          <w:p w:rsidR="00730B93" w:rsidRPr="00730B93" w:rsidRDefault="00730B93" w:rsidP="00730B93">
            <w:pPr>
              <w:jc w:val="center"/>
              <w:rPr>
                <w:bCs/>
                <w:sz w:val="24"/>
                <w:szCs w:val="24"/>
              </w:rPr>
            </w:pPr>
            <w:r w:rsidRPr="00730B93">
              <w:rPr>
                <w:bCs/>
                <w:sz w:val="24"/>
                <w:szCs w:val="24"/>
              </w:rPr>
              <w:t>26</w:t>
            </w:r>
          </w:p>
        </w:tc>
        <w:tc>
          <w:tcPr>
            <w:tcW w:w="1701" w:type="dxa"/>
            <w:vAlign w:val="bottom"/>
          </w:tcPr>
          <w:p w:rsidR="00730B93" w:rsidRPr="00730B93" w:rsidRDefault="00730B93" w:rsidP="00730B93">
            <w:pPr>
              <w:jc w:val="center"/>
              <w:rPr>
                <w:bCs/>
                <w:sz w:val="24"/>
                <w:szCs w:val="24"/>
              </w:rPr>
            </w:pPr>
            <w:r w:rsidRPr="00730B93">
              <w:rPr>
                <w:bCs/>
                <w:sz w:val="24"/>
                <w:szCs w:val="24"/>
              </w:rPr>
              <w:t>3624,18</w:t>
            </w:r>
          </w:p>
        </w:tc>
        <w:tc>
          <w:tcPr>
            <w:tcW w:w="1417" w:type="dxa"/>
            <w:vAlign w:val="bottom"/>
          </w:tcPr>
          <w:p w:rsidR="00730B93" w:rsidRPr="00730B93" w:rsidRDefault="00730B93" w:rsidP="00730B93">
            <w:pPr>
              <w:jc w:val="center"/>
              <w:rPr>
                <w:bCs/>
                <w:sz w:val="24"/>
                <w:szCs w:val="24"/>
              </w:rPr>
            </w:pPr>
            <w:r w:rsidRPr="00730B93">
              <w:rPr>
                <w:bCs/>
                <w:sz w:val="24"/>
                <w:szCs w:val="24"/>
              </w:rPr>
              <w:t>26</w:t>
            </w:r>
          </w:p>
        </w:tc>
        <w:tc>
          <w:tcPr>
            <w:tcW w:w="1536" w:type="dxa"/>
            <w:vAlign w:val="bottom"/>
          </w:tcPr>
          <w:p w:rsidR="00730B93" w:rsidRPr="00730B93" w:rsidRDefault="00730B93" w:rsidP="00730B93">
            <w:pPr>
              <w:jc w:val="center"/>
              <w:rPr>
                <w:bCs/>
                <w:sz w:val="24"/>
                <w:szCs w:val="24"/>
              </w:rPr>
            </w:pPr>
            <w:r w:rsidRPr="00730B93">
              <w:rPr>
                <w:bCs/>
                <w:sz w:val="24"/>
                <w:szCs w:val="24"/>
              </w:rPr>
              <w:t>3624,18</w:t>
            </w:r>
          </w:p>
        </w:tc>
      </w:tr>
      <w:tr w:rsidR="00730B93" w:rsidRPr="00730B93" w:rsidTr="00730B93">
        <w:trPr>
          <w:trHeight w:val="340"/>
        </w:trPr>
        <w:tc>
          <w:tcPr>
            <w:tcW w:w="3652" w:type="dxa"/>
          </w:tcPr>
          <w:p w:rsidR="00730B93" w:rsidRPr="00730B93" w:rsidRDefault="00730B93" w:rsidP="00730B93">
            <w:pPr>
              <w:rPr>
                <w:bCs/>
                <w:sz w:val="24"/>
                <w:szCs w:val="24"/>
              </w:rPr>
            </w:pPr>
            <w:r w:rsidRPr="00730B93">
              <w:rPr>
                <w:bCs/>
                <w:sz w:val="24"/>
                <w:szCs w:val="24"/>
              </w:rPr>
              <w:t>Библиотека №9</w:t>
            </w:r>
          </w:p>
        </w:tc>
        <w:tc>
          <w:tcPr>
            <w:tcW w:w="1418" w:type="dxa"/>
            <w:vAlign w:val="bottom"/>
          </w:tcPr>
          <w:p w:rsidR="00730B93" w:rsidRPr="00730B93" w:rsidRDefault="00730B93" w:rsidP="00730B93">
            <w:pPr>
              <w:jc w:val="center"/>
              <w:rPr>
                <w:bCs/>
                <w:sz w:val="24"/>
                <w:szCs w:val="24"/>
              </w:rPr>
            </w:pPr>
            <w:r w:rsidRPr="00730B93">
              <w:rPr>
                <w:bCs/>
                <w:sz w:val="24"/>
                <w:szCs w:val="24"/>
              </w:rPr>
              <w:t>3</w:t>
            </w:r>
          </w:p>
        </w:tc>
        <w:tc>
          <w:tcPr>
            <w:tcW w:w="1701" w:type="dxa"/>
            <w:vAlign w:val="bottom"/>
          </w:tcPr>
          <w:p w:rsidR="00730B93" w:rsidRPr="00730B93" w:rsidRDefault="00730B93" w:rsidP="00730B93">
            <w:pPr>
              <w:jc w:val="center"/>
              <w:rPr>
                <w:bCs/>
                <w:sz w:val="24"/>
                <w:szCs w:val="24"/>
              </w:rPr>
            </w:pPr>
            <w:r w:rsidRPr="00730B93">
              <w:rPr>
                <w:bCs/>
                <w:sz w:val="24"/>
                <w:szCs w:val="24"/>
              </w:rPr>
              <w:t>181,58</w:t>
            </w:r>
          </w:p>
        </w:tc>
        <w:tc>
          <w:tcPr>
            <w:tcW w:w="1417" w:type="dxa"/>
            <w:vAlign w:val="bottom"/>
          </w:tcPr>
          <w:p w:rsidR="00730B93" w:rsidRPr="00730B93" w:rsidRDefault="00730B93" w:rsidP="00730B93">
            <w:pPr>
              <w:jc w:val="center"/>
              <w:rPr>
                <w:bCs/>
                <w:sz w:val="24"/>
                <w:szCs w:val="24"/>
              </w:rPr>
            </w:pPr>
            <w:r w:rsidRPr="00730B93">
              <w:rPr>
                <w:bCs/>
                <w:sz w:val="24"/>
                <w:szCs w:val="24"/>
              </w:rPr>
              <w:t>3</w:t>
            </w:r>
          </w:p>
        </w:tc>
        <w:tc>
          <w:tcPr>
            <w:tcW w:w="1536" w:type="dxa"/>
            <w:vAlign w:val="bottom"/>
          </w:tcPr>
          <w:p w:rsidR="00730B93" w:rsidRPr="00730B93" w:rsidRDefault="00730B93" w:rsidP="00730B93">
            <w:pPr>
              <w:jc w:val="center"/>
              <w:rPr>
                <w:bCs/>
                <w:sz w:val="24"/>
                <w:szCs w:val="24"/>
              </w:rPr>
            </w:pPr>
            <w:r w:rsidRPr="00730B93">
              <w:rPr>
                <w:bCs/>
                <w:sz w:val="24"/>
                <w:szCs w:val="24"/>
              </w:rPr>
              <w:t>181,58</w:t>
            </w:r>
          </w:p>
        </w:tc>
      </w:tr>
      <w:tr w:rsidR="00730B93" w:rsidRPr="00730B93" w:rsidTr="00730B93">
        <w:trPr>
          <w:trHeight w:val="340"/>
        </w:trPr>
        <w:tc>
          <w:tcPr>
            <w:tcW w:w="3652" w:type="dxa"/>
          </w:tcPr>
          <w:p w:rsidR="00730B93" w:rsidRPr="00730B93" w:rsidRDefault="00730B93" w:rsidP="00730B93">
            <w:pPr>
              <w:rPr>
                <w:bCs/>
                <w:sz w:val="24"/>
                <w:szCs w:val="24"/>
              </w:rPr>
            </w:pPr>
            <w:r w:rsidRPr="00730B93">
              <w:rPr>
                <w:bCs/>
                <w:sz w:val="24"/>
                <w:szCs w:val="24"/>
              </w:rPr>
              <w:t>Центральная детская и юношеская библиотека</w:t>
            </w:r>
          </w:p>
        </w:tc>
        <w:tc>
          <w:tcPr>
            <w:tcW w:w="1418" w:type="dxa"/>
            <w:vAlign w:val="bottom"/>
          </w:tcPr>
          <w:p w:rsidR="00730B93" w:rsidRPr="00730B93" w:rsidRDefault="00730B93" w:rsidP="00730B93">
            <w:pPr>
              <w:jc w:val="center"/>
              <w:rPr>
                <w:bCs/>
                <w:sz w:val="24"/>
                <w:szCs w:val="24"/>
              </w:rPr>
            </w:pPr>
            <w:r w:rsidRPr="00730B93">
              <w:rPr>
                <w:bCs/>
                <w:sz w:val="24"/>
                <w:szCs w:val="24"/>
              </w:rPr>
              <w:t>85</w:t>
            </w:r>
          </w:p>
        </w:tc>
        <w:tc>
          <w:tcPr>
            <w:tcW w:w="1701" w:type="dxa"/>
            <w:vAlign w:val="bottom"/>
          </w:tcPr>
          <w:p w:rsidR="00730B93" w:rsidRPr="00730B93" w:rsidRDefault="00730B93" w:rsidP="00730B93">
            <w:pPr>
              <w:jc w:val="center"/>
              <w:rPr>
                <w:bCs/>
                <w:sz w:val="24"/>
                <w:szCs w:val="24"/>
              </w:rPr>
            </w:pPr>
            <w:r w:rsidRPr="00730B93">
              <w:rPr>
                <w:bCs/>
                <w:sz w:val="24"/>
                <w:szCs w:val="24"/>
              </w:rPr>
              <w:t>12581,26</w:t>
            </w:r>
          </w:p>
        </w:tc>
        <w:tc>
          <w:tcPr>
            <w:tcW w:w="1417" w:type="dxa"/>
            <w:vAlign w:val="bottom"/>
          </w:tcPr>
          <w:p w:rsidR="00730B93" w:rsidRPr="00730B93" w:rsidRDefault="00730B93" w:rsidP="00730B93">
            <w:pPr>
              <w:jc w:val="center"/>
              <w:rPr>
                <w:bCs/>
                <w:sz w:val="24"/>
                <w:szCs w:val="24"/>
              </w:rPr>
            </w:pPr>
            <w:r w:rsidRPr="00730B93">
              <w:rPr>
                <w:bCs/>
                <w:sz w:val="24"/>
                <w:szCs w:val="24"/>
              </w:rPr>
              <w:t>85</w:t>
            </w:r>
          </w:p>
        </w:tc>
        <w:tc>
          <w:tcPr>
            <w:tcW w:w="1536" w:type="dxa"/>
            <w:vAlign w:val="bottom"/>
          </w:tcPr>
          <w:p w:rsidR="00730B93" w:rsidRPr="00730B93" w:rsidRDefault="00730B93" w:rsidP="00730B93">
            <w:pPr>
              <w:jc w:val="center"/>
              <w:rPr>
                <w:bCs/>
                <w:sz w:val="24"/>
                <w:szCs w:val="24"/>
              </w:rPr>
            </w:pPr>
            <w:r w:rsidRPr="00730B93">
              <w:rPr>
                <w:bCs/>
                <w:sz w:val="24"/>
                <w:szCs w:val="24"/>
              </w:rPr>
              <w:t>12581,26</w:t>
            </w:r>
          </w:p>
        </w:tc>
      </w:tr>
      <w:tr w:rsidR="00730B93" w:rsidRPr="00730B93" w:rsidTr="00730B93">
        <w:trPr>
          <w:trHeight w:val="340"/>
        </w:trPr>
        <w:tc>
          <w:tcPr>
            <w:tcW w:w="3652" w:type="dxa"/>
          </w:tcPr>
          <w:p w:rsidR="00730B93" w:rsidRPr="00730B93" w:rsidRDefault="00730B93" w:rsidP="00730B93">
            <w:pPr>
              <w:rPr>
                <w:bCs/>
                <w:sz w:val="24"/>
                <w:szCs w:val="24"/>
              </w:rPr>
            </w:pPr>
            <w:r w:rsidRPr="00730B93">
              <w:rPr>
                <w:bCs/>
                <w:sz w:val="24"/>
                <w:szCs w:val="24"/>
              </w:rPr>
              <w:t>Детская библиотека № 14</w:t>
            </w:r>
          </w:p>
        </w:tc>
        <w:tc>
          <w:tcPr>
            <w:tcW w:w="1418" w:type="dxa"/>
            <w:vAlign w:val="bottom"/>
          </w:tcPr>
          <w:p w:rsidR="00730B93" w:rsidRPr="00730B93" w:rsidRDefault="00730B93" w:rsidP="00730B93">
            <w:pPr>
              <w:jc w:val="center"/>
              <w:rPr>
                <w:bCs/>
                <w:sz w:val="24"/>
                <w:szCs w:val="24"/>
              </w:rPr>
            </w:pPr>
            <w:r w:rsidRPr="00730B93">
              <w:rPr>
                <w:bCs/>
                <w:sz w:val="24"/>
                <w:szCs w:val="24"/>
              </w:rPr>
              <w:t>5</w:t>
            </w:r>
          </w:p>
        </w:tc>
        <w:tc>
          <w:tcPr>
            <w:tcW w:w="1701" w:type="dxa"/>
            <w:vAlign w:val="bottom"/>
          </w:tcPr>
          <w:p w:rsidR="00730B93" w:rsidRPr="00730B93" w:rsidRDefault="00730B93" w:rsidP="00730B93">
            <w:pPr>
              <w:jc w:val="center"/>
              <w:rPr>
                <w:bCs/>
                <w:sz w:val="24"/>
                <w:szCs w:val="24"/>
              </w:rPr>
            </w:pPr>
            <w:r w:rsidRPr="00730B93">
              <w:rPr>
                <w:bCs/>
                <w:sz w:val="24"/>
                <w:szCs w:val="24"/>
              </w:rPr>
              <w:t>516,00</w:t>
            </w:r>
          </w:p>
        </w:tc>
        <w:tc>
          <w:tcPr>
            <w:tcW w:w="1417" w:type="dxa"/>
            <w:vAlign w:val="bottom"/>
          </w:tcPr>
          <w:p w:rsidR="00730B93" w:rsidRPr="00730B93" w:rsidRDefault="00730B93" w:rsidP="00730B93">
            <w:pPr>
              <w:jc w:val="center"/>
              <w:rPr>
                <w:bCs/>
                <w:sz w:val="24"/>
                <w:szCs w:val="24"/>
              </w:rPr>
            </w:pPr>
            <w:r w:rsidRPr="00730B93">
              <w:rPr>
                <w:bCs/>
                <w:sz w:val="24"/>
                <w:szCs w:val="24"/>
              </w:rPr>
              <w:t>5</w:t>
            </w:r>
          </w:p>
        </w:tc>
        <w:tc>
          <w:tcPr>
            <w:tcW w:w="1536" w:type="dxa"/>
            <w:vAlign w:val="bottom"/>
          </w:tcPr>
          <w:p w:rsidR="00730B93" w:rsidRPr="00730B93" w:rsidRDefault="00730B93" w:rsidP="00730B93">
            <w:pPr>
              <w:jc w:val="center"/>
              <w:rPr>
                <w:bCs/>
                <w:sz w:val="24"/>
                <w:szCs w:val="24"/>
              </w:rPr>
            </w:pPr>
            <w:r w:rsidRPr="00730B93">
              <w:rPr>
                <w:bCs/>
                <w:sz w:val="24"/>
                <w:szCs w:val="24"/>
              </w:rPr>
              <w:t>516,00</w:t>
            </w:r>
          </w:p>
        </w:tc>
      </w:tr>
      <w:tr w:rsidR="00730B93" w:rsidRPr="00730B93" w:rsidTr="00730B93">
        <w:trPr>
          <w:trHeight w:val="340"/>
        </w:trPr>
        <w:tc>
          <w:tcPr>
            <w:tcW w:w="3652" w:type="dxa"/>
          </w:tcPr>
          <w:p w:rsidR="00730B93" w:rsidRPr="00730B93" w:rsidRDefault="00730B93" w:rsidP="00730B93">
            <w:pPr>
              <w:rPr>
                <w:bCs/>
                <w:sz w:val="24"/>
                <w:szCs w:val="24"/>
              </w:rPr>
            </w:pPr>
            <w:r w:rsidRPr="00730B93">
              <w:rPr>
                <w:bCs/>
                <w:sz w:val="24"/>
                <w:szCs w:val="24"/>
              </w:rPr>
              <w:t>Детская библиотека № 15</w:t>
            </w:r>
          </w:p>
        </w:tc>
        <w:tc>
          <w:tcPr>
            <w:tcW w:w="1418" w:type="dxa"/>
            <w:vAlign w:val="bottom"/>
          </w:tcPr>
          <w:p w:rsidR="00730B93" w:rsidRPr="00730B93" w:rsidRDefault="00730B93" w:rsidP="00730B93">
            <w:pPr>
              <w:jc w:val="center"/>
              <w:rPr>
                <w:bCs/>
                <w:sz w:val="24"/>
                <w:szCs w:val="24"/>
              </w:rPr>
            </w:pPr>
            <w:r w:rsidRPr="00730B93">
              <w:rPr>
                <w:bCs/>
                <w:sz w:val="24"/>
                <w:szCs w:val="24"/>
              </w:rPr>
              <w:t>18</w:t>
            </w:r>
          </w:p>
        </w:tc>
        <w:tc>
          <w:tcPr>
            <w:tcW w:w="1701" w:type="dxa"/>
            <w:vAlign w:val="bottom"/>
          </w:tcPr>
          <w:p w:rsidR="00730B93" w:rsidRPr="00730B93" w:rsidRDefault="00730B93" w:rsidP="00730B93">
            <w:pPr>
              <w:jc w:val="center"/>
              <w:rPr>
                <w:bCs/>
                <w:sz w:val="24"/>
                <w:szCs w:val="24"/>
              </w:rPr>
            </w:pPr>
            <w:r w:rsidRPr="00730B93">
              <w:rPr>
                <w:bCs/>
                <w:sz w:val="24"/>
                <w:szCs w:val="24"/>
              </w:rPr>
              <w:t>1960,13</w:t>
            </w:r>
          </w:p>
        </w:tc>
        <w:tc>
          <w:tcPr>
            <w:tcW w:w="1417" w:type="dxa"/>
            <w:vAlign w:val="bottom"/>
          </w:tcPr>
          <w:p w:rsidR="00730B93" w:rsidRPr="00730B93" w:rsidRDefault="00730B93" w:rsidP="00730B93">
            <w:pPr>
              <w:jc w:val="center"/>
              <w:rPr>
                <w:bCs/>
                <w:sz w:val="24"/>
                <w:szCs w:val="24"/>
              </w:rPr>
            </w:pPr>
            <w:r w:rsidRPr="00730B93">
              <w:rPr>
                <w:bCs/>
                <w:sz w:val="24"/>
                <w:szCs w:val="24"/>
              </w:rPr>
              <w:t>18</w:t>
            </w:r>
          </w:p>
        </w:tc>
        <w:tc>
          <w:tcPr>
            <w:tcW w:w="1536" w:type="dxa"/>
            <w:vAlign w:val="bottom"/>
          </w:tcPr>
          <w:p w:rsidR="00730B93" w:rsidRPr="00730B93" w:rsidRDefault="00730B93" w:rsidP="00730B93">
            <w:pPr>
              <w:jc w:val="center"/>
              <w:rPr>
                <w:bCs/>
                <w:sz w:val="24"/>
                <w:szCs w:val="24"/>
              </w:rPr>
            </w:pPr>
            <w:r w:rsidRPr="00730B93">
              <w:rPr>
                <w:bCs/>
                <w:sz w:val="24"/>
                <w:szCs w:val="24"/>
              </w:rPr>
              <w:t>1960,13</w:t>
            </w:r>
          </w:p>
        </w:tc>
      </w:tr>
      <w:tr w:rsidR="00730B93" w:rsidRPr="00730B93" w:rsidTr="00730B93">
        <w:trPr>
          <w:trHeight w:val="340"/>
        </w:trPr>
        <w:tc>
          <w:tcPr>
            <w:tcW w:w="3652" w:type="dxa"/>
          </w:tcPr>
          <w:p w:rsidR="00730B93" w:rsidRPr="00730B93" w:rsidRDefault="00730B93" w:rsidP="00730B93">
            <w:pPr>
              <w:jc w:val="right"/>
              <w:rPr>
                <w:bCs/>
                <w:sz w:val="24"/>
                <w:szCs w:val="24"/>
              </w:rPr>
            </w:pPr>
            <w:r w:rsidRPr="00730B93">
              <w:rPr>
                <w:bCs/>
                <w:sz w:val="24"/>
                <w:szCs w:val="24"/>
              </w:rPr>
              <w:t>ИТОГО:</w:t>
            </w:r>
          </w:p>
        </w:tc>
        <w:tc>
          <w:tcPr>
            <w:tcW w:w="1418" w:type="dxa"/>
            <w:vAlign w:val="bottom"/>
          </w:tcPr>
          <w:p w:rsidR="00730B93" w:rsidRPr="00730B93" w:rsidRDefault="00730B93" w:rsidP="00730B93">
            <w:pPr>
              <w:jc w:val="center"/>
              <w:rPr>
                <w:bCs/>
                <w:sz w:val="24"/>
                <w:szCs w:val="24"/>
              </w:rPr>
            </w:pPr>
            <w:r w:rsidRPr="00730B93">
              <w:rPr>
                <w:bCs/>
                <w:sz w:val="24"/>
                <w:szCs w:val="24"/>
              </w:rPr>
              <w:t>439</w:t>
            </w:r>
          </w:p>
        </w:tc>
        <w:tc>
          <w:tcPr>
            <w:tcW w:w="1701" w:type="dxa"/>
            <w:vAlign w:val="bottom"/>
          </w:tcPr>
          <w:p w:rsidR="00730B93" w:rsidRPr="00730B93" w:rsidRDefault="00730B93" w:rsidP="00730B93">
            <w:pPr>
              <w:jc w:val="center"/>
              <w:rPr>
                <w:bCs/>
                <w:sz w:val="24"/>
                <w:szCs w:val="24"/>
              </w:rPr>
            </w:pPr>
            <w:r w:rsidRPr="00730B93">
              <w:rPr>
                <w:bCs/>
                <w:sz w:val="24"/>
                <w:szCs w:val="24"/>
              </w:rPr>
              <w:t>59079,44</w:t>
            </w:r>
          </w:p>
        </w:tc>
        <w:tc>
          <w:tcPr>
            <w:tcW w:w="1417" w:type="dxa"/>
            <w:vAlign w:val="bottom"/>
          </w:tcPr>
          <w:p w:rsidR="00730B93" w:rsidRPr="00730B93" w:rsidRDefault="00730B93" w:rsidP="00730B93">
            <w:pPr>
              <w:jc w:val="center"/>
              <w:rPr>
                <w:bCs/>
                <w:sz w:val="24"/>
                <w:szCs w:val="24"/>
              </w:rPr>
            </w:pPr>
            <w:r w:rsidRPr="00730B93">
              <w:rPr>
                <w:bCs/>
                <w:sz w:val="24"/>
                <w:szCs w:val="24"/>
              </w:rPr>
              <w:t>439</w:t>
            </w:r>
          </w:p>
        </w:tc>
        <w:tc>
          <w:tcPr>
            <w:tcW w:w="1536" w:type="dxa"/>
            <w:vAlign w:val="bottom"/>
          </w:tcPr>
          <w:p w:rsidR="00730B93" w:rsidRPr="00730B93" w:rsidRDefault="00730B93" w:rsidP="00730B93">
            <w:pPr>
              <w:jc w:val="center"/>
              <w:rPr>
                <w:bCs/>
                <w:sz w:val="24"/>
                <w:szCs w:val="24"/>
              </w:rPr>
            </w:pPr>
            <w:r w:rsidRPr="00730B93">
              <w:rPr>
                <w:bCs/>
                <w:sz w:val="24"/>
                <w:szCs w:val="24"/>
              </w:rPr>
              <w:t>59079,44</w:t>
            </w:r>
          </w:p>
        </w:tc>
      </w:tr>
    </w:tbl>
    <w:p w:rsidR="00730B93" w:rsidRPr="00730B93" w:rsidRDefault="00730B93" w:rsidP="00730B93">
      <w:pPr>
        <w:spacing w:after="0" w:line="240" w:lineRule="auto"/>
        <w:jc w:val="both"/>
        <w:rPr>
          <w:rFonts w:ascii="Times New Roman" w:hAnsi="Times New Roman" w:cs="Times New Roman"/>
          <w:bCs/>
          <w:sz w:val="24"/>
          <w:szCs w:val="24"/>
        </w:rPr>
      </w:pPr>
    </w:p>
    <w:p w:rsidR="00730B93" w:rsidRPr="00730B93" w:rsidRDefault="00730B93" w:rsidP="00730B93">
      <w:pPr>
        <w:spacing w:after="0" w:line="240" w:lineRule="auto"/>
        <w:ind w:firstLine="709"/>
        <w:jc w:val="both"/>
        <w:rPr>
          <w:rFonts w:ascii="Times New Roman" w:hAnsi="Times New Roman" w:cs="Times New Roman"/>
          <w:b/>
          <w:color w:val="000000"/>
          <w:sz w:val="24"/>
          <w:szCs w:val="24"/>
        </w:rPr>
      </w:pPr>
      <w:r w:rsidRPr="00730B93">
        <w:rPr>
          <w:rFonts w:ascii="Times New Roman" w:hAnsi="Times New Roman" w:cs="Times New Roman"/>
          <w:b/>
          <w:color w:val="000000"/>
          <w:sz w:val="24"/>
          <w:szCs w:val="24"/>
        </w:rPr>
        <w:t>5.2.6. Наличие охранных средств, обеспечивающих безопасность библиотек и фондов</w:t>
      </w:r>
    </w:p>
    <w:p w:rsidR="00730B93" w:rsidRPr="00730B93" w:rsidRDefault="00730B93" w:rsidP="00E759D8">
      <w:pPr>
        <w:spacing w:after="0" w:line="240" w:lineRule="auto"/>
        <w:ind w:firstLine="709"/>
        <w:jc w:val="both"/>
        <w:rPr>
          <w:rFonts w:ascii="Times New Roman" w:hAnsi="Times New Roman" w:cs="Times New Roman"/>
          <w:sz w:val="24"/>
          <w:szCs w:val="24"/>
        </w:rPr>
      </w:pPr>
      <w:r w:rsidRPr="00730B93">
        <w:rPr>
          <w:rFonts w:ascii="Times New Roman" w:hAnsi="Times New Roman" w:cs="Times New Roman"/>
          <w:sz w:val="24"/>
          <w:szCs w:val="24"/>
        </w:rPr>
        <w:t>Установлена противопожарная сигнализация и огнетушители в каждой библиотеки. Оформлены папки и стенды  с документами по пожарной безопасности.</w:t>
      </w:r>
    </w:p>
    <w:p w:rsidR="00730B93" w:rsidRPr="00730B93" w:rsidRDefault="00730B93" w:rsidP="00730B93">
      <w:pPr>
        <w:spacing w:after="0" w:line="240" w:lineRule="auto"/>
        <w:ind w:firstLine="708"/>
        <w:jc w:val="both"/>
        <w:rPr>
          <w:rFonts w:ascii="Times New Roman" w:hAnsi="Times New Roman" w:cs="Times New Roman"/>
          <w:b/>
          <w:color w:val="000000"/>
          <w:sz w:val="24"/>
          <w:szCs w:val="24"/>
        </w:rPr>
      </w:pPr>
      <w:r w:rsidRPr="00730B93">
        <w:rPr>
          <w:rFonts w:ascii="Times New Roman" w:hAnsi="Times New Roman" w:cs="Times New Roman"/>
          <w:b/>
          <w:color w:val="000000"/>
          <w:sz w:val="24"/>
          <w:szCs w:val="24"/>
        </w:rPr>
        <w:t>5.2.7. Аварийные ситуации в библиотеках (причины возникновения и последствия)</w:t>
      </w:r>
    </w:p>
    <w:p w:rsidR="00730B93" w:rsidRPr="00730B93" w:rsidRDefault="00730B93" w:rsidP="00730B93">
      <w:pPr>
        <w:spacing w:after="0" w:line="240" w:lineRule="auto"/>
        <w:ind w:firstLine="708"/>
        <w:jc w:val="both"/>
        <w:rPr>
          <w:rFonts w:ascii="Times New Roman" w:hAnsi="Times New Roman" w:cs="Times New Roman"/>
          <w:color w:val="000000" w:themeColor="text1"/>
          <w:sz w:val="24"/>
          <w:szCs w:val="24"/>
        </w:rPr>
      </w:pPr>
      <w:r w:rsidRPr="00730B93">
        <w:rPr>
          <w:rFonts w:ascii="Times New Roman" w:hAnsi="Times New Roman" w:cs="Times New Roman"/>
          <w:color w:val="000000" w:themeColor="text1"/>
          <w:sz w:val="24"/>
          <w:szCs w:val="24"/>
        </w:rPr>
        <w:t xml:space="preserve">Аварийных ситуаций в 2019 году не было. </w:t>
      </w:r>
    </w:p>
    <w:p w:rsidR="00730B93" w:rsidRPr="000A3F73" w:rsidRDefault="00730B93" w:rsidP="00730B93">
      <w:pPr>
        <w:spacing w:after="0" w:line="240" w:lineRule="auto"/>
        <w:jc w:val="both"/>
        <w:rPr>
          <w:rFonts w:ascii="Times New Roman" w:hAnsi="Times New Roman" w:cs="Times New Roman"/>
          <w:b/>
          <w:color w:val="000000"/>
          <w:sz w:val="24"/>
          <w:szCs w:val="24"/>
        </w:rPr>
      </w:pPr>
      <w:r w:rsidRPr="000A3F73">
        <w:rPr>
          <w:rFonts w:ascii="Times New Roman" w:hAnsi="Times New Roman" w:cs="Times New Roman"/>
          <w:b/>
          <w:color w:val="000000"/>
          <w:sz w:val="24"/>
          <w:szCs w:val="24"/>
        </w:rPr>
        <w:t>Краткие выводы по подразделу. Основные проблемы обеспечения сохранности библиотечных фондов.</w:t>
      </w:r>
    </w:p>
    <w:p w:rsidR="00730B93" w:rsidRPr="00E759D8" w:rsidRDefault="00730B93" w:rsidP="00E759D8">
      <w:pPr>
        <w:spacing w:after="0" w:line="240" w:lineRule="auto"/>
        <w:ind w:firstLine="709"/>
        <w:jc w:val="both"/>
        <w:rPr>
          <w:rFonts w:ascii="Times New Roman" w:hAnsi="Times New Roman" w:cs="Times New Roman"/>
          <w:sz w:val="24"/>
          <w:szCs w:val="24"/>
        </w:rPr>
      </w:pPr>
      <w:r w:rsidRPr="00E759D8">
        <w:rPr>
          <w:rFonts w:ascii="Times New Roman" w:hAnsi="Times New Roman" w:cs="Times New Roman"/>
          <w:sz w:val="24"/>
          <w:szCs w:val="24"/>
        </w:rPr>
        <w:t>В целом, проблемы обеспечения сохранности фондов решаются в плановом порядке.</w:t>
      </w:r>
    </w:p>
    <w:p w:rsidR="000F2FEE" w:rsidRPr="00E759D8" w:rsidRDefault="000F2FEE" w:rsidP="00E759D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759D8">
        <w:rPr>
          <w:rFonts w:ascii="Times New Roman" w:eastAsia="Times New Roman" w:hAnsi="Times New Roman" w:cs="Times New Roman"/>
          <w:sz w:val="24"/>
          <w:szCs w:val="24"/>
          <w:lang w:eastAsia="ru-RU"/>
        </w:rPr>
        <w:t xml:space="preserve"> Однако н</w:t>
      </w:r>
      <w:r w:rsidRPr="00E759D8">
        <w:rPr>
          <w:rFonts w:ascii="Times New Roman" w:hAnsi="Times New Roman" w:cs="Times New Roman"/>
          <w:color w:val="000000"/>
          <w:sz w:val="24"/>
          <w:szCs w:val="24"/>
        </w:rPr>
        <w:t xml:space="preserve">едостаточное финансирование комплектования библиотечного фонда,   влечет за собой  малую </w:t>
      </w:r>
      <w:proofErr w:type="spellStart"/>
      <w:r w:rsidRPr="00E759D8">
        <w:rPr>
          <w:rFonts w:ascii="Times New Roman" w:hAnsi="Times New Roman" w:cs="Times New Roman"/>
          <w:color w:val="000000"/>
          <w:sz w:val="24"/>
          <w:szCs w:val="24"/>
        </w:rPr>
        <w:t>экземплярность</w:t>
      </w:r>
      <w:proofErr w:type="spellEnd"/>
      <w:r w:rsidRPr="00E759D8">
        <w:rPr>
          <w:rFonts w:ascii="Times New Roman" w:hAnsi="Times New Roman" w:cs="Times New Roman"/>
          <w:color w:val="000000"/>
          <w:sz w:val="24"/>
          <w:szCs w:val="24"/>
        </w:rPr>
        <w:t xml:space="preserve">.  Также не  налажена автоматизация библиотечных процессов. Электронный каталог не выполняет своей функции в полном объеме в связи с устареванием АБИС «Моя библиотека».  </w:t>
      </w:r>
      <w:proofErr w:type="gramStart"/>
      <w:r w:rsidRPr="00E759D8">
        <w:rPr>
          <w:rFonts w:ascii="Times New Roman" w:hAnsi="Times New Roman" w:cs="Times New Roman"/>
          <w:color w:val="000000"/>
          <w:sz w:val="24"/>
          <w:szCs w:val="24"/>
        </w:rPr>
        <w:t xml:space="preserve">В 2020  планируется   выйти  с предложением на учредителя </w:t>
      </w:r>
      <w:r w:rsidRPr="00E759D8">
        <w:rPr>
          <w:rFonts w:ascii="Times New Roman" w:eastAsia="Times New Roman" w:hAnsi="Times New Roman" w:cs="Times New Roman"/>
          <w:sz w:val="24"/>
          <w:szCs w:val="24"/>
          <w:lang w:eastAsia="ru-RU"/>
        </w:rPr>
        <w:t xml:space="preserve"> о внесении изменений в муниципальную программу «Развитие культуры в Находкинском городском округе»  на 2019-2023гг.  по дополнительному бюджетному финансированию на 2021- 2023гг.  для приобретения </w:t>
      </w:r>
      <w:r w:rsidRPr="00E759D8">
        <w:rPr>
          <w:rFonts w:ascii="Times New Roman" w:eastAsia="Times New Roman" w:hAnsi="Times New Roman" w:cs="Times New Roman"/>
          <w:sz w:val="24"/>
          <w:szCs w:val="24"/>
          <w:lang w:eastAsia="ru-RU"/>
        </w:rPr>
        <w:lastRenderedPageBreak/>
        <w:t>программных продуктов</w:t>
      </w:r>
      <w:r w:rsidR="00E759D8" w:rsidRPr="00E759D8">
        <w:rPr>
          <w:rFonts w:ascii="Times New Roman" w:eastAsia="Times New Roman" w:hAnsi="Times New Roman" w:cs="Times New Roman"/>
          <w:sz w:val="24"/>
          <w:szCs w:val="24"/>
          <w:lang w:eastAsia="ru-RU"/>
        </w:rPr>
        <w:t xml:space="preserve"> (</w:t>
      </w:r>
      <w:r w:rsidR="00E759D8" w:rsidRPr="00E759D8">
        <w:rPr>
          <w:rFonts w:ascii="Times New Roman" w:hAnsi="Times New Roman" w:cs="Times New Roman"/>
          <w:color w:val="000000"/>
          <w:sz w:val="24"/>
          <w:szCs w:val="24"/>
        </w:rPr>
        <w:t>«ИРБИС64»</w:t>
      </w:r>
      <w:r w:rsidR="00E759D8" w:rsidRPr="00E759D8">
        <w:rPr>
          <w:rFonts w:ascii="Times New Roman" w:eastAsia="Times New Roman" w:hAnsi="Times New Roman" w:cs="Times New Roman"/>
          <w:sz w:val="24"/>
          <w:szCs w:val="24"/>
          <w:lang w:eastAsia="ru-RU"/>
        </w:rPr>
        <w:t>)</w:t>
      </w:r>
      <w:r w:rsidRPr="00E759D8">
        <w:rPr>
          <w:rFonts w:ascii="Times New Roman" w:eastAsia="Times New Roman" w:hAnsi="Times New Roman" w:cs="Times New Roman"/>
          <w:sz w:val="24"/>
          <w:szCs w:val="24"/>
          <w:lang w:eastAsia="ru-RU"/>
        </w:rPr>
        <w:t xml:space="preserve"> и оборудования с целью  внедрения РФИД технологий в ЦБС, а также по дополнительному бюджетному финансированию для комплектованию библиотечных фондов.</w:t>
      </w:r>
      <w:proofErr w:type="gramEnd"/>
    </w:p>
    <w:p w:rsidR="00730B93" w:rsidRPr="00730B93" w:rsidRDefault="00730B93" w:rsidP="00730B93">
      <w:pPr>
        <w:spacing w:after="0" w:line="240" w:lineRule="auto"/>
        <w:jc w:val="both"/>
        <w:rPr>
          <w:rFonts w:ascii="Times New Roman" w:hAnsi="Times New Roman" w:cs="Times New Roman"/>
          <w:sz w:val="24"/>
          <w:szCs w:val="24"/>
        </w:rPr>
      </w:pPr>
    </w:p>
    <w:p w:rsidR="00730B93" w:rsidRPr="00730B93" w:rsidRDefault="00730B93" w:rsidP="00730B93">
      <w:pPr>
        <w:spacing w:after="0" w:line="240" w:lineRule="auto"/>
        <w:jc w:val="center"/>
        <w:outlineLvl w:val="0"/>
        <w:rPr>
          <w:rFonts w:ascii="Times New Roman" w:eastAsia="Times New Roman" w:hAnsi="Times New Roman" w:cs="Times New Roman"/>
          <w:b/>
          <w:color w:val="000000"/>
          <w:sz w:val="24"/>
          <w:szCs w:val="24"/>
          <w:lang w:eastAsia="ru-RU"/>
        </w:rPr>
      </w:pPr>
      <w:bookmarkStart w:id="113" w:name="_Toc536443898"/>
      <w:r w:rsidRPr="00730B93">
        <w:rPr>
          <w:rFonts w:ascii="Times New Roman" w:eastAsia="Times New Roman" w:hAnsi="Times New Roman" w:cs="Times New Roman"/>
          <w:b/>
          <w:color w:val="000000"/>
          <w:sz w:val="24"/>
          <w:szCs w:val="24"/>
          <w:lang w:eastAsia="ru-RU"/>
        </w:rPr>
        <w:t>6. Формирование электронных ресурсов и использование информационно-коммуникационных технологий (ИКТ)</w:t>
      </w:r>
      <w:bookmarkEnd w:id="113"/>
    </w:p>
    <w:p w:rsidR="00730B93" w:rsidRPr="00730B93" w:rsidRDefault="00730B93" w:rsidP="00730B93">
      <w:pPr>
        <w:spacing w:after="0" w:line="240" w:lineRule="auto"/>
        <w:jc w:val="both"/>
        <w:rPr>
          <w:rFonts w:ascii="Times New Roman" w:eastAsia="Times New Roman" w:hAnsi="Times New Roman" w:cs="Times New Roman"/>
          <w:b/>
          <w:color w:val="000000"/>
          <w:sz w:val="24"/>
          <w:szCs w:val="24"/>
          <w:lang w:eastAsia="ru-RU"/>
        </w:rPr>
      </w:pPr>
    </w:p>
    <w:p w:rsidR="00730B93" w:rsidRPr="00730B93" w:rsidRDefault="00730B93" w:rsidP="00730B93">
      <w:pPr>
        <w:spacing w:after="0" w:line="240" w:lineRule="auto"/>
        <w:ind w:firstLine="709"/>
        <w:jc w:val="both"/>
        <w:rPr>
          <w:rFonts w:ascii="Times New Roman" w:eastAsia="Times New Roman" w:hAnsi="Times New Roman" w:cs="Times New Roman"/>
          <w:color w:val="000000"/>
          <w:spacing w:val="20"/>
          <w:sz w:val="24"/>
          <w:szCs w:val="24"/>
          <w:lang w:eastAsia="ru-RU"/>
        </w:rPr>
      </w:pPr>
      <w:r w:rsidRPr="00730B93">
        <w:rPr>
          <w:rFonts w:ascii="Times New Roman" w:eastAsia="Times New Roman" w:hAnsi="Times New Roman" w:cs="Times New Roman"/>
          <w:b/>
          <w:color w:val="000000"/>
          <w:sz w:val="24"/>
          <w:szCs w:val="24"/>
          <w:lang w:eastAsia="ru-RU"/>
        </w:rPr>
        <w:t>6.1</w:t>
      </w:r>
      <w:r w:rsidR="00094BF0">
        <w:rPr>
          <w:rFonts w:ascii="Times New Roman" w:eastAsia="Times New Roman" w:hAnsi="Times New Roman" w:cs="Times New Roman"/>
          <w:b/>
          <w:color w:val="000000"/>
          <w:sz w:val="24"/>
          <w:szCs w:val="24"/>
          <w:lang w:eastAsia="ru-RU"/>
        </w:rPr>
        <w:t>.</w:t>
      </w:r>
      <w:r w:rsidRPr="00730B93">
        <w:rPr>
          <w:rFonts w:ascii="Times New Roman" w:eastAsia="Times New Roman" w:hAnsi="Times New Roman" w:cs="Times New Roman"/>
          <w:b/>
          <w:color w:val="000000"/>
          <w:sz w:val="24"/>
          <w:szCs w:val="24"/>
          <w:lang w:eastAsia="ru-RU"/>
        </w:rPr>
        <w:t xml:space="preserve"> Компьютеризация и </w:t>
      </w:r>
      <w:proofErr w:type="spellStart"/>
      <w:r w:rsidRPr="00730B93">
        <w:rPr>
          <w:rFonts w:ascii="Times New Roman" w:eastAsia="Times New Roman" w:hAnsi="Times New Roman" w:cs="Times New Roman"/>
          <w:b/>
          <w:color w:val="000000"/>
          <w:sz w:val="24"/>
          <w:szCs w:val="24"/>
          <w:lang w:eastAsia="ru-RU"/>
        </w:rPr>
        <w:t>интернетизация</w:t>
      </w:r>
      <w:proofErr w:type="spellEnd"/>
      <w:r w:rsidRPr="00730B93">
        <w:rPr>
          <w:rFonts w:ascii="Times New Roman" w:eastAsia="Times New Roman" w:hAnsi="Times New Roman" w:cs="Times New Roman"/>
          <w:b/>
          <w:color w:val="000000"/>
          <w:sz w:val="24"/>
          <w:szCs w:val="24"/>
          <w:lang w:eastAsia="ru-RU"/>
        </w:rPr>
        <w:t xml:space="preserve"> библиотек. Состояние компьютерного парка муниципальных библиотек. Наличие локальной вычислительной сети и высокоскоростных линий доступа Интернет</w:t>
      </w:r>
    </w:p>
    <w:p w:rsidR="00730B93" w:rsidRPr="00730B93" w:rsidRDefault="00730B93" w:rsidP="00730B93">
      <w:pPr>
        <w:spacing w:after="0" w:line="240" w:lineRule="auto"/>
        <w:ind w:firstLine="709"/>
        <w:jc w:val="both"/>
        <w:rPr>
          <w:rFonts w:ascii="Times New Roman" w:hAnsi="Times New Roman" w:cs="Times New Roman"/>
          <w:color w:val="000000"/>
          <w:sz w:val="24"/>
          <w:szCs w:val="24"/>
        </w:rPr>
      </w:pPr>
      <w:r w:rsidRPr="00730B93">
        <w:rPr>
          <w:rFonts w:ascii="Times New Roman" w:hAnsi="Times New Roman" w:cs="Times New Roman"/>
          <w:color w:val="000000"/>
          <w:sz w:val="24"/>
          <w:szCs w:val="24"/>
        </w:rPr>
        <w:t xml:space="preserve">В Центральной городской библиотеке </w:t>
      </w:r>
      <w:r w:rsidR="00E759D8">
        <w:rPr>
          <w:rFonts w:ascii="Times New Roman" w:hAnsi="Times New Roman" w:cs="Times New Roman"/>
          <w:color w:val="000000"/>
          <w:sz w:val="24"/>
          <w:szCs w:val="24"/>
        </w:rPr>
        <w:t xml:space="preserve"> МБУК «ЦБС» НГО </w:t>
      </w:r>
      <w:r w:rsidRPr="00730B93">
        <w:rPr>
          <w:rFonts w:ascii="Times New Roman" w:hAnsi="Times New Roman" w:cs="Times New Roman"/>
          <w:color w:val="000000"/>
          <w:sz w:val="24"/>
          <w:szCs w:val="24"/>
        </w:rPr>
        <w:t xml:space="preserve">создана локальная вычислительная сеть, все 12 библиотек </w:t>
      </w:r>
      <w:r w:rsidR="00E759D8">
        <w:rPr>
          <w:rFonts w:ascii="Times New Roman" w:hAnsi="Times New Roman" w:cs="Times New Roman"/>
          <w:color w:val="000000"/>
          <w:sz w:val="24"/>
          <w:szCs w:val="24"/>
        </w:rPr>
        <w:t xml:space="preserve">учреждения </w:t>
      </w:r>
      <w:r w:rsidRPr="00730B93">
        <w:rPr>
          <w:rFonts w:ascii="Times New Roman" w:hAnsi="Times New Roman" w:cs="Times New Roman"/>
          <w:color w:val="000000"/>
          <w:sz w:val="24"/>
          <w:szCs w:val="24"/>
        </w:rPr>
        <w:t>имеют доступ в Интернет.</w:t>
      </w:r>
    </w:p>
    <w:p w:rsidR="00730B93" w:rsidRPr="00730B93" w:rsidRDefault="000F2FEE" w:rsidP="00E759D8">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 xml:space="preserve">Таблица </w:t>
      </w:r>
      <w:r w:rsidR="00E759D8">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 </w:t>
      </w:r>
      <w:r w:rsidR="00730B93" w:rsidRPr="00730B93">
        <w:rPr>
          <w:rFonts w:ascii="Times New Roman" w:eastAsia="Calibri" w:hAnsi="Times New Roman" w:cs="Times New Roman"/>
          <w:color w:val="000000"/>
          <w:sz w:val="24"/>
          <w:szCs w:val="24"/>
        </w:rPr>
        <w:t>Технические средства библиотек</w:t>
      </w:r>
      <w:r w:rsidR="00E759D8">
        <w:rPr>
          <w:rFonts w:ascii="Times New Roman" w:eastAsia="Calibri" w:hAnsi="Times New Roman" w:cs="Times New Roman"/>
          <w:color w:val="000000"/>
          <w:sz w:val="24"/>
          <w:szCs w:val="24"/>
        </w:rPr>
        <w:t xml:space="preserve"> </w:t>
      </w:r>
      <w:r w:rsidR="00730B93" w:rsidRPr="00730B93">
        <w:rPr>
          <w:rFonts w:ascii="Times New Roman" w:eastAsia="Calibri" w:hAnsi="Times New Roman" w:cs="Times New Roman"/>
          <w:color w:val="000000"/>
          <w:sz w:val="24"/>
          <w:szCs w:val="24"/>
        </w:rPr>
        <w:t xml:space="preserve"> </w:t>
      </w:r>
      <w:r w:rsidR="00E759D8">
        <w:rPr>
          <w:rFonts w:ascii="Times New Roman" w:hAnsi="Times New Roman" w:cs="Times New Roman"/>
          <w:color w:val="000000"/>
          <w:sz w:val="24"/>
          <w:szCs w:val="24"/>
        </w:rPr>
        <w:t>МБУК «ЦБС» НГО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1134"/>
        <w:gridCol w:w="1134"/>
        <w:gridCol w:w="1985"/>
      </w:tblGrid>
      <w:tr w:rsidR="00730B93" w:rsidRPr="00730B93" w:rsidTr="00730B93">
        <w:trPr>
          <w:trHeight w:val="792"/>
        </w:trPr>
        <w:tc>
          <w:tcPr>
            <w:tcW w:w="4111"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 xml:space="preserve">2017 </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 xml:space="preserve">2018 </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2019</w:t>
            </w:r>
          </w:p>
        </w:tc>
        <w:tc>
          <w:tcPr>
            <w:tcW w:w="1985" w:type="dxa"/>
            <w:tcBorders>
              <w:top w:val="single" w:sz="4" w:space="0" w:color="auto"/>
              <w:left w:val="single" w:sz="4" w:space="0" w:color="auto"/>
              <w:right w:val="single" w:sz="4" w:space="0" w:color="auto"/>
            </w:tcBorders>
            <w:hideMark/>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Динамика</w:t>
            </w:r>
          </w:p>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2019/2017</w:t>
            </w:r>
          </w:p>
        </w:tc>
      </w:tr>
      <w:tr w:rsidR="00730B93" w:rsidRPr="00730B93" w:rsidTr="00730B93">
        <w:trPr>
          <w:trHeight w:val="250"/>
        </w:trPr>
        <w:tc>
          <w:tcPr>
            <w:tcW w:w="9498" w:type="dxa"/>
            <w:gridSpan w:val="5"/>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Из общего числа библиотек имеют</w:t>
            </w:r>
          </w:p>
        </w:tc>
      </w:tr>
      <w:tr w:rsidR="00730B93" w:rsidRPr="00730B93" w:rsidTr="00730B93">
        <w:trPr>
          <w:trHeight w:val="250"/>
        </w:trPr>
        <w:tc>
          <w:tcPr>
            <w:tcW w:w="4111"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autoSpaceDE w:val="0"/>
              <w:autoSpaceDN w:val="0"/>
              <w:adjustRightInd w:val="0"/>
              <w:spacing w:after="0" w:line="240" w:lineRule="auto"/>
              <w:rPr>
                <w:rFonts w:ascii="Times New Roman" w:eastAsia="Calibri" w:hAnsi="Times New Roman" w:cs="Times New Roman"/>
                <w:sz w:val="24"/>
                <w:szCs w:val="24"/>
              </w:rPr>
            </w:pPr>
            <w:r w:rsidRPr="00730B93">
              <w:rPr>
                <w:rFonts w:ascii="Times New Roman" w:eastAsia="Calibri" w:hAnsi="Times New Roman" w:cs="Times New Roman"/>
                <w:color w:val="000000"/>
                <w:sz w:val="24"/>
                <w:szCs w:val="24"/>
              </w:rPr>
              <w:t>персональные   компьютеры, ед.</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0</w:t>
            </w:r>
          </w:p>
        </w:tc>
      </w:tr>
      <w:tr w:rsidR="00730B93" w:rsidRPr="00730B93" w:rsidTr="00730B93">
        <w:trPr>
          <w:trHeight w:val="260"/>
        </w:trPr>
        <w:tc>
          <w:tcPr>
            <w:tcW w:w="4111"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autoSpaceDE w:val="0"/>
              <w:autoSpaceDN w:val="0"/>
              <w:adjustRightInd w:val="0"/>
              <w:spacing w:after="0" w:line="240" w:lineRule="auto"/>
              <w:rPr>
                <w:rFonts w:ascii="Times New Roman" w:eastAsia="Calibri" w:hAnsi="Times New Roman" w:cs="Times New Roman"/>
                <w:sz w:val="24"/>
                <w:szCs w:val="24"/>
              </w:rPr>
            </w:pPr>
            <w:r w:rsidRPr="00730B93">
              <w:rPr>
                <w:rFonts w:ascii="Times New Roman" w:eastAsia="Calibri" w:hAnsi="Times New Roman" w:cs="Times New Roman"/>
                <w:color w:val="000000"/>
                <w:sz w:val="24"/>
                <w:szCs w:val="24"/>
              </w:rPr>
              <w:t xml:space="preserve"> - из них имеют доступ в Интернет    </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0</w:t>
            </w:r>
          </w:p>
        </w:tc>
      </w:tr>
      <w:tr w:rsidR="00730B93" w:rsidRPr="00730B93" w:rsidTr="00730B93">
        <w:trPr>
          <w:trHeight w:val="510"/>
        </w:trPr>
        <w:tc>
          <w:tcPr>
            <w:tcW w:w="4111"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autoSpaceDE w:val="0"/>
              <w:autoSpaceDN w:val="0"/>
              <w:adjustRightInd w:val="0"/>
              <w:spacing w:after="0" w:line="240" w:lineRule="auto"/>
              <w:rPr>
                <w:rFonts w:ascii="Times New Roman" w:eastAsia="Calibri" w:hAnsi="Times New Roman" w:cs="Times New Roman"/>
                <w:sz w:val="24"/>
                <w:szCs w:val="24"/>
              </w:rPr>
            </w:pPr>
            <w:r w:rsidRPr="00730B93">
              <w:rPr>
                <w:rFonts w:ascii="Times New Roman" w:eastAsia="Calibri" w:hAnsi="Times New Roman" w:cs="Times New Roman"/>
                <w:color w:val="000000"/>
                <w:sz w:val="24"/>
                <w:szCs w:val="24"/>
              </w:rPr>
              <w:t xml:space="preserve">собственный Интернет-сайт, WEB-страницу </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lang w:val="en-US"/>
              </w:rPr>
            </w:pPr>
            <w:r w:rsidRPr="00730B93">
              <w:rPr>
                <w:rFonts w:ascii="Times New Roman" w:eastAsia="Calibri"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0</w:t>
            </w:r>
          </w:p>
        </w:tc>
      </w:tr>
      <w:tr w:rsidR="00730B93" w:rsidRPr="00730B93" w:rsidTr="00730B93">
        <w:trPr>
          <w:trHeight w:val="260"/>
        </w:trPr>
        <w:tc>
          <w:tcPr>
            <w:tcW w:w="4111"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autoSpaceDE w:val="0"/>
              <w:autoSpaceDN w:val="0"/>
              <w:adjustRightInd w:val="0"/>
              <w:spacing w:after="0" w:line="240" w:lineRule="auto"/>
              <w:rPr>
                <w:rFonts w:ascii="Times New Roman" w:eastAsia="Calibri" w:hAnsi="Times New Roman" w:cs="Times New Roman"/>
                <w:sz w:val="24"/>
                <w:szCs w:val="24"/>
              </w:rPr>
            </w:pPr>
            <w:r w:rsidRPr="00730B93">
              <w:rPr>
                <w:rFonts w:ascii="Times New Roman" w:eastAsia="Calibri" w:hAnsi="Times New Roman" w:cs="Times New Roman"/>
                <w:sz w:val="24"/>
                <w:szCs w:val="24"/>
              </w:rPr>
              <w:t>копировально-множительную технику, ед.</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0</w:t>
            </w:r>
          </w:p>
        </w:tc>
      </w:tr>
      <w:tr w:rsidR="00730B93" w:rsidRPr="00730B93" w:rsidTr="00730B93">
        <w:trPr>
          <w:trHeight w:val="260"/>
        </w:trPr>
        <w:tc>
          <w:tcPr>
            <w:tcW w:w="4111"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autoSpaceDE w:val="0"/>
              <w:autoSpaceDN w:val="0"/>
              <w:adjustRightInd w:val="0"/>
              <w:spacing w:after="0" w:line="240" w:lineRule="auto"/>
              <w:rPr>
                <w:rFonts w:ascii="Times New Roman" w:eastAsia="Calibri" w:hAnsi="Times New Roman" w:cs="Times New Roman"/>
                <w:sz w:val="24"/>
                <w:szCs w:val="24"/>
              </w:rPr>
            </w:pPr>
            <w:r w:rsidRPr="00730B93">
              <w:rPr>
                <w:rFonts w:ascii="Times New Roman" w:eastAsia="Calibri" w:hAnsi="Times New Roman" w:cs="Times New Roman"/>
                <w:sz w:val="24"/>
                <w:szCs w:val="24"/>
              </w:rPr>
              <w:t>- из них для оцифровки фонда</w:t>
            </w:r>
          </w:p>
        </w:tc>
        <w:tc>
          <w:tcPr>
            <w:tcW w:w="1134"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0</w:t>
            </w:r>
          </w:p>
        </w:tc>
      </w:tr>
      <w:tr w:rsidR="00730B93" w:rsidRPr="00730B93" w:rsidTr="00730B93">
        <w:trPr>
          <w:trHeight w:val="260"/>
        </w:trPr>
        <w:tc>
          <w:tcPr>
            <w:tcW w:w="9498" w:type="dxa"/>
            <w:gridSpan w:val="5"/>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Число технических средств</w:t>
            </w:r>
          </w:p>
        </w:tc>
      </w:tr>
      <w:tr w:rsidR="00730B93" w:rsidRPr="00730B93" w:rsidTr="00730B93">
        <w:trPr>
          <w:trHeight w:val="260"/>
        </w:trPr>
        <w:tc>
          <w:tcPr>
            <w:tcW w:w="4111"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autoSpaceDE w:val="0"/>
              <w:autoSpaceDN w:val="0"/>
              <w:adjustRightInd w:val="0"/>
              <w:spacing w:after="0" w:line="240" w:lineRule="auto"/>
              <w:ind w:hanging="142"/>
              <w:rPr>
                <w:rFonts w:ascii="Times New Roman" w:eastAsia="Calibri" w:hAnsi="Times New Roman" w:cs="Times New Roman"/>
                <w:sz w:val="24"/>
                <w:szCs w:val="24"/>
              </w:rPr>
            </w:pPr>
            <w:r w:rsidRPr="00730B93">
              <w:rPr>
                <w:rFonts w:ascii="Times New Roman" w:eastAsia="Calibri" w:hAnsi="Times New Roman" w:cs="Times New Roman"/>
                <w:color w:val="000000"/>
                <w:sz w:val="24"/>
                <w:szCs w:val="24"/>
              </w:rPr>
              <w:t xml:space="preserve">  число персональных   компьютеров, ед.</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lang w:val="en-US"/>
              </w:rPr>
            </w:pPr>
            <w:r w:rsidRPr="00730B93">
              <w:rPr>
                <w:rFonts w:ascii="Times New Roman" w:eastAsia="Calibri" w:hAnsi="Times New Roman" w:cs="Times New Roman"/>
                <w:sz w:val="24"/>
                <w:szCs w:val="24"/>
                <w:lang w:val="en-US"/>
              </w:rPr>
              <w:t>82</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84</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90</w:t>
            </w:r>
          </w:p>
        </w:tc>
        <w:tc>
          <w:tcPr>
            <w:tcW w:w="198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+8</w:t>
            </w:r>
          </w:p>
        </w:tc>
      </w:tr>
      <w:tr w:rsidR="00730B93" w:rsidRPr="00730B93" w:rsidTr="00730B93">
        <w:trPr>
          <w:trHeight w:val="510"/>
        </w:trPr>
        <w:tc>
          <w:tcPr>
            <w:tcW w:w="4111"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autoSpaceDE w:val="0"/>
              <w:autoSpaceDN w:val="0"/>
              <w:adjustRightInd w:val="0"/>
              <w:spacing w:after="0" w:line="240" w:lineRule="auto"/>
              <w:ind w:hanging="142"/>
              <w:rPr>
                <w:rFonts w:ascii="Times New Roman" w:eastAsia="Calibri" w:hAnsi="Times New Roman" w:cs="Times New Roman"/>
                <w:color w:val="000000"/>
                <w:sz w:val="24"/>
                <w:szCs w:val="24"/>
              </w:rPr>
            </w:pPr>
            <w:r w:rsidRPr="00730B93">
              <w:rPr>
                <w:rFonts w:ascii="Times New Roman" w:eastAsia="Calibri" w:hAnsi="Times New Roman" w:cs="Times New Roman"/>
                <w:color w:val="000000"/>
                <w:sz w:val="24"/>
                <w:szCs w:val="24"/>
              </w:rPr>
              <w:t xml:space="preserve">  число персональных компьютеров для пользователей</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31</w:t>
            </w:r>
          </w:p>
        </w:tc>
        <w:tc>
          <w:tcPr>
            <w:tcW w:w="1985"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0</w:t>
            </w:r>
          </w:p>
        </w:tc>
      </w:tr>
      <w:tr w:rsidR="00730B93" w:rsidRPr="00730B93" w:rsidTr="00730B93">
        <w:trPr>
          <w:trHeight w:val="1270"/>
        </w:trPr>
        <w:tc>
          <w:tcPr>
            <w:tcW w:w="4111" w:type="dxa"/>
            <w:tcBorders>
              <w:top w:val="single" w:sz="4" w:space="0" w:color="auto"/>
              <w:left w:val="single" w:sz="4" w:space="0" w:color="auto"/>
              <w:bottom w:val="single" w:sz="4" w:space="0" w:color="auto"/>
              <w:right w:val="single" w:sz="4" w:space="0" w:color="auto"/>
            </w:tcBorders>
            <w:hideMark/>
          </w:tcPr>
          <w:p w:rsidR="00730B93" w:rsidRPr="00730B93" w:rsidRDefault="00730B93" w:rsidP="00730B93">
            <w:pPr>
              <w:autoSpaceDE w:val="0"/>
              <w:autoSpaceDN w:val="0"/>
              <w:adjustRightInd w:val="0"/>
              <w:spacing w:after="0" w:line="240" w:lineRule="auto"/>
              <w:rPr>
                <w:rFonts w:ascii="Times New Roman" w:eastAsia="Calibri" w:hAnsi="Times New Roman" w:cs="Times New Roman"/>
                <w:sz w:val="24"/>
                <w:szCs w:val="24"/>
              </w:rPr>
            </w:pPr>
            <w:r w:rsidRPr="00730B93">
              <w:rPr>
                <w:rFonts w:ascii="Times New Roman" w:eastAsia="Calibri" w:hAnsi="Times New Roman" w:cs="Times New Roman"/>
                <w:sz w:val="24"/>
                <w:szCs w:val="24"/>
              </w:rPr>
              <w:t>число единиц копировально-множительной техники,</w:t>
            </w:r>
          </w:p>
          <w:p w:rsidR="00730B93" w:rsidRPr="00730B93" w:rsidRDefault="00730B93" w:rsidP="00730B93">
            <w:pPr>
              <w:autoSpaceDE w:val="0"/>
              <w:autoSpaceDN w:val="0"/>
              <w:adjustRightInd w:val="0"/>
              <w:spacing w:after="0" w:line="240" w:lineRule="auto"/>
              <w:rPr>
                <w:rFonts w:ascii="Times New Roman" w:eastAsia="Calibri" w:hAnsi="Times New Roman" w:cs="Times New Roman"/>
                <w:sz w:val="24"/>
                <w:szCs w:val="24"/>
              </w:rPr>
            </w:pPr>
            <w:r w:rsidRPr="00730B93">
              <w:rPr>
                <w:rFonts w:ascii="Times New Roman" w:eastAsia="Calibri" w:hAnsi="Times New Roman" w:cs="Times New Roman"/>
                <w:sz w:val="24"/>
                <w:szCs w:val="24"/>
              </w:rPr>
              <w:t>в том числе:</w:t>
            </w:r>
          </w:p>
          <w:p w:rsidR="00730B93" w:rsidRPr="00730B93" w:rsidRDefault="00730B93" w:rsidP="00730B93">
            <w:pPr>
              <w:autoSpaceDE w:val="0"/>
              <w:autoSpaceDN w:val="0"/>
              <w:adjustRightInd w:val="0"/>
              <w:spacing w:after="0" w:line="240" w:lineRule="auto"/>
              <w:rPr>
                <w:rFonts w:ascii="Times New Roman" w:eastAsia="Calibri" w:hAnsi="Times New Roman" w:cs="Times New Roman"/>
                <w:color w:val="FF0000"/>
                <w:sz w:val="24"/>
                <w:szCs w:val="24"/>
              </w:rPr>
            </w:pPr>
            <w:r w:rsidRPr="00730B93">
              <w:rPr>
                <w:rFonts w:ascii="Times New Roman" w:eastAsia="Calibri" w:hAnsi="Times New Roman" w:cs="Times New Roman"/>
                <w:sz w:val="24"/>
                <w:szCs w:val="24"/>
              </w:rPr>
              <w:t xml:space="preserve">     - для пользователей</w:t>
            </w:r>
          </w:p>
          <w:p w:rsidR="00730B93" w:rsidRPr="00730B93" w:rsidRDefault="00730B93" w:rsidP="00730B93">
            <w:pPr>
              <w:autoSpaceDE w:val="0"/>
              <w:autoSpaceDN w:val="0"/>
              <w:adjustRightInd w:val="0"/>
              <w:spacing w:after="0" w:line="240" w:lineRule="auto"/>
              <w:rPr>
                <w:rFonts w:ascii="Times New Roman" w:eastAsia="Calibri" w:hAnsi="Times New Roman" w:cs="Times New Roman"/>
                <w:color w:val="FF0000"/>
                <w:sz w:val="24"/>
                <w:szCs w:val="24"/>
              </w:rPr>
            </w:pPr>
            <w:r w:rsidRPr="00730B93">
              <w:rPr>
                <w:rFonts w:ascii="Times New Roman" w:eastAsia="Calibri" w:hAnsi="Times New Roman" w:cs="Times New Roman"/>
                <w:sz w:val="24"/>
                <w:szCs w:val="24"/>
              </w:rPr>
              <w:t xml:space="preserve">    - для оцифровки фонда</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47</w:t>
            </w:r>
          </w:p>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p>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p>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22</w:t>
            </w:r>
          </w:p>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42</w:t>
            </w:r>
          </w:p>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p>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p>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19</w:t>
            </w:r>
          </w:p>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39</w:t>
            </w:r>
          </w:p>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p>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p>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17</w:t>
            </w:r>
          </w:p>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-8</w:t>
            </w:r>
          </w:p>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p>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p>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-5</w:t>
            </w:r>
          </w:p>
          <w:p w:rsidR="00730B93" w:rsidRPr="00730B93" w:rsidRDefault="00730B93" w:rsidP="00730B93">
            <w:pPr>
              <w:autoSpaceDE w:val="0"/>
              <w:autoSpaceDN w:val="0"/>
              <w:adjustRightInd w:val="0"/>
              <w:spacing w:after="0" w:line="240" w:lineRule="auto"/>
              <w:jc w:val="center"/>
              <w:rPr>
                <w:rFonts w:ascii="Times New Roman" w:eastAsia="Calibri" w:hAnsi="Times New Roman" w:cs="Times New Roman"/>
                <w:sz w:val="24"/>
                <w:szCs w:val="24"/>
              </w:rPr>
            </w:pPr>
            <w:r w:rsidRPr="00730B93">
              <w:rPr>
                <w:rFonts w:ascii="Times New Roman" w:eastAsia="Calibri" w:hAnsi="Times New Roman" w:cs="Times New Roman"/>
                <w:sz w:val="24"/>
                <w:szCs w:val="24"/>
              </w:rPr>
              <w:t>0</w:t>
            </w:r>
          </w:p>
        </w:tc>
      </w:tr>
    </w:tbl>
    <w:p w:rsidR="00730B93" w:rsidRPr="00730B93" w:rsidRDefault="00730B93" w:rsidP="00730B93">
      <w:pPr>
        <w:spacing w:after="0" w:line="240" w:lineRule="auto"/>
        <w:ind w:firstLine="709"/>
        <w:jc w:val="both"/>
        <w:rPr>
          <w:rFonts w:ascii="Times New Roman" w:hAnsi="Times New Roman" w:cs="Times New Roman"/>
          <w:color w:val="000000"/>
          <w:sz w:val="24"/>
          <w:szCs w:val="24"/>
        </w:rPr>
      </w:pPr>
    </w:p>
    <w:p w:rsidR="00730B93" w:rsidRPr="00730B93" w:rsidRDefault="00730B93" w:rsidP="00730B93">
      <w:pPr>
        <w:spacing w:after="0" w:line="240" w:lineRule="auto"/>
        <w:ind w:firstLine="709"/>
        <w:jc w:val="both"/>
        <w:rPr>
          <w:rFonts w:ascii="Times New Roman" w:hAnsi="Times New Roman" w:cs="Times New Roman"/>
          <w:color w:val="000000"/>
          <w:sz w:val="24"/>
          <w:szCs w:val="24"/>
        </w:rPr>
      </w:pPr>
      <w:r w:rsidRPr="00730B93">
        <w:rPr>
          <w:rFonts w:ascii="Times New Roman" w:hAnsi="Times New Roman" w:cs="Times New Roman"/>
          <w:color w:val="000000"/>
          <w:sz w:val="24"/>
          <w:szCs w:val="24"/>
        </w:rPr>
        <w:t xml:space="preserve">Все библиотеки МБУК «ЦБС» НГО оснащены техническими средствами, имеют выход в интернет, подключены к </w:t>
      </w:r>
      <w:proofErr w:type="spellStart"/>
      <w:r w:rsidRPr="00730B93">
        <w:rPr>
          <w:rFonts w:ascii="Times New Roman" w:eastAsia="Calibri" w:hAnsi="Times New Roman" w:cs="Times New Roman"/>
          <w:color w:val="000000" w:themeColor="text1"/>
          <w:sz w:val="26"/>
          <w:szCs w:val="26"/>
          <w:lang w:eastAsia="ar-SA"/>
        </w:rPr>
        <w:t>Wi-Fi</w:t>
      </w:r>
      <w:proofErr w:type="spellEnd"/>
      <w:r w:rsidRPr="00730B93">
        <w:rPr>
          <w:rFonts w:ascii="Times New Roman" w:eastAsia="Calibri" w:hAnsi="Times New Roman" w:cs="Times New Roman"/>
          <w:color w:val="000000" w:themeColor="text1"/>
          <w:sz w:val="26"/>
          <w:szCs w:val="26"/>
          <w:lang w:eastAsia="ar-SA"/>
        </w:rPr>
        <w:t>.</w:t>
      </w:r>
    </w:p>
    <w:p w:rsidR="00730B93" w:rsidRPr="00730B93" w:rsidRDefault="00730B93" w:rsidP="00730B93">
      <w:pPr>
        <w:spacing w:after="0" w:line="240" w:lineRule="auto"/>
        <w:ind w:firstLine="709"/>
        <w:jc w:val="both"/>
        <w:rPr>
          <w:rFonts w:ascii="Times New Roman" w:hAnsi="Times New Roman" w:cs="Times New Roman"/>
          <w:color w:val="000000"/>
          <w:sz w:val="24"/>
          <w:szCs w:val="24"/>
        </w:rPr>
      </w:pPr>
      <w:r w:rsidRPr="00730B93">
        <w:rPr>
          <w:rFonts w:ascii="Times New Roman" w:hAnsi="Times New Roman" w:cs="Times New Roman"/>
          <w:color w:val="000000"/>
          <w:sz w:val="24"/>
          <w:szCs w:val="24"/>
        </w:rPr>
        <w:t xml:space="preserve">Уменьшение копировально-множительной техники для пользователей, </w:t>
      </w:r>
      <w:proofErr w:type="gramStart"/>
      <w:r w:rsidRPr="00730B93">
        <w:rPr>
          <w:rFonts w:ascii="Times New Roman" w:hAnsi="Times New Roman" w:cs="Times New Roman"/>
          <w:color w:val="000000"/>
          <w:sz w:val="24"/>
          <w:szCs w:val="24"/>
        </w:rPr>
        <w:t>обусловлена</w:t>
      </w:r>
      <w:proofErr w:type="gramEnd"/>
      <w:r w:rsidRPr="00730B93">
        <w:rPr>
          <w:rFonts w:ascii="Times New Roman" w:hAnsi="Times New Roman" w:cs="Times New Roman"/>
          <w:color w:val="000000"/>
          <w:sz w:val="24"/>
          <w:szCs w:val="24"/>
        </w:rPr>
        <w:t xml:space="preserve"> заменой принтеров и сканеров на многофункциональные устройства. </w:t>
      </w:r>
    </w:p>
    <w:p w:rsidR="00730B93" w:rsidRPr="00730B93" w:rsidRDefault="00730B93" w:rsidP="00730B93">
      <w:pPr>
        <w:spacing w:after="0" w:line="240" w:lineRule="auto"/>
        <w:ind w:firstLine="709"/>
        <w:jc w:val="both"/>
        <w:rPr>
          <w:rFonts w:ascii="Times New Roman" w:hAnsi="Times New Roman" w:cs="Times New Roman"/>
          <w:b/>
          <w:color w:val="000000"/>
          <w:sz w:val="24"/>
          <w:szCs w:val="24"/>
        </w:rPr>
      </w:pPr>
      <w:r w:rsidRPr="00730B93">
        <w:rPr>
          <w:rFonts w:ascii="Times New Roman" w:hAnsi="Times New Roman" w:cs="Times New Roman"/>
          <w:b/>
          <w:color w:val="000000"/>
          <w:sz w:val="24"/>
          <w:szCs w:val="24"/>
        </w:rPr>
        <w:t>6.2</w:t>
      </w:r>
      <w:r w:rsidR="00094BF0">
        <w:rPr>
          <w:rFonts w:ascii="Times New Roman" w:hAnsi="Times New Roman" w:cs="Times New Roman"/>
          <w:b/>
          <w:color w:val="000000"/>
          <w:sz w:val="24"/>
          <w:szCs w:val="24"/>
        </w:rPr>
        <w:t>.</w:t>
      </w:r>
      <w:r w:rsidRPr="00730B93">
        <w:rPr>
          <w:rFonts w:ascii="Times New Roman" w:hAnsi="Times New Roman" w:cs="Times New Roman"/>
          <w:b/>
          <w:color w:val="000000"/>
          <w:sz w:val="24"/>
          <w:szCs w:val="24"/>
        </w:rPr>
        <w:t xml:space="preserve"> Формирование информационных ресурсов</w:t>
      </w:r>
    </w:p>
    <w:p w:rsidR="00730B93" w:rsidRPr="00094BF0" w:rsidRDefault="00730B93" w:rsidP="00730B93">
      <w:pPr>
        <w:spacing w:after="0" w:line="240" w:lineRule="auto"/>
        <w:ind w:firstLine="709"/>
        <w:jc w:val="both"/>
        <w:rPr>
          <w:rFonts w:ascii="Times New Roman" w:hAnsi="Times New Roman" w:cs="Times New Roman"/>
          <w:color w:val="000000"/>
          <w:sz w:val="24"/>
          <w:szCs w:val="24"/>
        </w:rPr>
      </w:pPr>
      <w:r w:rsidRPr="00E759D8">
        <w:rPr>
          <w:rFonts w:ascii="Times New Roman" w:hAnsi="Times New Roman" w:cs="Times New Roman"/>
          <w:b/>
          <w:color w:val="000000"/>
          <w:sz w:val="24"/>
          <w:szCs w:val="24"/>
        </w:rPr>
        <w:t>6.2.1.</w:t>
      </w:r>
      <w:r w:rsidRPr="00730B93">
        <w:rPr>
          <w:rFonts w:ascii="Times New Roman" w:hAnsi="Times New Roman" w:cs="Times New Roman"/>
          <w:color w:val="000000"/>
          <w:sz w:val="24"/>
          <w:szCs w:val="24"/>
        </w:rPr>
        <w:t xml:space="preserve"> Характеристика формирования электронных каталогов и других баз данных. Используемая АБИС «Моя библиотека», «Библиотека 5.0».</w:t>
      </w:r>
    </w:p>
    <w:p w:rsidR="00E759D8" w:rsidRDefault="00E759D8" w:rsidP="00730B93">
      <w:pPr>
        <w:spacing w:after="0" w:line="240" w:lineRule="auto"/>
        <w:ind w:firstLine="360"/>
        <w:jc w:val="center"/>
        <w:rPr>
          <w:rFonts w:ascii="Times New Roman" w:hAnsi="Times New Roman" w:cs="Times New Roman"/>
          <w:color w:val="000000"/>
          <w:sz w:val="24"/>
          <w:szCs w:val="24"/>
        </w:rPr>
      </w:pPr>
    </w:p>
    <w:p w:rsidR="00730B93" w:rsidRPr="00730B93" w:rsidRDefault="00E759D8" w:rsidP="00E759D8">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Таблица 24 – </w:t>
      </w:r>
      <w:r w:rsidR="00730B93" w:rsidRPr="00730B93">
        <w:rPr>
          <w:rFonts w:ascii="Times New Roman" w:hAnsi="Times New Roman" w:cs="Times New Roman"/>
          <w:color w:val="000000"/>
          <w:sz w:val="24"/>
          <w:szCs w:val="24"/>
        </w:rPr>
        <w:t>Объем электронного каталога</w:t>
      </w:r>
      <w:r>
        <w:rPr>
          <w:rFonts w:ascii="Times New Roman" w:hAnsi="Times New Roman" w:cs="Times New Roman"/>
          <w:color w:val="000000"/>
          <w:sz w:val="24"/>
          <w:szCs w:val="24"/>
        </w:rPr>
        <w:t xml:space="preserve"> МБУК «ЦБС» НГО</w:t>
      </w:r>
    </w:p>
    <w:tbl>
      <w:tblPr>
        <w:tblStyle w:val="72"/>
        <w:tblW w:w="0" w:type="auto"/>
        <w:tblLook w:val="04A0" w:firstRow="1" w:lastRow="0" w:firstColumn="1" w:lastColumn="0" w:noHBand="0" w:noVBand="1"/>
      </w:tblPr>
      <w:tblGrid>
        <w:gridCol w:w="1558"/>
        <w:gridCol w:w="1557"/>
        <w:gridCol w:w="1557"/>
        <w:gridCol w:w="1583"/>
        <w:gridCol w:w="1587"/>
        <w:gridCol w:w="1588"/>
      </w:tblGrid>
      <w:tr w:rsidR="00730B93" w:rsidRPr="00730B93" w:rsidTr="00730B93">
        <w:trPr>
          <w:trHeight w:val="259"/>
        </w:trPr>
        <w:tc>
          <w:tcPr>
            <w:tcW w:w="4740" w:type="dxa"/>
            <w:gridSpan w:val="3"/>
          </w:tcPr>
          <w:p w:rsidR="00730B93" w:rsidRPr="00730B93" w:rsidRDefault="00730B93" w:rsidP="00730B93">
            <w:pPr>
              <w:jc w:val="center"/>
              <w:rPr>
                <w:b/>
                <w:color w:val="000000"/>
                <w:sz w:val="24"/>
                <w:szCs w:val="24"/>
              </w:rPr>
            </w:pPr>
            <w:r w:rsidRPr="00730B93">
              <w:rPr>
                <w:sz w:val="24"/>
                <w:szCs w:val="24"/>
                <w:lang w:eastAsia="ar-SA"/>
              </w:rPr>
              <w:t>Общее число записей</w:t>
            </w:r>
          </w:p>
        </w:tc>
        <w:tc>
          <w:tcPr>
            <w:tcW w:w="4831" w:type="dxa"/>
            <w:gridSpan w:val="3"/>
          </w:tcPr>
          <w:p w:rsidR="00730B93" w:rsidRPr="00730B93" w:rsidRDefault="00730B93" w:rsidP="00730B93">
            <w:pPr>
              <w:jc w:val="center"/>
              <w:rPr>
                <w:b/>
                <w:color w:val="000000"/>
                <w:sz w:val="24"/>
                <w:szCs w:val="24"/>
              </w:rPr>
            </w:pPr>
            <w:r w:rsidRPr="00730B93">
              <w:rPr>
                <w:sz w:val="24"/>
                <w:szCs w:val="24"/>
                <w:lang w:eastAsia="ar-SA"/>
              </w:rPr>
              <w:t>из них число записей, доступных в Интернете</w:t>
            </w:r>
          </w:p>
        </w:tc>
      </w:tr>
      <w:tr w:rsidR="00730B93" w:rsidRPr="00730B93" w:rsidTr="00730B93">
        <w:trPr>
          <w:trHeight w:val="270"/>
        </w:trPr>
        <w:tc>
          <w:tcPr>
            <w:tcW w:w="1581" w:type="dxa"/>
          </w:tcPr>
          <w:p w:rsidR="00730B93" w:rsidRPr="00730B93" w:rsidRDefault="00730B93" w:rsidP="00730B93">
            <w:pPr>
              <w:jc w:val="center"/>
              <w:rPr>
                <w:sz w:val="24"/>
                <w:szCs w:val="24"/>
                <w:lang w:eastAsia="ar-SA"/>
              </w:rPr>
            </w:pPr>
            <w:r w:rsidRPr="00730B93">
              <w:rPr>
                <w:sz w:val="24"/>
                <w:szCs w:val="24"/>
                <w:lang w:eastAsia="ar-SA"/>
              </w:rPr>
              <w:t>2017</w:t>
            </w:r>
          </w:p>
        </w:tc>
        <w:tc>
          <w:tcPr>
            <w:tcW w:w="1580" w:type="dxa"/>
          </w:tcPr>
          <w:p w:rsidR="00730B93" w:rsidRPr="00730B93" w:rsidRDefault="00730B93" w:rsidP="00730B93">
            <w:pPr>
              <w:jc w:val="center"/>
              <w:rPr>
                <w:sz w:val="24"/>
                <w:szCs w:val="24"/>
                <w:lang w:eastAsia="ar-SA"/>
              </w:rPr>
            </w:pPr>
            <w:r w:rsidRPr="00730B93">
              <w:rPr>
                <w:sz w:val="24"/>
                <w:szCs w:val="24"/>
                <w:lang w:eastAsia="ar-SA"/>
              </w:rPr>
              <w:t xml:space="preserve">2018 </w:t>
            </w:r>
          </w:p>
        </w:tc>
        <w:tc>
          <w:tcPr>
            <w:tcW w:w="1579" w:type="dxa"/>
          </w:tcPr>
          <w:p w:rsidR="00730B93" w:rsidRPr="00730B93" w:rsidRDefault="00730B93" w:rsidP="00730B93">
            <w:pPr>
              <w:jc w:val="center"/>
              <w:rPr>
                <w:sz w:val="24"/>
                <w:szCs w:val="24"/>
                <w:lang w:eastAsia="ar-SA"/>
              </w:rPr>
            </w:pPr>
            <w:r w:rsidRPr="00730B93">
              <w:rPr>
                <w:sz w:val="24"/>
                <w:szCs w:val="24"/>
                <w:lang w:eastAsia="ar-SA"/>
              </w:rPr>
              <w:t xml:space="preserve">2019 </w:t>
            </w:r>
          </w:p>
        </w:tc>
        <w:tc>
          <w:tcPr>
            <w:tcW w:w="1610" w:type="dxa"/>
          </w:tcPr>
          <w:p w:rsidR="00730B93" w:rsidRPr="00730B93" w:rsidRDefault="00730B93" w:rsidP="00730B93">
            <w:pPr>
              <w:jc w:val="center"/>
              <w:rPr>
                <w:color w:val="000000"/>
                <w:sz w:val="24"/>
                <w:szCs w:val="24"/>
              </w:rPr>
            </w:pPr>
            <w:r w:rsidRPr="00730B93">
              <w:rPr>
                <w:color w:val="000000"/>
                <w:sz w:val="24"/>
                <w:szCs w:val="24"/>
              </w:rPr>
              <w:t xml:space="preserve">2017 </w:t>
            </w:r>
          </w:p>
        </w:tc>
        <w:tc>
          <w:tcPr>
            <w:tcW w:w="1610" w:type="dxa"/>
          </w:tcPr>
          <w:p w:rsidR="00730B93" w:rsidRPr="00730B93" w:rsidRDefault="00730B93" w:rsidP="00730B93">
            <w:pPr>
              <w:jc w:val="center"/>
              <w:rPr>
                <w:color w:val="000000"/>
                <w:sz w:val="24"/>
                <w:szCs w:val="24"/>
              </w:rPr>
            </w:pPr>
            <w:r w:rsidRPr="00730B93">
              <w:rPr>
                <w:color w:val="000000"/>
                <w:sz w:val="24"/>
                <w:szCs w:val="24"/>
              </w:rPr>
              <w:t xml:space="preserve">2018 </w:t>
            </w:r>
          </w:p>
        </w:tc>
        <w:tc>
          <w:tcPr>
            <w:tcW w:w="1611" w:type="dxa"/>
          </w:tcPr>
          <w:p w:rsidR="00730B93" w:rsidRPr="00730B93" w:rsidRDefault="00730B93" w:rsidP="00730B93">
            <w:pPr>
              <w:jc w:val="center"/>
              <w:rPr>
                <w:color w:val="000000"/>
                <w:sz w:val="24"/>
                <w:szCs w:val="24"/>
              </w:rPr>
            </w:pPr>
            <w:r w:rsidRPr="00730B93">
              <w:rPr>
                <w:color w:val="000000"/>
                <w:sz w:val="24"/>
                <w:szCs w:val="24"/>
              </w:rPr>
              <w:t>2019</w:t>
            </w:r>
          </w:p>
        </w:tc>
      </w:tr>
      <w:tr w:rsidR="00730B93" w:rsidRPr="00730B93" w:rsidTr="00730B93">
        <w:trPr>
          <w:trHeight w:val="259"/>
        </w:trPr>
        <w:tc>
          <w:tcPr>
            <w:tcW w:w="1581" w:type="dxa"/>
          </w:tcPr>
          <w:p w:rsidR="00730B93" w:rsidRPr="00730B93" w:rsidRDefault="00730B93" w:rsidP="00730B93">
            <w:pPr>
              <w:jc w:val="center"/>
              <w:rPr>
                <w:sz w:val="24"/>
                <w:szCs w:val="24"/>
                <w:lang w:eastAsia="ar-SA"/>
              </w:rPr>
            </w:pPr>
            <w:r w:rsidRPr="00730B93">
              <w:rPr>
                <w:sz w:val="24"/>
                <w:szCs w:val="24"/>
                <w:lang w:eastAsia="ar-SA"/>
              </w:rPr>
              <w:t>113570</w:t>
            </w:r>
          </w:p>
        </w:tc>
        <w:tc>
          <w:tcPr>
            <w:tcW w:w="1580" w:type="dxa"/>
          </w:tcPr>
          <w:p w:rsidR="00730B93" w:rsidRPr="00730B93" w:rsidRDefault="00730B93" w:rsidP="00730B93">
            <w:pPr>
              <w:jc w:val="center"/>
              <w:rPr>
                <w:sz w:val="24"/>
                <w:szCs w:val="24"/>
                <w:lang w:eastAsia="ar-SA"/>
              </w:rPr>
            </w:pPr>
            <w:r w:rsidRPr="00730B93">
              <w:rPr>
                <w:sz w:val="24"/>
                <w:szCs w:val="24"/>
                <w:lang w:eastAsia="ar-SA"/>
              </w:rPr>
              <w:t>142661</w:t>
            </w:r>
          </w:p>
        </w:tc>
        <w:tc>
          <w:tcPr>
            <w:tcW w:w="1579" w:type="dxa"/>
          </w:tcPr>
          <w:p w:rsidR="00730B93" w:rsidRPr="00730B93" w:rsidRDefault="00730B93" w:rsidP="00730B93">
            <w:pPr>
              <w:jc w:val="center"/>
              <w:rPr>
                <w:sz w:val="24"/>
                <w:szCs w:val="24"/>
                <w:lang w:eastAsia="ar-SA"/>
              </w:rPr>
            </w:pPr>
            <w:r w:rsidRPr="00730B93">
              <w:rPr>
                <w:sz w:val="24"/>
                <w:szCs w:val="24"/>
                <w:lang w:eastAsia="ar-SA"/>
              </w:rPr>
              <w:t>151030</w:t>
            </w:r>
          </w:p>
        </w:tc>
        <w:tc>
          <w:tcPr>
            <w:tcW w:w="1610" w:type="dxa"/>
          </w:tcPr>
          <w:p w:rsidR="00730B93" w:rsidRPr="00730B93" w:rsidRDefault="00730B93" w:rsidP="00730B93">
            <w:pPr>
              <w:jc w:val="center"/>
              <w:rPr>
                <w:color w:val="000000"/>
                <w:sz w:val="24"/>
                <w:szCs w:val="24"/>
              </w:rPr>
            </w:pPr>
            <w:r w:rsidRPr="00730B93">
              <w:rPr>
                <w:color w:val="000000"/>
                <w:sz w:val="24"/>
                <w:szCs w:val="24"/>
              </w:rPr>
              <w:t>90670</w:t>
            </w:r>
          </w:p>
        </w:tc>
        <w:tc>
          <w:tcPr>
            <w:tcW w:w="1610" w:type="dxa"/>
          </w:tcPr>
          <w:p w:rsidR="00730B93" w:rsidRPr="00730B93" w:rsidRDefault="00730B93" w:rsidP="00730B93">
            <w:pPr>
              <w:jc w:val="center"/>
              <w:rPr>
                <w:color w:val="000000"/>
                <w:sz w:val="24"/>
                <w:szCs w:val="24"/>
              </w:rPr>
            </w:pPr>
            <w:r w:rsidRPr="00730B93">
              <w:rPr>
                <w:color w:val="000000"/>
                <w:sz w:val="24"/>
                <w:szCs w:val="24"/>
              </w:rPr>
              <w:t>117761</w:t>
            </w:r>
          </w:p>
        </w:tc>
        <w:tc>
          <w:tcPr>
            <w:tcW w:w="1611" w:type="dxa"/>
          </w:tcPr>
          <w:p w:rsidR="00730B93" w:rsidRPr="00730B93" w:rsidRDefault="00730B93" w:rsidP="00730B93">
            <w:pPr>
              <w:jc w:val="center"/>
              <w:rPr>
                <w:color w:val="000000"/>
                <w:sz w:val="24"/>
                <w:szCs w:val="24"/>
              </w:rPr>
            </w:pPr>
            <w:r w:rsidRPr="00730B93">
              <w:rPr>
                <w:color w:val="000000"/>
                <w:sz w:val="24"/>
                <w:szCs w:val="24"/>
              </w:rPr>
              <w:t>124950</w:t>
            </w:r>
          </w:p>
        </w:tc>
      </w:tr>
    </w:tbl>
    <w:p w:rsidR="00730B93" w:rsidRPr="00730B93" w:rsidRDefault="00730B93" w:rsidP="00730B93">
      <w:pPr>
        <w:spacing w:after="0" w:line="240" w:lineRule="auto"/>
        <w:ind w:firstLine="709"/>
        <w:jc w:val="both"/>
        <w:rPr>
          <w:rFonts w:ascii="Times New Roman" w:hAnsi="Times New Roman" w:cs="Times New Roman"/>
          <w:color w:val="000000"/>
          <w:sz w:val="24"/>
          <w:szCs w:val="24"/>
        </w:rPr>
      </w:pPr>
    </w:p>
    <w:p w:rsidR="00730B93" w:rsidRDefault="00730B93" w:rsidP="00730B93">
      <w:pPr>
        <w:spacing w:after="0" w:line="240" w:lineRule="auto"/>
        <w:ind w:firstLine="709"/>
        <w:jc w:val="both"/>
        <w:rPr>
          <w:rFonts w:ascii="Times New Roman" w:hAnsi="Times New Roman" w:cs="Times New Roman"/>
          <w:color w:val="000000"/>
          <w:sz w:val="24"/>
          <w:szCs w:val="24"/>
        </w:rPr>
      </w:pPr>
      <w:r w:rsidRPr="00E759D8">
        <w:rPr>
          <w:rFonts w:ascii="Times New Roman" w:hAnsi="Times New Roman" w:cs="Times New Roman"/>
          <w:b/>
          <w:color w:val="000000"/>
          <w:sz w:val="24"/>
          <w:szCs w:val="24"/>
        </w:rPr>
        <w:lastRenderedPageBreak/>
        <w:t>6.2.2.</w:t>
      </w:r>
      <w:r w:rsidRPr="00730B93">
        <w:rPr>
          <w:rFonts w:ascii="Times New Roman" w:hAnsi="Times New Roman" w:cs="Times New Roman"/>
          <w:color w:val="000000"/>
          <w:sz w:val="24"/>
          <w:szCs w:val="24"/>
        </w:rPr>
        <w:t xml:space="preserve"> Состояние ретроспективной конверсии (перевод карточных каталогов и картотек в электронный каталог). Ретроспективная каталогизация (да/нет) ведется  в порядке алфавита авторов и заглавий.</w:t>
      </w:r>
    </w:p>
    <w:p w:rsidR="00E759D8" w:rsidRPr="00730B93" w:rsidRDefault="00E759D8" w:rsidP="00730B93">
      <w:pPr>
        <w:spacing w:after="0" w:line="240" w:lineRule="auto"/>
        <w:ind w:firstLine="709"/>
        <w:jc w:val="both"/>
        <w:rPr>
          <w:rFonts w:ascii="Times New Roman" w:hAnsi="Times New Roman" w:cs="Times New Roman"/>
          <w:color w:val="000000"/>
          <w:sz w:val="24"/>
          <w:szCs w:val="24"/>
        </w:rPr>
      </w:pPr>
    </w:p>
    <w:p w:rsidR="00730B93" w:rsidRPr="00730B93" w:rsidRDefault="00E759D8" w:rsidP="00E759D8">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Таблица 25 – </w:t>
      </w:r>
      <w:r w:rsidR="00730B93" w:rsidRPr="00730B93">
        <w:rPr>
          <w:rFonts w:ascii="Times New Roman" w:hAnsi="Times New Roman" w:cs="Times New Roman"/>
          <w:color w:val="000000"/>
          <w:sz w:val="24"/>
          <w:szCs w:val="24"/>
        </w:rPr>
        <w:t>Объемы  ретроспективной каталогизации</w:t>
      </w:r>
    </w:p>
    <w:tbl>
      <w:tblPr>
        <w:tblStyle w:val="72"/>
        <w:tblW w:w="0" w:type="auto"/>
        <w:tblLook w:val="04A0" w:firstRow="1" w:lastRow="0" w:firstColumn="1" w:lastColumn="0" w:noHBand="0" w:noVBand="1"/>
      </w:tblPr>
      <w:tblGrid>
        <w:gridCol w:w="3144"/>
        <w:gridCol w:w="3143"/>
        <w:gridCol w:w="3143"/>
      </w:tblGrid>
      <w:tr w:rsidR="00730B93" w:rsidRPr="00730B93" w:rsidTr="00730B93">
        <w:trPr>
          <w:trHeight w:val="250"/>
        </w:trPr>
        <w:tc>
          <w:tcPr>
            <w:tcW w:w="3173" w:type="dxa"/>
          </w:tcPr>
          <w:p w:rsidR="00730B93" w:rsidRPr="00730B93" w:rsidRDefault="00730B93" w:rsidP="00730B93">
            <w:pPr>
              <w:jc w:val="center"/>
              <w:rPr>
                <w:b/>
                <w:color w:val="000000"/>
                <w:sz w:val="24"/>
                <w:szCs w:val="24"/>
                <w:lang w:val="en-US"/>
              </w:rPr>
            </w:pPr>
            <w:r w:rsidRPr="00730B93">
              <w:rPr>
                <w:color w:val="000000"/>
                <w:sz w:val="24"/>
                <w:szCs w:val="24"/>
                <w:shd w:val="clear" w:color="auto" w:fill="FFFFFF"/>
              </w:rPr>
              <w:t xml:space="preserve">2017 </w:t>
            </w:r>
          </w:p>
        </w:tc>
        <w:tc>
          <w:tcPr>
            <w:tcW w:w="3173" w:type="dxa"/>
          </w:tcPr>
          <w:p w:rsidR="00730B93" w:rsidRPr="00730B93" w:rsidRDefault="00730B93" w:rsidP="00730B93">
            <w:pPr>
              <w:jc w:val="center"/>
              <w:rPr>
                <w:b/>
                <w:color w:val="000000"/>
                <w:sz w:val="24"/>
                <w:szCs w:val="24"/>
                <w:lang w:val="en-US"/>
              </w:rPr>
            </w:pPr>
            <w:r w:rsidRPr="00730B93">
              <w:rPr>
                <w:color w:val="000000"/>
                <w:sz w:val="24"/>
                <w:szCs w:val="24"/>
                <w:shd w:val="clear" w:color="auto" w:fill="FFFFFF"/>
              </w:rPr>
              <w:t xml:space="preserve">2018 </w:t>
            </w:r>
          </w:p>
        </w:tc>
        <w:tc>
          <w:tcPr>
            <w:tcW w:w="3173" w:type="dxa"/>
          </w:tcPr>
          <w:p w:rsidR="00730B93" w:rsidRPr="00730B93" w:rsidRDefault="00730B93" w:rsidP="00730B93">
            <w:pPr>
              <w:jc w:val="center"/>
              <w:rPr>
                <w:color w:val="000000"/>
                <w:sz w:val="24"/>
                <w:szCs w:val="24"/>
                <w:shd w:val="clear" w:color="auto" w:fill="FFFFFF"/>
              </w:rPr>
            </w:pPr>
            <w:r w:rsidRPr="00730B93">
              <w:rPr>
                <w:color w:val="000000"/>
                <w:sz w:val="24"/>
                <w:szCs w:val="24"/>
                <w:shd w:val="clear" w:color="auto" w:fill="FFFFFF"/>
              </w:rPr>
              <w:t>2019</w:t>
            </w:r>
          </w:p>
        </w:tc>
      </w:tr>
      <w:tr w:rsidR="00730B93" w:rsidRPr="00730B93" w:rsidTr="00730B93">
        <w:trPr>
          <w:trHeight w:val="250"/>
        </w:trPr>
        <w:tc>
          <w:tcPr>
            <w:tcW w:w="3173" w:type="dxa"/>
          </w:tcPr>
          <w:p w:rsidR="00730B93" w:rsidRPr="00730B93" w:rsidRDefault="00730B93" w:rsidP="00730B93">
            <w:pPr>
              <w:jc w:val="center"/>
              <w:rPr>
                <w:color w:val="000000"/>
                <w:sz w:val="24"/>
                <w:szCs w:val="24"/>
              </w:rPr>
            </w:pPr>
            <w:r w:rsidRPr="00730B93">
              <w:rPr>
                <w:color w:val="000000"/>
                <w:sz w:val="24"/>
                <w:szCs w:val="24"/>
              </w:rPr>
              <w:t>4873</w:t>
            </w:r>
          </w:p>
        </w:tc>
        <w:tc>
          <w:tcPr>
            <w:tcW w:w="3173" w:type="dxa"/>
          </w:tcPr>
          <w:p w:rsidR="00730B93" w:rsidRPr="00730B93" w:rsidRDefault="00730B93" w:rsidP="00730B93">
            <w:pPr>
              <w:jc w:val="center"/>
              <w:rPr>
                <w:color w:val="000000"/>
                <w:sz w:val="24"/>
                <w:szCs w:val="24"/>
              </w:rPr>
            </w:pPr>
            <w:r w:rsidRPr="00730B93">
              <w:rPr>
                <w:color w:val="000000"/>
                <w:sz w:val="24"/>
                <w:szCs w:val="24"/>
              </w:rPr>
              <w:t>7502</w:t>
            </w:r>
          </w:p>
        </w:tc>
        <w:tc>
          <w:tcPr>
            <w:tcW w:w="3173" w:type="dxa"/>
          </w:tcPr>
          <w:p w:rsidR="00730B93" w:rsidRPr="00730B93" w:rsidRDefault="00730B93" w:rsidP="00730B93">
            <w:pPr>
              <w:jc w:val="center"/>
              <w:rPr>
                <w:color w:val="000000"/>
                <w:sz w:val="24"/>
                <w:szCs w:val="24"/>
                <w:shd w:val="clear" w:color="auto" w:fill="FFFFFF"/>
              </w:rPr>
            </w:pPr>
            <w:r w:rsidRPr="00730B93">
              <w:rPr>
                <w:color w:val="000000"/>
                <w:sz w:val="24"/>
                <w:szCs w:val="24"/>
                <w:shd w:val="clear" w:color="auto" w:fill="FFFFFF"/>
              </w:rPr>
              <w:t>4166</w:t>
            </w:r>
          </w:p>
        </w:tc>
      </w:tr>
    </w:tbl>
    <w:p w:rsidR="00730B93" w:rsidRPr="00730B93" w:rsidRDefault="00730B93" w:rsidP="00730B93">
      <w:pPr>
        <w:spacing w:after="0" w:line="240" w:lineRule="auto"/>
        <w:ind w:firstLine="709"/>
        <w:jc w:val="both"/>
        <w:rPr>
          <w:rFonts w:ascii="Times New Roman" w:hAnsi="Times New Roman" w:cs="Times New Roman"/>
          <w:color w:val="000000"/>
          <w:spacing w:val="20"/>
          <w:sz w:val="24"/>
          <w:szCs w:val="24"/>
        </w:rPr>
      </w:pPr>
    </w:p>
    <w:p w:rsidR="00730B93" w:rsidRPr="00730B93" w:rsidRDefault="00730B93" w:rsidP="00730B93">
      <w:pPr>
        <w:spacing w:after="0" w:line="240" w:lineRule="auto"/>
        <w:ind w:firstLine="709"/>
        <w:jc w:val="both"/>
        <w:rPr>
          <w:rFonts w:ascii="Times New Roman" w:hAnsi="Times New Roman" w:cs="Times New Roman"/>
          <w:b/>
          <w:color w:val="000000"/>
          <w:sz w:val="24"/>
          <w:szCs w:val="24"/>
        </w:rPr>
      </w:pPr>
      <w:r w:rsidRPr="00730B93">
        <w:rPr>
          <w:rFonts w:ascii="Times New Roman" w:hAnsi="Times New Roman" w:cs="Times New Roman"/>
          <w:b/>
          <w:color w:val="000000"/>
          <w:sz w:val="24"/>
          <w:szCs w:val="24"/>
        </w:rPr>
        <w:t>6.3</w:t>
      </w:r>
      <w:r w:rsidR="00BE5D2A">
        <w:rPr>
          <w:rFonts w:ascii="Times New Roman" w:hAnsi="Times New Roman" w:cs="Times New Roman"/>
          <w:b/>
          <w:color w:val="000000"/>
          <w:sz w:val="24"/>
          <w:szCs w:val="24"/>
        </w:rPr>
        <w:t>.</w:t>
      </w:r>
      <w:r w:rsidRPr="00730B93">
        <w:rPr>
          <w:rFonts w:ascii="Times New Roman" w:hAnsi="Times New Roman" w:cs="Times New Roman"/>
          <w:b/>
          <w:color w:val="000000"/>
          <w:sz w:val="24"/>
          <w:szCs w:val="24"/>
        </w:rPr>
        <w:t xml:space="preserve"> Оцифровка документов библиотечного фонда муниципальных библиотек</w:t>
      </w:r>
    </w:p>
    <w:p w:rsidR="00730B93" w:rsidRPr="00730B93" w:rsidRDefault="00730B93" w:rsidP="00730B93">
      <w:pPr>
        <w:spacing w:after="0" w:line="240" w:lineRule="auto"/>
        <w:jc w:val="both"/>
        <w:rPr>
          <w:rFonts w:ascii="Times New Roman" w:hAnsi="Times New Roman" w:cs="Times New Roman"/>
          <w:color w:val="000000"/>
          <w:sz w:val="24"/>
          <w:szCs w:val="24"/>
        </w:rPr>
      </w:pPr>
      <w:r w:rsidRPr="00730B93">
        <w:rPr>
          <w:rFonts w:ascii="Times New Roman" w:hAnsi="Times New Roman" w:cs="Times New Roman"/>
          <w:color w:val="000000"/>
          <w:sz w:val="24"/>
          <w:szCs w:val="24"/>
        </w:rPr>
        <w:t>Оцифровка документов библиотечного фонда муниципальных библиотек проводится на сканере «</w:t>
      </w:r>
      <w:proofErr w:type="spellStart"/>
      <w:r w:rsidRPr="00730B93">
        <w:rPr>
          <w:rFonts w:ascii="Times New Roman" w:hAnsi="Times New Roman" w:cs="Times New Roman"/>
          <w:color w:val="000000"/>
          <w:sz w:val="24"/>
          <w:szCs w:val="24"/>
        </w:rPr>
        <w:t>ЭларСКАН</w:t>
      </w:r>
      <w:proofErr w:type="spellEnd"/>
      <w:r w:rsidRPr="00730B93">
        <w:rPr>
          <w:rFonts w:ascii="Times New Roman" w:hAnsi="Times New Roman" w:cs="Times New Roman"/>
          <w:color w:val="000000"/>
          <w:sz w:val="24"/>
          <w:szCs w:val="24"/>
        </w:rPr>
        <w:t xml:space="preserve"> А»-400» с 2017 года. </w:t>
      </w:r>
    </w:p>
    <w:p w:rsidR="00730B93" w:rsidRPr="00730B93" w:rsidRDefault="00730B93" w:rsidP="00730B93">
      <w:pPr>
        <w:spacing w:after="0" w:line="240" w:lineRule="auto"/>
        <w:jc w:val="both"/>
        <w:rPr>
          <w:rFonts w:ascii="Times New Roman" w:hAnsi="Times New Roman" w:cs="Times New Roman"/>
          <w:color w:val="000000"/>
          <w:sz w:val="24"/>
          <w:szCs w:val="24"/>
        </w:rPr>
      </w:pPr>
      <w:r w:rsidRPr="00730B93">
        <w:rPr>
          <w:rFonts w:ascii="Times New Roman" w:hAnsi="Times New Roman" w:cs="Times New Roman"/>
          <w:color w:val="000000"/>
          <w:sz w:val="24"/>
          <w:szCs w:val="24"/>
        </w:rPr>
        <w:t xml:space="preserve"> </w:t>
      </w:r>
      <w:r w:rsidRPr="00730B93">
        <w:rPr>
          <w:rFonts w:ascii="Times New Roman" w:hAnsi="Times New Roman" w:cs="Times New Roman"/>
          <w:color w:val="000000"/>
          <w:sz w:val="24"/>
          <w:szCs w:val="24"/>
        </w:rPr>
        <w:tab/>
        <w:t>В отчетном году проведена следующая работа по оцифровке библиотечного фонда:</w:t>
      </w:r>
    </w:p>
    <w:p w:rsidR="00E759D8" w:rsidRDefault="00730B93" w:rsidP="00730B93">
      <w:pPr>
        <w:spacing w:after="0" w:line="240" w:lineRule="auto"/>
        <w:ind w:firstLine="709"/>
        <w:jc w:val="both"/>
        <w:rPr>
          <w:rFonts w:ascii="Times New Roman" w:hAnsi="Times New Roman" w:cs="Times New Roman"/>
          <w:color w:val="000000"/>
          <w:sz w:val="24"/>
          <w:szCs w:val="24"/>
        </w:rPr>
      </w:pPr>
      <w:r w:rsidRPr="00730B93">
        <w:rPr>
          <w:rFonts w:ascii="Times New Roman" w:hAnsi="Times New Roman" w:cs="Times New Roman"/>
          <w:color w:val="000000"/>
          <w:sz w:val="24"/>
          <w:szCs w:val="24"/>
        </w:rPr>
        <w:t>1) Разработаны: перспективный план оцифровки изданий МБУК «ЦБС» НГО на 2019 год с учетом списка объектов библиотечного фонда, подлежащих оцифровке;</w:t>
      </w:r>
      <w:r w:rsidR="00E759D8">
        <w:rPr>
          <w:rFonts w:ascii="Times New Roman" w:hAnsi="Times New Roman" w:cs="Times New Roman"/>
          <w:color w:val="000000"/>
          <w:sz w:val="24"/>
          <w:szCs w:val="24"/>
        </w:rPr>
        <w:t xml:space="preserve"> </w:t>
      </w:r>
    </w:p>
    <w:p w:rsidR="00730B93" w:rsidRPr="00730B93" w:rsidRDefault="00730B93" w:rsidP="00730B93">
      <w:pPr>
        <w:spacing w:after="0" w:line="240" w:lineRule="auto"/>
        <w:ind w:firstLine="709"/>
        <w:jc w:val="both"/>
        <w:rPr>
          <w:rFonts w:ascii="Times New Roman" w:hAnsi="Times New Roman" w:cs="Times New Roman"/>
          <w:color w:val="000000"/>
          <w:sz w:val="24"/>
          <w:szCs w:val="24"/>
        </w:rPr>
      </w:pPr>
      <w:r w:rsidRPr="00730B93">
        <w:rPr>
          <w:rFonts w:ascii="Times New Roman" w:hAnsi="Times New Roman" w:cs="Times New Roman"/>
          <w:color w:val="000000"/>
          <w:sz w:val="24"/>
          <w:szCs w:val="24"/>
        </w:rPr>
        <w:t>2) Заключены договора с авторами для создания электронной  копии издания с учетом  российского законодательства об авторских правах. На сегодняшний день  заключен 71 договор с местными авторами;</w:t>
      </w:r>
    </w:p>
    <w:p w:rsidR="00730B93" w:rsidRPr="00730B93" w:rsidRDefault="00730B93" w:rsidP="00730B93">
      <w:pPr>
        <w:spacing w:after="0" w:line="240" w:lineRule="auto"/>
        <w:ind w:firstLine="709"/>
        <w:jc w:val="both"/>
        <w:rPr>
          <w:rFonts w:ascii="Times New Roman" w:hAnsi="Times New Roman" w:cs="Times New Roman"/>
          <w:color w:val="000000"/>
          <w:sz w:val="24"/>
          <w:szCs w:val="24"/>
        </w:rPr>
      </w:pPr>
      <w:r w:rsidRPr="00E759D8">
        <w:rPr>
          <w:rFonts w:ascii="Times New Roman" w:hAnsi="Times New Roman" w:cs="Times New Roman"/>
          <w:color w:val="000000"/>
          <w:sz w:val="24"/>
          <w:szCs w:val="24"/>
        </w:rPr>
        <w:t>3) Оцифровано 4 книги, объемом 318 страниц,  296 экз. газет.</w:t>
      </w:r>
      <w:r w:rsidRPr="00730B93">
        <w:rPr>
          <w:rFonts w:ascii="Times New Roman" w:hAnsi="Times New Roman" w:cs="Times New Roman"/>
          <w:color w:val="000000"/>
          <w:sz w:val="24"/>
          <w:szCs w:val="24"/>
        </w:rPr>
        <w:t xml:space="preserve"> </w:t>
      </w:r>
    </w:p>
    <w:p w:rsidR="00730B93" w:rsidRPr="00730B93" w:rsidRDefault="00730B93" w:rsidP="00730B93">
      <w:pPr>
        <w:spacing w:after="0" w:line="240" w:lineRule="auto"/>
        <w:ind w:firstLine="709"/>
        <w:jc w:val="both"/>
        <w:rPr>
          <w:rFonts w:ascii="Times New Roman" w:hAnsi="Times New Roman" w:cs="Times New Roman"/>
          <w:b/>
          <w:color w:val="000000"/>
          <w:sz w:val="24"/>
          <w:szCs w:val="24"/>
        </w:rPr>
      </w:pPr>
      <w:r w:rsidRPr="00730B93">
        <w:rPr>
          <w:rFonts w:ascii="Times New Roman" w:hAnsi="Times New Roman" w:cs="Times New Roman"/>
          <w:b/>
          <w:color w:val="000000"/>
          <w:sz w:val="24"/>
          <w:szCs w:val="24"/>
        </w:rPr>
        <w:t>6.4</w:t>
      </w:r>
      <w:r w:rsidR="00BE5D2A">
        <w:rPr>
          <w:rFonts w:ascii="Times New Roman" w:hAnsi="Times New Roman" w:cs="Times New Roman"/>
          <w:b/>
          <w:color w:val="000000"/>
          <w:sz w:val="24"/>
          <w:szCs w:val="24"/>
        </w:rPr>
        <w:t>.</w:t>
      </w:r>
      <w:r w:rsidRPr="00730B93">
        <w:rPr>
          <w:rFonts w:ascii="Times New Roman" w:hAnsi="Times New Roman" w:cs="Times New Roman"/>
          <w:b/>
          <w:color w:val="000000"/>
          <w:sz w:val="24"/>
          <w:szCs w:val="24"/>
        </w:rPr>
        <w:t xml:space="preserve"> Обеспечение удаленным пользователям доступа к полнотекстовым документам электронных библиотечных систем (ЭБС). Анализ состояния и использования электронных (сетевых)  ресурсов муниципальными библиотеками. </w:t>
      </w:r>
    </w:p>
    <w:p w:rsidR="00730B93" w:rsidRPr="00730B93" w:rsidRDefault="00730B93" w:rsidP="00730B93">
      <w:pPr>
        <w:spacing w:after="0" w:line="240" w:lineRule="auto"/>
        <w:ind w:firstLine="709"/>
        <w:jc w:val="both"/>
        <w:rPr>
          <w:rFonts w:ascii="Times New Roman" w:hAnsi="Times New Roman" w:cs="Times New Roman"/>
          <w:color w:val="000000"/>
          <w:sz w:val="24"/>
          <w:szCs w:val="24"/>
        </w:rPr>
      </w:pPr>
      <w:r w:rsidRPr="00730B93">
        <w:rPr>
          <w:rFonts w:ascii="Times New Roman" w:hAnsi="Times New Roman" w:cs="Times New Roman"/>
          <w:color w:val="000000"/>
          <w:sz w:val="24"/>
          <w:szCs w:val="24"/>
        </w:rPr>
        <w:t>Удаленным пользователям доступ к полнотекстовым документам электронных библиотечных систем (ЭБС) предоставляется посредством:</w:t>
      </w:r>
    </w:p>
    <w:p w:rsidR="00730B93" w:rsidRPr="00730B93" w:rsidRDefault="00730B93" w:rsidP="00730B93">
      <w:pPr>
        <w:spacing w:after="0" w:line="240" w:lineRule="auto"/>
        <w:ind w:firstLine="709"/>
        <w:jc w:val="both"/>
        <w:rPr>
          <w:rFonts w:ascii="Times New Roman" w:hAnsi="Times New Roman" w:cs="Times New Roman"/>
          <w:color w:val="000000"/>
          <w:sz w:val="24"/>
          <w:szCs w:val="24"/>
        </w:rPr>
      </w:pPr>
      <w:r w:rsidRPr="00730B93">
        <w:rPr>
          <w:rFonts w:ascii="Times New Roman" w:hAnsi="Times New Roman" w:cs="Times New Roman"/>
          <w:color w:val="000000"/>
          <w:sz w:val="24"/>
          <w:szCs w:val="24"/>
        </w:rPr>
        <w:t xml:space="preserve">- сетевого удаленного лицензионного ресурса </w:t>
      </w:r>
      <w:proofErr w:type="spellStart"/>
      <w:r w:rsidRPr="00730B93">
        <w:rPr>
          <w:rFonts w:ascii="Times New Roman" w:hAnsi="Times New Roman" w:cs="Times New Roman"/>
          <w:color w:val="000000"/>
          <w:sz w:val="24"/>
          <w:szCs w:val="24"/>
        </w:rPr>
        <w:t>ЛитРес</w:t>
      </w:r>
      <w:proofErr w:type="spellEnd"/>
      <w:r w:rsidRPr="00730B93">
        <w:rPr>
          <w:rFonts w:ascii="Times New Roman" w:hAnsi="Times New Roman" w:cs="Times New Roman"/>
          <w:color w:val="000000"/>
          <w:sz w:val="24"/>
          <w:szCs w:val="24"/>
        </w:rPr>
        <w:t xml:space="preserve"> – 278 документов. </w:t>
      </w:r>
    </w:p>
    <w:p w:rsidR="00730B93" w:rsidRPr="00730B93" w:rsidRDefault="00730B93" w:rsidP="00730B93">
      <w:pPr>
        <w:spacing w:after="0" w:line="240" w:lineRule="auto"/>
        <w:ind w:firstLine="709"/>
        <w:jc w:val="both"/>
        <w:rPr>
          <w:rFonts w:ascii="Times New Roman" w:hAnsi="Times New Roman" w:cs="Times New Roman"/>
          <w:color w:val="000000"/>
          <w:sz w:val="24"/>
          <w:szCs w:val="24"/>
        </w:rPr>
      </w:pPr>
      <w:r w:rsidRPr="00730B93">
        <w:rPr>
          <w:rFonts w:ascii="Times New Roman" w:hAnsi="Times New Roman" w:cs="Times New Roman"/>
          <w:color w:val="000000"/>
          <w:sz w:val="24"/>
          <w:szCs w:val="24"/>
        </w:rPr>
        <w:t>- доступ к базам данных и оцифрованным документам через сайт библиотеки</w:t>
      </w:r>
    </w:p>
    <w:p w:rsidR="00D14076" w:rsidRPr="00DC34F4" w:rsidRDefault="00D14076" w:rsidP="00D14076">
      <w:pPr>
        <w:spacing w:after="0" w:line="240" w:lineRule="auto"/>
        <w:ind w:firstLine="709"/>
        <w:jc w:val="both"/>
        <w:rPr>
          <w:rFonts w:ascii="Times New Roman" w:hAnsi="Times New Roman" w:cs="Times New Roman"/>
          <w:b/>
          <w:color w:val="000000"/>
          <w:sz w:val="24"/>
          <w:szCs w:val="24"/>
        </w:rPr>
      </w:pPr>
      <w:r w:rsidRPr="00DC34F4">
        <w:rPr>
          <w:rFonts w:ascii="Times New Roman" w:hAnsi="Times New Roman" w:cs="Times New Roman"/>
          <w:b/>
          <w:color w:val="000000"/>
          <w:sz w:val="24"/>
          <w:szCs w:val="24"/>
        </w:rPr>
        <w:t>6.5</w:t>
      </w:r>
      <w:r w:rsidR="00BE5D2A">
        <w:rPr>
          <w:rFonts w:ascii="Times New Roman" w:hAnsi="Times New Roman" w:cs="Times New Roman"/>
          <w:b/>
          <w:color w:val="000000"/>
          <w:sz w:val="24"/>
          <w:szCs w:val="24"/>
        </w:rPr>
        <w:t>.</w:t>
      </w:r>
      <w:r w:rsidRPr="00DC34F4">
        <w:rPr>
          <w:rFonts w:ascii="Times New Roman" w:hAnsi="Times New Roman" w:cs="Times New Roman"/>
          <w:b/>
          <w:color w:val="000000"/>
          <w:sz w:val="24"/>
          <w:szCs w:val="24"/>
        </w:rPr>
        <w:t xml:space="preserve"> Характеристика представительства муниципа</w:t>
      </w:r>
      <w:r>
        <w:rPr>
          <w:rFonts w:ascii="Times New Roman" w:hAnsi="Times New Roman" w:cs="Times New Roman"/>
          <w:b/>
          <w:color w:val="000000"/>
          <w:sz w:val="24"/>
          <w:szCs w:val="24"/>
        </w:rPr>
        <w:t>льных библиотек в сети Интернет</w:t>
      </w:r>
    </w:p>
    <w:p w:rsidR="00D14076" w:rsidRPr="00DC34F4" w:rsidRDefault="00D14076" w:rsidP="00D14076">
      <w:pPr>
        <w:spacing w:after="0" w:line="240" w:lineRule="auto"/>
        <w:ind w:firstLine="709"/>
        <w:jc w:val="both"/>
        <w:rPr>
          <w:rFonts w:ascii="Times New Roman" w:hAnsi="Times New Roman" w:cs="Times New Roman"/>
          <w:color w:val="000000"/>
          <w:sz w:val="24"/>
          <w:szCs w:val="24"/>
        </w:rPr>
      </w:pPr>
      <w:r w:rsidRPr="00DC34F4">
        <w:rPr>
          <w:rFonts w:ascii="Times New Roman" w:hAnsi="Times New Roman" w:cs="Times New Roman"/>
          <w:color w:val="000000"/>
          <w:sz w:val="24"/>
          <w:szCs w:val="24"/>
        </w:rPr>
        <w:t>МБУК ЦБС НГО имеет:</w:t>
      </w:r>
    </w:p>
    <w:p w:rsidR="00D14076" w:rsidRPr="005D776F" w:rsidRDefault="00D14076" w:rsidP="00D14076">
      <w:pPr>
        <w:spacing w:after="0" w:line="240" w:lineRule="auto"/>
        <w:ind w:firstLine="709"/>
        <w:jc w:val="both"/>
        <w:rPr>
          <w:rStyle w:val="a7"/>
          <w:rFonts w:ascii="Times New Roman" w:hAnsi="Times New Roman" w:cs="Times New Roman"/>
          <w:sz w:val="24"/>
          <w:szCs w:val="24"/>
        </w:rPr>
      </w:pPr>
      <w:r w:rsidRPr="00DC34F4">
        <w:rPr>
          <w:rFonts w:ascii="Times New Roman" w:hAnsi="Times New Roman" w:cs="Times New Roman"/>
          <w:color w:val="000000"/>
          <w:sz w:val="24"/>
          <w:szCs w:val="24"/>
        </w:rPr>
        <w:t xml:space="preserve">- единый сайт учреждения </w:t>
      </w:r>
      <w:hyperlink r:id="rId14" w:history="1">
        <w:r w:rsidRPr="005D776F">
          <w:rPr>
            <w:rStyle w:val="a7"/>
            <w:rFonts w:ascii="Times New Roman" w:hAnsi="Times New Roman" w:cs="Times New Roman"/>
            <w:sz w:val="24"/>
            <w:szCs w:val="24"/>
          </w:rPr>
          <w:t>http://nakhodka-lib.ru</w:t>
        </w:r>
      </w:hyperlink>
      <w:r w:rsidRPr="005D776F">
        <w:rPr>
          <w:rStyle w:val="a7"/>
          <w:rFonts w:ascii="Times New Roman" w:hAnsi="Times New Roman" w:cs="Times New Roman"/>
          <w:sz w:val="24"/>
          <w:szCs w:val="24"/>
        </w:rPr>
        <w:t>;</w:t>
      </w:r>
    </w:p>
    <w:p w:rsidR="00D14076" w:rsidRPr="0098635A" w:rsidRDefault="00D14076" w:rsidP="00D14076">
      <w:pPr>
        <w:spacing w:after="0" w:line="240" w:lineRule="auto"/>
        <w:ind w:firstLine="709"/>
        <w:jc w:val="both"/>
        <w:rPr>
          <w:rFonts w:ascii="Times New Roman" w:hAnsi="Times New Roman" w:cs="Times New Roman"/>
          <w:sz w:val="24"/>
          <w:szCs w:val="24"/>
        </w:rPr>
      </w:pPr>
      <w:r w:rsidRPr="00DC34F4">
        <w:rPr>
          <w:rFonts w:ascii="Times New Roman" w:hAnsi="Times New Roman" w:cs="Times New Roman"/>
          <w:color w:val="000000"/>
          <w:sz w:val="24"/>
          <w:szCs w:val="24"/>
        </w:rPr>
        <w:t xml:space="preserve">- </w:t>
      </w:r>
      <w:r w:rsidRPr="00DC34F4">
        <w:rPr>
          <w:rFonts w:ascii="Times New Roman" w:hAnsi="Times New Roman" w:cs="Times New Roman"/>
          <w:sz w:val="24"/>
          <w:szCs w:val="24"/>
        </w:rPr>
        <w:t xml:space="preserve">аккаунты в социальных сетях  с   выходом с   сайта в:   Одноклассники, </w:t>
      </w:r>
      <w:proofErr w:type="spellStart"/>
      <w:r w:rsidRPr="00DC34F4">
        <w:rPr>
          <w:rFonts w:ascii="Times New Roman" w:hAnsi="Times New Roman" w:cs="Times New Roman"/>
          <w:sz w:val="24"/>
          <w:szCs w:val="24"/>
        </w:rPr>
        <w:t>ВКонтакте</w:t>
      </w:r>
      <w:proofErr w:type="spellEnd"/>
      <w:r w:rsidRPr="00DC34F4">
        <w:rPr>
          <w:rFonts w:ascii="Times New Roman" w:hAnsi="Times New Roman" w:cs="Times New Roman"/>
          <w:sz w:val="24"/>
          <w:szCs w:val="24"/>
        </w:rPr>
        <w:t xml:space="preserve">, </w:t>
      </w:r>
      <w:proofErr w:type="spellStart"/>
      <w:r w:rsidRPr="00DC34F4">
        <w:rPr>
          <w:rFonts w:ascii="Times New Roman" w:hAnsi="Times New Roman" w:cs="Times New Roman"/>
          <w:sz w:val="24"/>
          <w:szCs w:val="24"/>
        </w:rPr>
        <w:t>Фейсбук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Ютуб</w:t>
      </w:r>
      <w:proofErr w:type="spellEnd"/>
      <w:r>
        <w:rPr>
          <w:rFonts w:ascii="Times New Roman" w:hAnsi="Times New Roman" w:cs="Times New Roman"/>
          <w:sz w:val="24"/>
          <w:szCs w:val="24"/>
        </w:rPr>
        <w:t>.</w:t>
      </w:r>
    </w:p>
    <w:p w:rsidR="00D14076" w:rsidRPr="00DC34F4" w:rsidRDefault="00D14076" w:rsidP="00D14076">
      <w:pPr>
        <w:spacing w:after="0" w:line="240" w:lineRule="auto"/>
        <w:ind w:firstLine="709"/>
        <w:jc w:val="both"/>
        <w:rPr>
          <w:rFonts w:ascii="Times New Roman" w:hAnsi="Times New Roman" w:cs="Times New Roman"/>
          <w:sz w:val="24"/>
          <w:szCs w:val="24"/>
        </w:rPr>
      </w:pPr>
      <w:r w:rsidRPr="00DC34F4">
        <w:rPr>
          <w:rFonts w:ascii="Times New Roman" w:hAnsi="Times New Roman" w:cs="Times New Roman"/>
          <w:sz w:val="24"/>
          <w:szCs w:val="24"/>
        </w:rPr>
        <w:t>Сегодня сайт учреждения</w:t>
      </w:r>
      <w:r>
        <w:rPr>
          <w:rFonts w:ascii="Times New Roman" w:hAnsi="Times New Roman" w:cs="Times New Roman"/>
          <w:sz w:val="24"/>
          <w:szCs w:val="24"/>
        </w:rPr>
        <w:t xml:space="preserve"> </w:t>
      </w:r>
      <w:r w:rsidRPr="00DC34F4">
        <w:rPr>
          <w:rFonts w:ascii="Times New Roman" w:hAnsi="Times New Roman" w:cs="Times New Roman"/>
          <w:sz w:val="24"/>
          <w:szCs w:val="24"/>
        </w:rPr>
        <w:t>–</w:t>
      </w:r>
      <w:r>
        <w:rPr>
          <w:rFonts w:ascii="Times New Roman" w:hAnsi="Times New Roman" w:cs="Times New Roman"/>
          <w:sz w:val="24"/>
          <w:szCs w:val="24"/>
        </w:rPr>
        <w:t xml:space="preserve"> </w:t>
      </w:r>
      <w:r w:rsidRPr="00DC34F4">
        <w:rPr>
          <w:rFonts w:ascii="Times New Roman" w:hAnsi="Times New Roman" w:cs="Times New Roman"/>
          <w:sz w:val="24"/>
          <w:szCs w:val="24"/>
        </w:rPr>
        <w:t xml:space="preserve">основная площадка для предоставления удаленного доступа к ресурсам муниципальных библиотек, продвижению их в онлайн-пространстве и информирования пользователей о  проводимых мероприятиях.   </w:t>
      </w:r>
    </w:p>
    <w:p w:rsidR="00D14076" w:rsidRDefault="00D14076" w:rsidP="00D14076">
      <w:pPr>
        <w:spacing w:after="0" w:line="240" w:lineRule="auto"/>
        <w:ind w:firstLine="709"/>
        <w:jc w:val="both"/>
        <w:rPr>
          <w:rFonts w:ascii="Times New Roman" w:hAnsi="Times New Roman" w:cs="Times New Roman"/>
          <w:sz w:val="24"/>
          <w:szCs w:val="24"/>
        </w:rPr>
      </w:pPr>
      <w:r w:rsidRPr="00954634">
        <w:rPr>
          <w:rFonts w:ascii="Times New Roman" w:hAnsi="Times New Roman" w:cs="Times New Roman"/>
          <w:sz w:val="24"/>
          <w:szCs w:val="24"/>
        </w:rPr>
        <w:t>В качестве обратной связи выступает гостевая книга, где отражаются отзывы  пользователей библиотек.</w:t>
      </w:r>
      <w:r w:rsidRPr="00DC34F4">
        <w:rPr>
          <w:rFonts w:ascii="Times New Roman" w:hAnsi="Times New Roman" w:cs="Times New Roman"/>
          <w:sz w:val="24"/>
          <w:szCs w:val="24"/>
        </w:rPr>
        <w:t xml:space="preserve"> </w:t>
      </w:r>
    </w:p>
    <w:p w:rsidR="00D14076" w:rsidRDefault="00D14076" w:rsidP="00D14076">
      <w:pPr>
        <w:spacing w:after="0" w:line="240" w:lineRule="auto"/>
        <w:ind w:firstLine="709"/>
        <w:jc w:val="both"/>
        <w:rPr>
          <w:rFonts w:ascii="Times New Roman" w:hAnsi="Times New Roman" w:cs="Times New Roman"/>
          <w:sz w:val="24"/>
          <w:szCs w:val="24"/>
        </w:rPr>
      </w:pPr>
      <w:r w:rsidRPr="00A24304">
        <w:rPr>
          <w:rFonts w:ascii="Times New Roman" w:hAnsi="Times New Roman" w:cs="Times New Roman"/>
          <w:sz w:val="24"/>
          <w:szCs w:val="24"/>
        </w:rPr>
        <w:t>На конец отчетного года  на сайте зарегистрировано 3462 подписчика.</w:t>
      </w:r>
    </w:p>
    <w:p w:rsidR="00D14076" w:rsidRDefault="00D14076" w:rsidP="00D14076">
      <w:pPr>
        <w:spacing w:after="0" w:line="240" w:lineRule="auto"/>
        <w:ind w:firstLine="709"/>
        <w:jc w:val="both"/>
        <w:rPr>
          <w:rFonts w:ascii="Times New Roman" w:hAnsi="Times New Roman" w:cs="Times New Roman"/>
          <w:sz w:val="24"/>
          <w:szCs w:val="24"/>
        </w:rPr>
      </w:pPr>
      <w:r w:rsidRPr="00A24304">
        <w:rPr>
          <w:rFonts w:ascii="Times New Roman" w:hAnsi="Times New Roman" w:cs="Times New Roman"/>
          <w:sz w:val="24"/>
          <w:szCs w:val="24"/>
        </w:rPr>
        <w:t>Количеств</w:t>
      </w:r>
      <w:r>
        <w:rPr>
          <w:rFonts w:ascii="Times New Roman" w:hAnsi="Times New Roman" w:cs="Times New Roman"/>
          <w:sz w:val="24"/>
          <w:szCs w:val="24"/>
        </w:rPr>
        <w:t xml:space="preserve">о </w:t>
      </w:r>
      <w:r w:rsidRPr="00A24304">
        <w:rPr>
          <w:rFonts w:ascii="Times New Roman" w:hAnsi="Times New Roman" w:cs="Times New Roman"/>
          <w:sz w:val="24"/>
          <w:szCs w:val="24"/>
        </w:rPr>
        <w:t xml:space="preserve"> визитов (посещений) сайта удаленными пользователями </w:t>
      </w:r>
      <w:proofErr w:type="gramStart"/>
      <w:r w:rsidRPr="00A24304">
        <w:rPr>
          <w:rFonts w:ascii="Times New Roman" w:hAnsi="Times New Roman" w:cs="Times New Roman"/>
          <w:sz w:val="24"/>
          <w:szCs w:val="24"/>
        </w:rPr>
        <w:t>на конец</w:t>
      </w:r>
      <w:proofErr w:type="gramEnd"/>
      <w:r w:rsidRPr="00A24304">
        <w:rPr>
          <w:rFonts w:ascii="Times New Roman" w:hAnsi="Times New Roman" w:cs="Times New Roman"/>
          <w:sz w:val="24"/>
          <w:szCs w:val="24"/>
        </w:rPr>
        <w:t xml:space="preserve"> 2019 года составил</w:t>
      </w:r>
      <w:r>
        <w:rPr>
          <w:rFonts w:ascii="Times New Roman" w:hAnsi="Times New Roman" w:cs="Times New Roman"/>
          <w:sz w:val="24"/>
          <w:szCs w:val="24"/>
        </w:rPr>
        <w:t>о</w:t>
      </w:r>
      <w:r w:rsidRPr="00A24304">
        <w:rPr>
          <w:rFonts w:ascii="Times New Roman" w:hAnsi="Times New Roman" w:cs="Times New Roman"/>
          <w:sz w:val="24"/>
          <w:szCs w:val="24"/>
        </w:rPr>
        <w:t xml:space="preserve"> </w:t>
      </w:r>
      <w:r w:rsidRPr="006F5946">
        <w:rPr>
          <w:rFonts w:ascii="Times New Roman" w:hAnsi="Times New Roman" w:cs="Times New Roman"/>
          <w:sz w:val="24"/>
          <w:szCs w:val="24"/>
        </w:rPr>
        <w:t>136431,</w:t>
      </w:r>
      <w:r>
        <w:rPr>
          <w:rFonts w:ascii="Times New Roman" w:hAnsi="Times New Roman" w:cs="Times New Roman"/>
          <w:sz w:val="24"/>
          <w:szCs w:val="24"/>
        </w:rPr>
        <w:t xml:space="preserve"> что в сравнении с  2018 годом  больше на </w:t>
      </w:r>
      <w:r w:rsidRPr="005421E3">
        <w:rPr>
          <w:rFonts w:ascii="Times New Roman" w:hAnsi="Times New Roman" w:cs="Times New Roman"/>
          <w:sz w:val="24"/>
          <w:szCs w:val="24"/>
        </w:rPr>
        <w:t xml:space="preserve"> </w:t>
      </w:r>
      <w:r>
        <w:rPr>
          <w:rFonts w:ascii="Times New Roman" w:hAnsi="Times New Roman" w:cs="Times New Roman"/>
          <w:sz w:val="24"/>
          <w:szCs w:val="24"/>
        </w:rPr>
        <w:t xml:space="preserve">5678. </w:t>
      </w:r>
    </w:p>
    <w:p w:rsidR="00D14076" w:rsidRDefault="00D14076" w:rsidP="00D14076">
      <w:pPr>
        <w:spacing w:after="0" w:line="240" w:lineRule="auto"/>
        <w:ind w:firstLine="709"/>
        <w:jc w:val="both"/>
        <w:rPr>
          <w:rFonts w:ascii="Times New Roman" w:hAnsi="Times New Roman" w:cs="Times New Roman"/>
          <w:sz w:val="24"/>
          <w:szCs w:val="24"/>
        </w:rPr>
      </w:pPr>
    </w:p>
    <w:p w:rsidR="00D14076" w:rsidRPr="00E759D8" w:rsidRDefault="00E759D8" w:rsidP="00E759D8">
      <w:pPr>
        <w:spacing w:after="0" w:line="240" w:lineRule="auto"/>
        <w:ind w:firstLine="709"/>
        <w:jc w:val="both"/>
        <w:rPr>
          <w:rFonts w:ascii="Times New Roman" w:hAnsi="Times New Roman" w:cs="Times New Roman"/>
          <w:color w:val="000000"/>
          <w:sz w:val="24"/>
          <w:szCs w:val="24"/>
        </w:rPr>
      </w:pPr>
      <w:r w:rsidRPr="00E759D8">
        <w:rPr>
          <w:rFonts w:ascii="Times New Roman" w:eastAsia="Times New Roman" w:hAnsi="Times New Roman" w:cs="Times New Roman"/>
          <w:sz w:val="24"/>
          <w:szCs w:val="24"/>
          <w:lang w:eastAsia="ru-RU"/>
        </w:rPr>
        <w:t xml:space="preserve">Таблица 26 – </w:t>
      </w:r>
      <w:r w:rsidR="00D14076" w:rsidRPr="00E759D8">
        <w:rPr>
          <w:rFonts w:ascii="Times New Roman" w:hAnsi="Times New Roman" w:cs="Times New Roman"/>
          <w:color w:val="000000"/>
          <w:sz w:val="24"/>
          <w:szCs w:val="24"/>
        </w:rPr>
        <w:t xml:space="preserve">Количество посещений (обращений) сайта </w:t>
      </w:r>
      <w:r>
        <w:rPr>
          <w:rFonts w:ascii="Times New Roman" w:hAnsi="Times New Roman" w:cs="Times New Roman"/>
          <w:color w:val="000000"/>
          <w:sz w:val="24"/>
          <w:szCs w:val="24"/>
        </w:rPr>
        <w:t>МБУК «ЦБС» НГО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329"/>
        <w:gridCol w:w="2329"/>
        <w:gridCol w:w="2333"/>
        <w:gridCol w:w="2333"/>
      </w:tblGrid>
      <w:tr w:rsidR="00D14076" w:rsidRPr="00C16CCE" w:rsidTr="00D14076">
        <w:trPr>
          <w:trHeight w:val="72"/>
        </w:trPr>
        <w:tc>
          <w:tcPr>
            <w:tcW w:w="1249" w:type="pct"/>
            <w:vAlign w:val="center"/>
          </w:tcPr>
          <w:p w:rsidR="00D14076" w:rsidRPr="0029002B" w:rsidRDefault="00D14076" w:rsidP="00D14076">
            <w:pPr>
              <w:snapToGrid w:val="0"/>
              <w:spacing w:after="0" w:line="240" w:lineRule="auto"/>
              <w:jc w:val="center"/>
              <w:rPr>
                <w:rFonts w:ascii="Times New Roman" w:hAnsi="Times New Roman" w:cs="Times New Roman"/>
                <w:color w:val="000000"/>
                <w:sz w:val="24"/>
                <w:szCs w:val="24"/>
                <w:shd w:val="clear" w:color="auto" w:fill="FFFFFF"/>
              </w:rPr>
            </w:pPr>
            <w:r w:rsidRPr="0029002B">
              <w:rPr>
                <w:rFonts w:ascii="Times New Roman" w:hAnsi="Times New Roman" w:cs="Times New Roman"/>
                <w:color w:val="000000"/>
                <w:sz w:val="24"/>
                <w:szCs w:val="24"/>
                <w:shd w:val="clear" w:color="auto" w:fill="FFFFFF"/>
              </w:rPr>
              <w:t>2016 г.</w:t>
            </w:r>
          </w:p>
        </w:tc>
        <w:tc>
          <w:tcPr>
            <w:tcW w:w="1249" w:type="pct"/>
            <w:vAlign w:val="center"/>
          </w:tcPr>
          <w:p w:rsidR="00D14076" w:rsidRPr="0029002B" w:rsidRDefault="00D14076" w:rsidP="00D14076">
            <w:pPr>
              <w:snapToGrid w:val="0"/>
              <w:spacing w:after="0" w:line="240" w:lineRule="auto"/>
              <w:jc w:val="center"/>
              <w:rPr>
                <w:rFonts w:ascii="Times New Roman" w:hAnsi="Times New Roman" w:cs="Times New Roman"/>
                <w:color w:val="000000"/>
                <w:sz w:val="24"/>
                <w:szCs w:val="24"/>
                <w:shd w:val="clear" w:color="auto" w:fill="FFFFFF"/>
              </w:rPr>
            </w:pPr>
            <w:r w:rsidRPr="0029002B">
              <w:rPr>
                <w:rFonts w:ascii="Times New Roman" w:hAnsi="Times New Roman" w:cs="Times New Roman"/>
                <w:color w:val="000000"/>
                <w:sz w:val="24"/>
                <w:szCs w:val="24"/>
                <w:shd w:val="clear" w:color="auto" w:fill="FFFFFF"/>
              </w:rPr>
              <w:t>2017 г.</w:t>
            </w:r>
          </w:p>
        </w:tc>
        <w:tc>
          <w:tcPr>
            <w:tcW w:w="1251" w:type="pct"/>
            <w:vAlign w:val="center"/>
          </w:tcPr>
          <w:p w:rsidR="00D14076" w:rsidRPr="0029002B" w:rsidRDefault="00D14076" w:rsidP="00D14076">
            <w:pPr>
              <w:snapToGrid w:val="0"/>
              <w:spacing w:after="0" w:line="240" w:lineRule="auto"/>
              <w:jc w:val="center"/>
              <w:rPr>
                <w:rFonts w:ascii="Times New Roman" w:hAnsi="Times New Roman" w:cs="Times New Roman"/>
                <w:color w:val="000000"/>
                <w:sz w:val="24"/>
                <w:szCs w:val="24"/>
                <w:shd w:val="clear" w:color="auto" w:fill="FFFFFF"/>
              </w:rPr>
            </w:pPr>
            <w:r w:rsidRPr="0029002B">
              <w:rPr>
                <w:rFonts w:ascii="Times New Roman" w:hAnsi="Times New Roman" w:cs="Times New Roman"/>
                <w:color w:val="000000"/>
                <w:sz w:val="24"/>
                <w:szCs w:val="24"/>
                <w:shd w:val="clear" w:color="auto" w:fill="FFFFFF"/>
              </w:rPr>
              <w:t>2018 г.</w:t>
            </w:r>
          </w:p>
        </w:tc>
        <w:tc>
          <w:tcPr>
            <w:tcW w:w="1251" w:type="pct"/>
          </w:tcPr>
          <w:p w:rsidR="00D14076" w:rsidRPr="0029002B" w:rsidRDefault="00D14076" w:rsidP="00D14076">
            <w:pPr>
              <w:snapToGrid w:val="0"/>
              <w:spacing w:after="0" w:line="240" w:lineRule="auto"/>
              <w:jc w:val="center"/>
              <w:rPr>
                <w:rFonts w:ascii="Times New Roman" w:hAnsi="Times New Roman" w:cs="Times New Roman"/>
                <w:color w:val="000000"/>
                <w:sz w:val="24"/>
                <w:szCs w:val="24"/>
                <w:shd w:val="clear" w:color="auto" w:fill="FFFFFF"/>
              </w:rPr>
            </w:pPr>
            <w:r w:rsidRPr="0029002B">
              <w:rPr>
                <w:rFonts w:ascii="Times New Roman" w:hAnsi="Times New Roman" w:cs="Times New Roman"/>
                <w:color w:val="000000"/>
                <w:sz w:val="24"/>
                <w:szCs w:val="24"/>
                <w:shd w:val="clear" w:color="auto" w:fill="FFFFFF"/>
              </w:rPr>
              <w:t>2019г.</w:t>
            </w:r>
          </w:p>
        </w:tc>
      </w:tr>
      <w:tr w:rsidR="00D14076" w:rsidRPr="00C16CCE" w:rsidTr="00D14076">
        <w:trPr>
          <w:trHeight w:val="149"/>
        </w:trPr>
        <w:tc>
          <w:tcPr>
            <w:tcW w:w="1249" w:type="pct"/>
          </w:tcPr>
          <w:p w:rsidR="00D14076" w:rsidRPr="0029002B" w:rsidRDefault="00D14076" w:rsidP="00D14076">
            <w:pPr>
              <w:pStyle w:val="afb"/>
              <w:snapToGrid w:val="0"/>
              <w:jc w:val="center"/>
              <w:rPr>
                <w:color w:val="000000"/>
              </w:rPr>
            </w:pPr>
            <w:r w:rsidRPr="0029002B">
              <w:rPr>
                <w:color w:val="000000"/>
              </w:rPr>
              <w:t>59349</w:t>
            </w:r>
          </w:p>
        </w:tc>
        <w:tc>
          <w:tcPr>
            <w:tcW w:w="1249" w:type="pct"/>
          </w:tcPr>
          <w:p w:rsidR="00D14076" w:rsidRPr="0029002B" w:rsidRDefault="00D14076" w:rsidP="00D14076">
            <w:pPr>
              <w:pStyle w:val="afb"/>
              <w:snapToGrid w:val="0"/>
              <w:jc w:val="center"/>
              <w:rPr>
                <w:color w:val="000000"/>
              </w:rPr>
            </w:pPr>
            <w:r w:rsidRPr="00B37AC6">
              <w:rPr>
                <w:color w:val="000000"/>
                <w:lang w:eastAsia="ru-RU"/>
              </w:rPr>
              <w:t>100248</w:t>
            </w:r>
          </w:p>
        </w:tc>
        <w:tc>
          <w:tcPr>
            <w:tcW w:w="1251" w:type="pct"/>
          </w:tcPr>
          <w:p w:rsidR="00D14076" w:rsidRPr="0029002B" w:rsidRDefault="00D14076" w:rsidP="00D14076">
            <w:pPr>
              <w:pStyle w:val="afb"/>
              <w:snapToGrid w:val="0"/>
              <w:jc w:val="center"/>
              <w:rPr>
                <w:color w:val="000000"/>
              </w:rPr>
            </w:pPr>
            <w:r w:rsidRPr="00B37AC6">
              <w:rPr>
                <w:shd w:val="clear" w:color="auto" w:fill="FFFFFF"/>
              </w:rPr>
              <w:t>131973</w:t>
            </w:r>
          </w:p>
        </w:tc>
        <w:tc>
          <w:tcPr>
            <w:tcW w:w="1251" w:type="pct"/>
          </w:tcPr>
          <w:p w:rsidR="00D14076" w:rsidRPr="0029002B" w:rsidRDefault="00D14076" w:rsidP="00D14076">
            <w:pPr>
              <w:pStyle w:val="afb"/>
              <w:snapToGrid w:val="0"/>
              <w:jc w:val="center"/>
              <w:rPr>
                <w:color w:val="000000"/>
              </w:rPr>
            </w:pPr>
            <w:r w:rsidRPr="0029002B">
              <w:rPr>
                <w:color w:val="000000"/>
              </w:rPr>
              <w:t>136431</w:t>
            </w:r>
          </w:p>
        </w:tc>
      </w:tr>
    </w:tbl>
    <w:p w:rsidR="00D14076" w:rsidRDefault="00D14076" w:rsidP="00D14076">
      <w:pPr>
        <w:spacing w:after="0" w:line="240" w:lineRule="auto"/>
        <w:ind w:firstLine="709"/>
        <w:jc w:val="both"/>
        <w:rPr>
          <w:rFonts w:ascii="Times New Roman" w:hAnsi="Times New Roman" w:cs="Times New Roman"/>
          <w:color w:val="000000"/>
          <w:sz w:val="24"/>
          <w:szCs w:val="24"/>
          <w:highlight w:val="yellow"/>
        </w:rPr>
      </w:pPr>
    </w:p>
    <w:p w:rsidR="00D14076" w:rsidRPr="00DC34F4" w:rsidRDefault="00D14076" w:rsidP="00D14076">
      <w:pPr>
        <w:spacing w:after="0" w:line="240" w:lineRule="auto"/>
        <w:ind w:firstLine="709"/>
        <w:jc w:val="both"/>
        <w:rPr>
          <w:rFonts w:ascii="Times New Roman" w:hAnsi="Times New Roman" w:cs="Times New Roman"/>
          <w:sz w:val="24"/>
          <w:szCs w:val="24"/>
        </w:rPr>
      </w:pPr>
      <w:r w:rsidRPr="00DC34F4">
        <w:rPr>
          <w:rFonts w:ascii="Times New Roman" w:hAnsi="Times New Roman" w:cs="Times New Roman"/>
          <w:sz w:val="24"/>
          <w:szCs w:val="24"/>
        </w:rPr>
        <w:t xml:space="preserve">Информационное наполнение сайта  </w:t>
      </w:r>
      <w:r w:rsidRPr="00B00774">
        <w:rPr>
          <w:rFonts w:ascii="Times New Roman" w:hAnsi="Times New Roman" w:cs="Times New Roman"/>
          <w:sz w:val="24"/>
          <w:szCs w:val="24"/>
        </w:rPr>
        <w:t>в 2019 году составило 2</w:t>
      </w:r>
      <w:r>
        <w:rPr>
          <w:rFonts w:ascii="Times New Roman" w:hAnsi="Times New Roman" w:cs="Times New Roman"/>
          <w:sz w:val="24"/>
          <w:szCs w:val="24"/>
        </w:rPr>
        <w:t>106 единиц</w:t>
      </w:r>
      <w:r w:rsidRPr="00B00774">
        <w:rPr>
          <w:rFonts w:ascii="Times New Roman" w:hAnsi="Times New Roman" w:cs="Times New Roman"/>
          <w:sz w:val="24"/>
          <w:szCs w:val="24"/>
        </w:rPr>
        <w:t xml:space="preserve">, из них  </w:t>
      </w:r>
      <w:r>
        <w:rPr>
          <w:rFonts w:ascii="Times New Roman" w:hAnsi="Times New Roman" w:cs="Times New Roman"/>
          <w:sz w:val="24"/>
          <w:szCs w:val="24"/>
        </w:rPr>
        <w:t>511</w:t>
      </w:r>
      <w:r w:rsidRPr="00B00774">
        <w:rPr>
          <w:rFonts w:ascii="Times New Roman" w:hAnsi="Times New Roman" w:cs="Times New Roman"/>
          <w:sz w:val="24"/>
          <w:szCs w:val="24"/>
        </w:rPr>
        <w:t xml:space="preserve"> публикаций и информационных сообщений.</w:t>
      </w:r>
      <w:r w:rsidRPr="00DC34F4">
        <w:rPr>
          <w:rFonts w:ascii="Times New Roman" w:hAnsi="Times New Roman" w:cs="Times New Roman"/>
          <w:sz w:val="24"/>
          <w:szCs w:val="24"/>
        </w:rPr>
        <w:t xml:space="preserve"> </w:t>
      </w:r>
    </w:p>
    <w:p w:rsidR="00D14076" w:rsidRDefault="00D14076" w:rsidP="00D14076">
      <w:pPr>
        <w:spacing w:after="0" w:line="240" w:lineRule="auto"/>
        <w:ind w:firstLine="709"/>
        <w:jc w:val="both"/>
        <w:rPr>
          <w:rFonts w:ascii="Times New Roman" w:hAnsi="Times New Roman" w:cs="Times New Roman"/>
          <w:sz w:val="24"/>
          <w:szCs w:val="24"/>
        </w:rPr>
      </w:pPr>
      <w:r w:rsidRPr="00370053">
        <w:rPr>
          <w:rFonts w:ascii="Times New Roman" w:hAnsi="Times New Roman" w:cs="Times New Roman"/>
          <w:sz w:val="24"/>
          <w:szCs w:val="24"/>
        </w:rPr>
        <w:t xml:space="preserve">Самые читаемые </w:t>
      </w:r>
      <w:r>
        <w:rPr>
          <w:rFonts w:ascii="Times New Roman" w:hAnsi="Times New Roman" w:cs="Times New Roman"/>
          <w:sz w:val="24"/>
          <w:szCs w:val="24"/>
        </w:rPr>
        <w:t xml:space="preserve">материалы </w:t>
      </w:r>
      <w:r w:rsidRPr="00370053">
        <w:rPr>
          <w:rFonts w:ascii="Times New Roman" w:hAnsi="Times New Roman" w:cs="Times New Roman"/>
          <w:sz w:val="24"/>
          <w:szCs w:val="24"/>
        </w:rPr>
        <w:t xml:space="preserve">- информационные публикации о мероприятиях городского масштаба; новостные, событийные и анонсные материалы; конкурсные задания для пользователей библиотек, участие библиотек в акциях всероссийского, краевого и городского значения; передовой опыт библиотек для библиотечного </w:t>
      </w:r>
      <w:r w:rsidRPr="00370053">
        <w:rPr>
          <w:rFonts w:ascii="Times New Roman" w:hAnsi="Times New Roman" w:cs="Times New Roman"/>
          <w:sz w:val="24"/>
          <w:szCs w:val="24"/>
        </w:rPr>
        <w:lastRenderedPageBreak/>
        <w:t>сообщества; виртуальные книжные выставки, литературные обзоры; визуальные документы – буктрейлеры</w:t>
      </w:r>
      <w:r>
        <w:rPr>
          <w:rFonts w:ascii="Times New Roman" w:hAnsi="Times New Roman" w:cs="Times New Roman"/>
          <w:sz w:val="24"/>
          <w:szCs w:val="24"/>
        </w:rPr>
        <w:t xml:space="preserve">, </w:t>
      </w:r>
      <w:r w:rsidRPr="00370053">
        <w:rPr>
          <w:rFonts w:ascii="Times New Roman" w:hAnsi="Times New Roman" w:cs="Times New Roman"/>
          <w:sz w:val="24"/>
          <w:szCs w:val="24"/>
        </w:rPr>
        <w:t>реклама книг, анонсные баннеры мероприятий, фотогалерея участников библиотечных мероприятий и победителей библиотечных конкурсов</w:t>
      </w:r>
      <w:r w:rsidRPr="001F6E7C">
        <w:rPr>
          <w:rFonts w:ascii="Times New Roman" w:hAnsi="Times New Roman" w:cs="Times New Roman"/>
          <w:sz w:val="24"/>
          <w:szCs w:val="24"/>
        </w:rPr>
        <w:t xml:space="preserve">, </w:t>
      </w:r>
      <w:proofErr w:type="spellStart"/>
      <w:r w:rsidRPr="001F6E7C">
        <w:rPr>
          <w:rFonts w:ascii="Times New Roman" w:hAnsi="Times New Roman" w:cs="Times New Roman"/>
          <w:sz w:val="24"/>
          <w:szCs w:val="24"/>
        </w:rPr>
        <w:t>виджеты</w:t>
      </w:r>
      <w:proofErr w:type="spellEnd"/>
      <w:r w:rsidRPr="001F6E7C">
        <w:rPr>
          <w:rFonts w:ascii="Times New Roman" w:hAnsi="Times New Roman" w:cs="Times New Roman"/>
          <w:sz w:val="24"/>
          <w:szCs w:val="24"/>
        </w:rPr>
        <w:t xml:space="preserve"> для быстрого перехода к сервисам и страницам внутри сайта, опросы и анкеты о доступности и качестве обслуживания библиотек</w:t>
      </w:r>
      <w:r>
        <w:rPr>
          <w:rFonts w:ascii="Times New Roman" w:hAnsi="Times New Roman" w:cs="Times New Roman"/>
          <w:sz w:val="24"/>
          <w:szCs w:val="24"/>
        </w:rPr>
        <w:t>.</w:t>
      </w:r>
    </w:p>
    <w:p w:rsidR="00D14076" w:rsidRPr="006121CF" w:rsidRDefault="00D14076" w:rsidP="00D14076">
      <w:pPr>
        <w:spacing w:after="0" w:line="240" w:lineRule="auto"/>
        <w:ind w:firstLine="709"/>
        <w:jc w:val="both"/>
        <w:rPr>
          <w:rFonts w:ascii="Times New Roman" w:hAnsi="Times New Roman" w:cs="Times New Roman"/>
          <w:sz w:val="24"/>
          <w:szCs w:val="24"/>
        </w:rPr>
      </w:pPr>
      <w:r w:rsidRPr="006121CF">
        <w:rPr>
          <w:rFonts w:ascii="Times New Roman" w:hAnsi="Times New Roman" w:cs="Times New Roman"/>
          <w:sz w:val="24"/>
          <w:szCs w:val="24"/>
        </w:rPr>
        <w:t xml:space="preserve">Общее количество просмотров и скачиваний составило  2852 единицы. </w:t>
      </w:r>
    </w:p>
    <w:p w:rsidR="00D14076" w:rsidRPr="001F6E7C" w:rsidRDefault="00D14076" w:rsidP="00D1407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основном это р</w:t>
      </w:r>
      <w:r w:rsidRPr="009E7B7D">
        <w:rPr>
          <w:rFonts w:ascii="Times New Roman" w:hAnsi="Times New Roman" w:cs="Times New Roman"/>
          <w:sz w:val="24"/>
          <w:szCs w:val="24"/>
        </w:rPr>
        <w:t xml:space="preserve">екомендательные списки и указатели, буклеты, обзоры; публикации, информационные заметки; видеопродукция (виртуальные выставки, буктрейлеры); интерактивные издания (выставка-панорама, кроссворды, тест-викторина) </w:t>
      </w:r>
      <w:proofErr w:type="gramEnd"/>
    </w:p>
    <w:p w:rsidR="00D14076" w:rsidRDefault="00D14076" w:rsidP="00D14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21CF">
        <w:rPr>
          <w:rFonts w:ascii="Times New Roman" w:hAnsi="Times New Roman" w:cs="Times New Roman"/>
          <w:sz w:val="24"/>
          <w:szCs w:val="24"/>
        </w:rPr>
        <w:t xml:space="preserve">Наиболее скачиваемый в 2019 году документ – 401 посетитель, 549 скачивания – методичка «В помощь планированию библиотеки на 2020 год» </w:t>
      </w:r>
      <w:hyperlink r:id="rId15" w:history="1">
        <w:r w:rsidRPr="00F16343">
          <w:rPr>
            <w:rStyle w:val="a7"/>
            <w:rFonts w:ascii="Times New Roman" w:hAnsi="Times New Roman" w:cs="Times New Roman"/>
            <w:sz w:val="24"/>
            <w:szCs w:val="24"/>
            <w:lang w:val="en-US"/>
          </w:rPr>
          <w:t>http</w:t>
        </w:r>
        <w:r w:rsidRPr="00F16343">
          <w:rPr>
            <w:rStyle w:val="a7"/>
            <w:rFonts w:ascii="Times New Roman" w:hAnsi="Times New Roman" w:cs="Times New Roman"/>
            <w:sz w:val="24"/>
            <w:szCs w:val="24"/>
          </w:rPr>
          <w:t>://</w:t>
        </w:r>
        <w:r w:rsidRPr="00F16343">
          <w:rPr>
            <w:rStyle w:val="a7"/>
            <w:rFonts w:ascii="Times New Roman" w:hAnsi="Times New Roman" w:cs="Times New Roman"/>
            <w:sz w:val="24"/>
            <w:szCs w:val="24"/>
            <w:lang w:val="en-US"/>
          </w:rPr>
          <w:t>nakhodka</w:t>
        </w:r>
        <w:r w:rsidRPr="00F16343">
          <w:rPr>
            <w:rStyle w:val="a7"/>
            <w:rFonts w:ascii="Times New Roman" w:hAnsi="Times New Roman" w:cs="Times New Roman"/>
            <w:sz w:val="24"/>
            <w:szCs w:val="24"/>
          </w:rPr>
          <w:t>-</w:t>
        </w:r>
        <w:r w:rsidRPr="00F16343">
          <w:rPr>
            <w:rStyle w:val="a7"/>
            <w:rFonts w:ascii="Times New Roman" w:hAnsi="Times New Roman" w:cs="Times New Roman"/>
            <w:sz w:val="24"/>
            <w:szCs w:val="24"/>
            <w:lang w:val="en-US"/>
          </w:rPr>
          <w:t>lib</w:t>
        </w:r>
        <w:r w:rsidRPr="00F16343">
          <w:rPr>
            <w:rStyle w:val="a7"/>
            <w:rFonts w:ascii="Times New Roman" w:hAnsi="Times New Roman" w:cs="Times New Roman"/>
            <w:sz w:val="24"/>
            <w:szCs w:val="24"/>
          </w:rPr>
          <w:t>.</w:t>
        </w:r>
        <w:r w:rsidRPr="00F16343">
          <w:rPr>
            <w:rStyle w:val="a7"/>
            <w:rFonts w:ascii="Times New Roman" w:hAnsi="Times New Roman" w:cs="Times New Roman"/>
            <w:sz w:val="24"/>
            <w:szCs w:val="24"/>
            <w:lang w:val="en-US"/>
          </w:rPr>
          <w:t>ru</w:t>
        </w:r>
        <w:r w:rsidRPr="00F16343">
          <w:rPr>
            <w:rStyle w:val="a7"/>
            <w:rFonts w:ascii="Times New Roman" w:hAnsi="Times New Roman" w:cs="Times New Roman"/>
            <w:sz w:val="24"/>
            <w:szCs w:val="24"/>
          </w:rPr>
          <w:t>/</w:t>
        </w:r>
        <w:r w:rsidRPr="00F16343">
          <w:rPr>
            <w:rStyle w:val="a7"/>
            <w:rFonts w:ascii="Times New Roman" w:hAnsi="Times New Roman" w:cs="Times New Roman"/>
            <w:sz w:val="24"/>
            <w:szCs w:val="24"/>
            <w:lang w:val="en-US"/>
          </w:rPr>
          <w:t>wp</w:t>
        </w:r>
        <w:r w:rsidRPr="00F16343">
          <w:rPr>
            <w:rStyle w:val="a7"/>
            <w:rFonts w:ascii="Times New Roman" w:hAnsi="Times New Roman" w:cs="Times New Roman"/>
            <w:sz w:val="24"/>
            <w:szCs w:val="24"/>
          </w:rPr>
          <w:t>-</w:t>
        </w:r>
        <w:r w:rsidRPr="00F16343">
          <w:rPr>
            <w:rStyle w:val="a7"/>
            <w:rFonts w:ascii="Times New Roman" w:hAnsi="Times New Roman" w:cs="Times New Roman"/>
            <w:sz w:val="24"/>
            <w:szCs w:val="24"/>
            <w:lang w:val="en-US"/>
          </w:rPr>
          <w:t>content</w:t>
        </w:r>
        <w:r w:rsidRPr="00F16343">
          <w:rPr>
            <w:rStyle w:val="a7"/>
            <w:rFonts w:ascii="Times New Roman" w:hAnsi="Times New Roman" w:cs="Times New Roman"/>
            <w:sz w:val="24"/>
            <w:szCs w:val="24"/>
          </w:rPr>
          <w:t>/</w:t>
        </w:r>
        <w:r w:rsidRPr="00F16343">
          <w:rPr>
            <w:rStyle w:val="a7"/>
            <w:rFonts w:ascii="Times New Roman" w:hAnsi="Times New Roman" w:cs="Times New Roman"/>
            <w:sz w:val="24"/>
            <w:szCs w:val="24"/>
            <w:lang w:val="en-US"/>
          </w:rPr>
          <w:t>uploads</w:t>
        </w:r>
        <w:r w:rsidRPr="00F16343">
          <w:rPr>
            <w:rStyle w:val="a7"/>
            <w:rFonts w:ascii="Times New Roman" w:hAnsi="Times New Roman" w:cs="Times New Roman"/>
            <w:sz w:val="24"/>
            <w:szCs w:val="24"/>
          </w:rPr>
          <w:t>/2019/10/Методические-рекомендации</w:t>
        </w:r>
      </w:hyperlink>
    </w:p>
    <w:p w:rsidR="00D14076" w:rsidRDefault="00D14076" w:rsidP="00D1407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121CF">
        <w:rPr>
          <w:rFonts w:ascii="Times New Roman" w:hAnsi="Times New Roman" w:cs="Times New Roman"/>
          <w:sz w:val="24"/>
          <w:szCs w:val="24"/>
          <w:lang w:val="en-US"/>
        </w:rPr>
        <w:t>C</w:t>
      </w:r>
      <w:proofErr w:type="spellStart"/>
      <w:r w:rsidR="00987DF0" w:rsidRPr="006121CF">
        <w:rPr>
          <w:rFonts w:ascii="Times New Roman" w:hAnsi="Times New Roman" w:cs="Times New Roman"/>
          <w:sz w:val="24"/>
          <w:szCs w:val="24"/>
        </w:rPr>
        <w:t>отрудникам</w:t>
      </w:r>
      <w:proofErr w:type="spellEnd"/>
      <w:r w:rsidRPr="006121CF">
        <w:rPr>
          <w:rFonts w:ascii="Times New Roman" w:hAnsi="Times New Roman" w:cs="Times New Roman"/>
          <w:sz w:val="24"/>
          <w:szCs w:val="24"/>
        </w:rPr>
        <w:t xml:space="preserve"> </w:t>
      </w:r>
      <w:r w:rsidR="00987DF0">
        <w:rPr>
          <w:rFonts w:ascii="Times New Roman" w:hAnsi="Times New Roman" w:cs="Times New Roman"/>
          <w:color w:val="000000"/>
          <w:sz w:val="24"/>
          <w:szCs w:val="24"/>
        </w:rPr>
        <w:t xml:space="preserve">МБУК «ЦБС» </w:t>
      </w:r>
      <w:proofErr w:type="gramStart"/>
      <w:r w:rsidR="00987DF0">
        <w:rPr>
          <w:rFonts w:ascii="Times New Roman" w:hAnsi="Times New Roman" w:cs="Times New Roman"/>
          <w:color w:val="000000"/>
          <w:sz w:val="24"/>
          <w:szCs w:val="24"/>
        </w:rPr>
        <w:t xml:space="preserve">НГО </w:t>
      </w:r>
      <w:r w:rsidRPr="006121CF">
        <w:rPr>
          <w:rFonts w:ascii="Times New Roman" w:hAnsi="Times New Roman" w:cs="Times New Roman"/>
          <w:sz w:val="24"/>
          <w:szCs w:val="24"/>
        </w:rPr>
        <w:t xml:space="preserve"> данный</w:t>
      </w:r>
      <w:proofErr w:type="gramEnd"/>
      <w:r w:rsidRPr="006121CF">
        <w:rPr>
          <w:rFonts w:ascii="Times New Roman" w:hAnsi="Times New Roman" w:cs="Times New Roman"/>
          <w:sz w:val="24"/>
          <w:szCs w:val="24"/>
        </w:rPr>
        <w:t xml:space="preserve"> документ рассылался по почте, из чего можно сделать</w:t>
      </w:r>
      <w:r>
        <w:rPr>
          <w:rFonts w:ascii="Times New Roman" w:hAnsi="Times New Roman" w:cs="Times New Roman"/>
          <w:sz w:val="24"/>
          <w:szCs w:val="24"/>
        </w:rPr>
        <w:t xml:space="preserve"> вывод, что документом активно пользовались иногородние пользователи сайта.</w:t>
      </w:r>
    </w:p>
    <w:p w:rsidR="00D14076" w:rsidRPr="00165330" w:rsidRDefault="00D14076" w:rsidP="00D14076">
      <w:pPr>
        <w:spacing w:after="0"/>
        <w:ind w:firstLine="709"/>
        <w:jc w:val="both"/>
        <w:rPr>
          <w:rFonts w:ascii="Times New Roman" w:hAnsi="Times New Roman" w:cs="Times New Roman"/>
          <w:sz w:val="24"/>
          <w:szCs w:val="24"/>
        </w:rPr>
      </w:pPr>
      <w:r w:rsidRPr="00165330">
        <w:rPr>
          <w:rFonts w:ascii="Times New Roman" w:hAnsi="Times New Roman" w:cs="Times New Roman"/>
          <w:sz w:val="24"/>
          <w:szCs w:val="24"/>
        </w:rPr>
        <w:t xml:space="preserve">Сайт </w:t>
      </w:r>
      <w:r w:rsidR="00987DF0">
        <w:rPr>
          <w:rFonts w:ascii="Times New Roman" w:hAnsi="Times New Roman" w:cs="Times New Roman"/>
          <w:color w:val="000000"/>
          <w:sz w:val="24"/>
          <w:szCs w:val="24"/>
        </w:rPr>
        <w:t xml:space="preserve">МБУК «ЦБС» НГО </w:t>
      </w:r>
      <w:r w:rsidRPr="00165330">
        <w:rPr>
          <w:rFonts w:ascii="Times New Roman" w:hAnsi="Times New Roman" w:cs="Times New Roman"/>
          <w:sz w:val="24"/>
          <w:szCs w:val="24"/>
        </w:rPr>
        <w:t>имеет страницу «Краеведение»</w:t>
      </w:r>
      <w:r>
        <w:rPr>
          <w:rFonts w:ascii="Times New Roman" w:hAnsi="Times New Roman" w:cs="Times New Roman"/>
          <w:sz w:val="24"/>
          <w:szCs w:val="24"/>
        </w:rPr>
        <w:t xml:space="preserve">. Информация о размещении краеведческой </w:t>
      </w:r>
      <w:r w:rsidRPr="00165330">
        <w:rPr>
          <w:rFonts w:ascii="Times New Roman" w:hAnsi="Times New Roman" w:cs="Times New Roman"/>
          <w:sz w:val="24"/>
          <w:szCs w:val="24"/>
        </w:rPr>
        <w:t xml:space="preserve"> </w:t>
      </w:r>
      <w:r>
        <w:rPr>
          <w:rFonts w:ascii="Times New Roman" w:hAnsi="Times New Roman" w:cs="Times New Roman"/>
          <w:sz w:val="24"/>
          <w:szCs w:val="24"/>
        </w:rPr>
        <w:t>информации приведена в разделе 9</w:t>
      </w:r>
      <w:r w:rsidRPr="00165330">
        <w:rPr>
          <w:rFonts w:ascii="Times New Roman" w:hAnsi="Times New Roman" w:cs="Times New Roman"/>
          <w:sz w:val="24"/>
          <w:szCs w:val="24"/>
        </w:rPr>
        <w:t>.</w:t>
      </w:r>
    </w:p>
    <w:p w:rsidR="00D14076" w:rsidRDefault="00D14076" w:rsidP="00D140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2019 год для сайта стал годом технической реконструкции и упрощения </w:t>
      </w:r>
      <w:proofErr w:type="spellStart"/>
      <w:r>
        <w:rPr>
          <w:rFonts w:ascii="Times New Roman" w:hAnsi="Times New Roman" w:cs="Times New Roman"/>
          <w:sz w:val="24"/>
          <w:szCs w:val="24"/>
        </w:rPr>
        <w:t>юзабилити</w:t>
      </w:r>
      <w:proofErr w:type="spellEnd"/>
      <w:r>
        <w:rPr>
          <w:rFonts w:ascii="Times New Roman" w:hAnsi="Times New Roman" w:cs="Times New Roman"/>
          <w:sz w:val="24"/>
          <w:szCs w:val="24"/>
        </w:rPr>
        <w:t>.</w:t>
      </w:r>
    </w:p>
    <w:p w:rsidR="00D14076" w:rsidRPr="005421E3" w:rsidRDefault="00D14076" w:rsidP="00D14076">
      <w:pPr>
        <w:autoSpaceDE w:val="0"/>
        <w:autoSpaceDN w:val="0"/>
        <w:adjustRightInd w:val="0"/>
        <w:spacing w:after="0" w:line="240" w:lineRule="auto"/>
        <w:ind w:firstLine="709"/>
        <w:jc w:val="both"/>
        <w:rPr>
          <w:rFonts w:ascii="Times New Roman CYR" w:hAnsi="Times New Roman CYR" w:cs="Times New Roman CYR"/>
          <w:sz w:val="24"/>
          <w:szCs w:val="24"/>
        </w:rPr>
      </w:pPr>
      <w:r w:rsidRPr="00AD2555">
        <w:rPr>
          <w:rFonts w:ascii="Times New Roman CYR" w:hAnsi="Times New Roman CYR" w:cs="Times New Roman CYR"/>
          <w:sz w:val="24"/>
          <w:szCs w:val="24"/>
        </w:rPr>
        <w:t>Была</w:t>
      </w:r>
      <w:r w:rsidRPr="00AD2555">
        <w:rPr>
          <w:rFonts w:ascii="Montserrat" w:hAnsi="Montserrat" w:cs="Montserrat"/>
          <w:sz w:val="24"/>
          <w:szCs w:val="24"/>
        </w:rPr>
        <w:t xml:space="preserve"> </w:t>
      </w:r>
      <w:r w:rsidRPr="00AD2555">
        <w:rPr>
          <w:rFonts w:ascii="Times New Roman CYR" w:hAnsi="Times New Roman CYR" w:cs="Times New Roman CYR"/>
          <w:sz w:val="24"/>
          <w:szCs w:val="24"/>
        </w:rPr>
        <w:t>произведена</w:t>
      </w:r>
      <w:r w:rsidRPr="00AD2555">
        <w:rPr>
          <w:rFonts w:ascii="Montserrat" w:hAnsi="Montserrat" w:cs="Montserrat"/>
          <w:sz w:val="24"/>
          <w:szCs w:val="24"/>
        </w:rPr>
        <w:t xml:space="preserve"> </w:t>
      </w:r>
      <w:r w:rsidRPr="00AD2555">
        <w:rPr>
          <w:rFonts w:ascii="Times New Roman CYR" w:hAnsi="Times New Roman CYR" w:cs="Times New Roman CYR"/>
          <w:sz w:val="24"/>
          <w:szCs w:val="24"/>
        </w:rPr>
        <w:t>реструктуризация внешней и внутренней оболочки сайта</w:t>
      </w:r>
      <w:r>
        <w:rPr>
          <w:rFonts w:ascii="Times New Roman CYR" w:hAnsi="Times New Roman CYR" w:cs="Times New Roman CYR"/>
          <w:sz w:val="24"/>
          <w:szCs w:val="24"/>
        </w:rPr>
        <w:t xml:space="preserve">. Исправлены ошибки в работе Программного обеспечения с открытым кодом </w:t>
      </w:r>
      <w:proofErr w:type="spellStart"/>
      <w:r>
        <w:rPr>
          <w:rFonts w:ascii="Times New Roman CYR" w:hAnsi="Times New Roman CYR" w:cs="Times New Roman CYR"/>
          <w:sz w:val="24"/>
          <w:szCs w:val="24"/>
          <w:lang w:val="en-US"/>
        </w:rPr>
        <w:t>WordPress</w:t>
      </w:r>
      <w:proofErr w:type="spellEnd"/>
      <w:r>
        <w:rPr>
          <w:rFonts w:ascii="Times New Roman CYR" w:hAnsi="Times New Roman CYR" w:cs="Times New Roman CYR"/>
          <w:sz w:val="24"/>
          <w:szCs w:val="24"/>
        </w:rPr>
        <w:t>,</w:t>
      </w:r>
      <w:r w:rsidRPr="000905AD">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произведена остаточная вычистка плагинов через </w:t>
      </w:r>
      <w:r>
        <w:rPr>
          <w:rFonts w:ascii="Times New Roman CYR" w:hAnsi="Times New Roman CYR" w:cs="Times New Roman CYR"/>
          <w:sz w:val="24"/>
          <w:szCs w:val="24"/>
          <w:lang w:val="en-US"/>
        </w:rPr>
        <w:t>FTP</w:t>
      </w:r>
      <w:r>
        <w:rPr>
          <w:rFonts w:ascii="Times New Roman CYR" w:hAnsi="Times New Roman CYR" w:cs="Times New Roman CYR"/>
          <w:sz w:val="24"/>
          <w:szCs w:val="24"/>
        </w:rPr>
        <w:t>. Удалены вредоносные коды затрудняющие быстродействие загрузки страниц.</w:t>
      </w:r>
    </w:p>
    <w:p w:rsidR="00D14076" w:rsidRDefault="00D14076" w:rsidP="00D14076">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sidRPr="00AD2555">
        <w:rPr>
          <w:rFonts w:ascii="Times New Roman CYR" w:hAnsi="Times New Roman CYR" w:cs="Times New Roman CYR"/>
          <w:sz w:val="24"/>
          <w:szCs w:val="24"/>
        </w:rPr>
        <w:t xml:space="preserve">Максимально упрощен доступ к нужной информации путем изменения </w:t>
      </w:r>
      <w:proofErr w:type="spellStart"/>
      <w:r w:rsidRPr="00AD2555">
        <w:rPr>
          <w:rFonts w:ascii="Times New Roman CYR" w:hAnsi="Times New Roman CYR" w:cs="Times New Roman CYR"/>
          <w:sz w:val="24"/>
          <w:szCs w:val="24"/>
        </w:rPr>
        <w:t>сайдбара</w:t>
      </w:r>
      <w:proofErr w:type="spellEnd"/>
      <w:r w:rsidRPr="00AD2555">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(изменение правого </w:t>
      </w:r>
      <w:proofErr w:type="spellStart"/>
      <w:r>
        <w:rPr>
          <w:rFonts w:ascii="Times New Roman CYR" w:hAnsi="Times New Roman CYR" w:cs="Times New Roman CYR"/>
          <w:sz w:val="24"/>
          <w:szCs w:val="24"/>
        </w:rPr>
        <w:t>сайдбара</w:t>
      </w:r>
      <w:proofErr w:type="spellEnd"/>
      <w:r>
        <w:rPr>
          <w:rFonts w:ascii="Times New Roman CYR" w:hAnsi="Times New Roman CYR" w:cs="Times New Roman CYR"/>
          <w:sz w:val="24"/>
          <w:szCs w:val="24"/>
        </w:rPr>
        <w:t xml:space="preserve"> и футера сайта, создание и выгрузка новых кнопок-</w:t>
      </w:r>
      <w:proofErr w:type="spellStart"/>
      <w:r>
        <w:rPr>
          <w:rFonts w:ascii="Times New Roman CYR" w:hAnsi="Times New Roman CYR" w:cs="Times New Roman CYR"/>
          <w:sz w:val="24"/>
          <w:szCs w:val="24"/>
        </w:rPr>
        <w:t>виджетов</w:t>
      </w:r>
      <w:proofErr w:type="spellEnd"/>
      <w:r>
        <w:rPr>
          <w:rFonts w:ascii="Times New Roman CYR" w:hAnsi="Times New Roman CYR" w:cs="Times New Roman CYR"/>
          <w:sz w:val="24"/>
          <w:szCs w:val="24"/>
        </w:rPr>
        <w:t>, привязка нужного контента и рубрик, отцентровка).</w:t>
      </w:r>
      <w:proofErr w:type="gramEnd"/>
    </w:p>
    <w:p w:rsidR="00D14076" w:rsidRDefault="00D14076" w:rsidP="00D14076">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Добавлен</w:t>
      </w:r>
      <w:proofErr w:type="gramEnd"/>
      <w:r>
        <w:rPr>
          <w:rFonts w:ascii="Times New Roman CYR" w:hAnsi="Times New Roman CYR" w:cs="Times New Roman CYR"/>
          <w:sz w:val="24"/>
          <w:szCs w:val="24"/>
        </w:rPr>
        <w:t xml:space="preserve"> анимированный слайдер на статическую страницу, для наполнения актуальными афишами мероприятий</w:t>
      </w:r>
      <w:r w:rsidRPr="00AD2555">
        <w:rPr>
          <w:rFonts w:ascii="Times New Roman CYR" w:hAnsi="Times New Roman CYR" w:cs="Times New Roman CYR"/>
          <w:sz w:val="24"/>
          <w:szCs w:val="24"/>
        </w:rPr>
        <w:t>.</w:t>
      </w:r>
    </w:p>
    <w:p w:rsidR="00D14076" w:rsidRDefault="00D14076" w:rsidP="00D14076">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AD2555">
        <w:rPr>
          <w:rFonts w:ascii="Times New Roman CYR" w:hAnsi="Times New Roman CYR" w:cs="Times New Roman CYR"/>
          <w:sz w:val="24"/>
          <w:szCs w:val="24"/>
        </w:rPr>
        <w:t>Функциональная часть сайта, полностью была изменена для удобства пользователя (</w:t>
      </w:r>
      <w:proofErr w:type="spellStart"/>
      <w:r w:rsidRPr="00AD2555">
        <w:rPr>
          <w:rFonts w:ascii="Times New Roman CYR" w:hAnsi="Times New Roman CYR" w:cs="Times New Roman CYR"/>
          <w:sz w:val="24"/>
          <w:szCs w:val="24"/>
        </w:rPr>
        <w:t>переименовка</w:t>
      </w:r>
      <w:proofErr w:type="spellEnd"/>
      <w:r w:rsidRPr="00AD2555">
        <w:rPr>
          <w:rFonts w:ascii="Times New Roman CYR" w:hAnsi="Times New Roman CYR" w:cs="Times New Roman CYR"/>
          <w:sz w:val="24"/>
          <w:szCs w:val="24"/>
        </w:rPr>
        <w:t xml:space="preserve"> и перераспределение рубрик от родительской до дочерней, построение карты сайта,).</w:t>
      </w:r>
      <w:proofErr w:type="gramEnd"/>
    </w:p>
    <w:p w:rsidR="00D14076" w:rsidRPr="00AD2555" w:rsidRDefault="00D14076" w:rsidP="00D14076">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ручную обработано, перенаправлено и удалено 1803 критических, неисправных </w:t>
      </w:r>
      <w:proofErr w:type="gramStart"/>
      <w:r>
        <w:rPr>
          <w:rFonts w:ascii="Times New Roman CYR" w:hAnsi="Times New Roman CYR" w:cs="Times New Roman CYR"/>
          <w:sz w:val="24"/>
          <w:szCs w:val="24"/>
        </w:rPr>
        <w:t>-б</w:t>
      </w:r>
      <w:proofErr w:type="gramEnd"/>
      <w:r>
        <w:rPr>
          <w:rFonts w:ascii="Times New Roman CYR" w:hAnsi="Times New Roman CYR" w:cs="Times New Roman CYR"/>
          <w:sz w:val="24"/>
          <w:szCs w:val="24"/>
        </w:rPr>
        <w:t>итых  ссылок (общее количество ссылок для дальнейшей обработки - 9791)</w:t>
      </w:r>
    </w:p>
    <w:p w:rsidR="00D14076" w:rsidRPr="00AD2555" w:rsidRDefault="00D14076" w:rsidP="00D14076">
      <w:pPr>
        <w:autoSpaceDE w:val="0"/>
        <w:autoSpaceDN w:val="0"/>
        <w:adjustRightInd w:val="0"/>
        <w:spacing w:after="0" w:line="240" w:lineRule="auto"/>
        <w:ind w:firstLine="709"/>
        <w:jc w:val="both"/>
        <w:rPr>
          <w:rFonts w:ascii="Times New Roman CYR" w:hAnsi="Times New Roman CYR" w:cs="Times New Roman CYR"/>
          <w:sz w:val="24"/>
          <w:szCs w:val="24"/>
        </w:rPr>
      </w:pPr>
      <w:r w:rsidRPr="00AD2555">
        <w:rPr>
          <w:rFonts w:ascii="Times New Roman CYR" w:hAnsi="Times New Roman CYR" w:cs="Times New Roman CYR"/>
          <w:sz w:val="24"/>
          <w:szCs w:val="24"/>
        </w:rPr>
        <w:t>Настро</w:t>
      </w:r>
      <w:r>
        <w:rPr>
          <w:rFonts w:ascii="Times New Roman CYR" w:hAnsi="Times New Roman CYR" w:cs="Times New Roman CYR"/>
          <w:sz w:val="24"/>
          <w:szCs w:val="24"/>
        </w:rPr>
        <w:t>ена</w:t>
      </w:r>
      <w:r w:rsidRPr="00AD2555">
        <w:rPr>
          <w:rFonts w:ascii="Times New Roman CYR" w:hAnsi="Times New Roman CYR" w:cs="Times New Roman CYR"/>
          <w:sz w:val="24"/>
          <w:szCs w:val="24"/>
        </w:rPr>
        <w:t xml:space="preserve"> выдач</w:t>
      </w:r>
      <w:r>
        <w:rPr>
          <w:rFonts w:ascii="Times New Roman CYR" w:hAnsi="Times New Roman CYR" w:cs="Times New Roman CYR"/>
          <w:sz w:val="24"/>
          <w:szCs w:val="24"/>
        </w:rPr>
        <w:t>а</w:t>
      </w:r>
      <w:r w:rsidRPr="00AD2555">
        <w:rPr>
          <w:rFonts w:ascii="Times New Roman CYR" w:hAnsi="Times New Roman CYR" w:cs="Times New Roman CYR"/>
          <w:sz w:val="24"/>
          <w:szCs w:val="24"/>
        </w:rPr>
        <w:t xml:space="preserve"> в конце каждой статьи похожих записей, для лучшей индексации сайта в поисковых системах Яндекс, </w:t>
      </w:r>
      <w:proofErr w:type="spellStart"/>
      <w:r w:rsidRPr="00AD2555">
        <w:rPr>
          <w:rFonts w:ascii="Times New Roman CYR" w:hAnsi="Times New Roman CYR" w:cs="Times New Roman CYR"/>
          <w:sz w:val="24"/>
          <w:szCs w:val="24"/>
        </w:rPr>
        <w:t>Google</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Mail</w:t>
      </w:r>
      <w:r w:rsidRPr="00AD2555">
        <w:rPr>
          <w:rFonts w:ascii="Times New Roman CYR" w:hAnsi="Times New Roman CYR" w:cs="Times New Roman CYR"/>
          <w:sz w:val="24"/>
          <w:szCs w:val="24"/>
        </w:rPr>
        <w:t xml:space="preserve"> и др.</w:t>
      </w:r>
    </w:p>
    <w:p w:rsidR="00D14076" w:rsidRDefault="00D14076" w:rsidP="00D14076">
      <w:pPr>
        <w:autoSpaceDE w:val="0"/>
        <w:autoSpaceDN w:val="0"/>
        <w:adjustRightInd w:val="0"/>
        <w:spacing w:after="0" w:line="240" w:lineRule="auto"/>
        <w:ind w:firstLine="709"/>
        <w:jc w:val="both"/>
        <w:rPr>
          <w:rFonts w:ascii="Times New Roman CYR" w:hAnsi="Times New Roman CYR" w:cs="Times New Roman CYR"/>
          <w:sz w:val="24"/>
          <w:szCs w:val="24"/>
        </w:rPr>
      </w:pPr>
      <w:r w:rsidRPr="00AD2555">
        <w:rPr>
          <w:rFonts w:ascii="Times New Roman CYR" w:hAnsi="Times New Roman CYR" w:cs="Times New Roman CYR"/>
          <w:sz w:val="24"/>
          <w:szCs w:val="24"/>
        </w:rPr>
        <w:t>В доработку и настройку сайта вошли автоматизация работы и частичное делегирование сайта</w:t>
      </w:r>
      <w:r>
        <w:rPr>
          <w:rFonts w:ascii="Times New Roman CYR" w:hAnsi="Times New Roman CYR" w:cs="Times New Roman CYR"/>
          <w:sz w:val="24"/>
          <w:szCs w:val="24"/>
        </w:rPr>
        <w:t xml:space="preserve">. Сайт наполняется </w:t>
      </w:r>
      <w:proofErr w:type="gramStart"/>
      <w:r>
        <w:rPr>
          <w:rFonts w:ascii="Times New Roman CYR" w:hAnsi="Times New Roman CYR" w:cs="Times New Roman CYR"/>
          <w:sz w:val="24"/>
          <w:szCs w:val="24"/>
        </w:rPr>
        <w:t>качественным</w:t>
      </w:r>
      <w:proofErr w:type="gramEnd"/>
      <w:r>
        <w:rPr>
          <w:rFonts w:ascii="Times New Roman CYR" w:hAnsi="Times New Roman CYR" w:cs="Times New Roman CYR"/>
          <w:sz w:val="24"/>
          <w:szCs w:val="24"/>
        </w:rPr>
        <w:t>,</w:t>
      </w:r>
      <w:r w:rsidRPr="00AD2555">
        <w:rPr>
          <w:rFonts w:ascii="Times New Roman CYR" w:hAnsi="Times New Roman CYR" w:cs="Times New Roman CYR"/>
          <w:sz w:val="24"/>
          <w:szCs w:val="24"/>
        </w:rPr>
        <w:t xml:space="preserve"> интересным и SEO-оптимизированным контентом.</w:t>
      </w:r>
    </w:p>
    <w:p w:rsidR="00D14076" w:rsidRDefault="00D14076" w:rsidP="00D14076">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Доработана страница «Анонс мероприятий на неделю» (стала удобной, читабельной, красочной).</w:t>
      </w:r>
    </w:p>
    <w:p w:rsidR="00D14076" w:rsidRPr="00AD2555" w:rsidRDefault="00D14076" w:rsidP="00D14076">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Сайт полностью соответствует нормативным требованиям и максимально реализует информационные потребности пользователей сайта.</w:t>
      </w:r>
    </w:p>
    <w:p w:rsidR="00106712" w:rsidRPr="00935E8D" w:rsidRDefault="00106712" w:rsidP="00DC34F4">
      <w:pPr>
        <w:spacing w:after="0" w:line="240" w:lineRule="auto"/>
        <w:ind w:firstLine="709"/>
        <w:jc w:val="both"/>
        <w:rPr>
          <w:rFonts w:ascii="Times New Roman" w:hAnsi="Times New Roman" w:cs="Times New Roman"/>
          <w:color w:val="FF0000"/>
          <w:sz w:val="24"/>
          <w:szCs w:val="24"/>
        </w:rPr>
      </w:pPr>
    </w:p>
    <w:p w:rsidR="00D14076" w:rsidRPr="00DC34F4" w:rsidRDefault="00D14076" w:rsidP="00D14076">
      <w:pPr>
        <w:spacing w:after="0" w:line="240" w:lineRule="auto"/>
        <w:jc w:val="center"/>
        <w:outlineLvl w:val="0"/>
        <w:rPr>
          <w:rFonts w:ascii="Times New Roman" w:eastAsia="Times New Roman" w:hAnsi="Times New Roman" w:cs="Times New Roman"/>
          <w:b/>
          <w:color w:val="000000"/>
          <w:sz w:val="24"/>
          <w:szCs w:val="24"/>
          <w:lang w:eastAsia="ru-RU"/>
        </w:rPr>
      </w:pPr>
      <w:r w:rsidRPr="00DC34F4">
        <w:rPr>
          <w:rFonts w:ascii="Times New Roman" w:eastAsia="Times New Roman" w:hAnsi="Times New Roman" w:cs="Times New Roman"/>
          <w:b/>
          <w:color w:val="000000"/>
          <w:sz w:val="24"/>
          <w:szCs w:val="24"/>
          <w:lang w:eastAsia="ru-RU"/>
        </w:rPr>
        <w:t xml:space="preserve">7. Организация и содержание библиотечного обслуживания </w:t>
      </w:r>
    </w:p>
    <w:p w:rsidR="00D14076" w:rsidRPr="00DC34F4" w:rsidRDefault="00D14076" w:rsidP="00D14076">
      <w:pPr>
        <w:spacing w:after="0" w:line="240" w:lineRule="auto"/>
        <w:jc w:val="both"/>
        <w:rPr>
          <w:rFonts w:ascii="Times New Roman" w:eastAsia="Times New Roman" w:hAnsi="Times New Roman" w:cs="Times New Roman"/>
          <w:b/>
          <w:color w:val="000000"/>
          <w:sz w:val="24"/>
          <w:szCs w:val="24"/>
          <w:lang w:eastAsia="ru-RU"/>
        </w:rPr>
      </w:pPr>
    </w:p>
    <w:p w:rsidR="00D14076" w:rsidRPr="00DC34F4" w:rsidRDefault="00D14076" w:rsidP="00D14076">
      <w:pPr>
        <w:spacing w:after="0" w:line="240" w:lineRule="auto"/>
        <w:ind w:firstLine="709"/>
        <w:jc w:val="both"/>
        <w:outlineLvl w:val="1"/>
        <w:rPr>
          <w:rFonts w:ascii="Times New Roman" w:eastAsia="Times New Roman" w:hAnsi="Times New Roman" w:cs="Times New Roman"/>
          <w:b/>
          <w:color w:val="000000"/>
          <w:sz w:val="24"/>
          <w:szCs w:val="24"/>
          <w:lang w:eastAsia="ru-RU"/>
        </w:rPr>
      </w:pPr>
      <w:bookmarkStart w:id="114" w:name="_Toc536443900"/>
      <w:r w:rsidRPr="00DC34F4">
        <w:rPr>
          <w:rFonts w:ascii="Times New Roman" w:eastAsia="Times New Roman" w:hAnsi="Times New Roman" w:cs="Times New Roman"/>
          <w:b/>
          <w:color w:val="000000"/>
          <w:sz w:val="24"/>
          <w:szCs w:val="24"/>
          <w:lang w:eastAsia="ru-RU"/>
        </w:rPr>
        <w:t>7.1</w:t>
      </w:r>
      <w:r w:rsidR="00BE5D2A">
        <w:rPr>
          <w:rFonts w:ascii="Times New Roman" w:eastAsia="Times New Roman" w:hAnsi="Times New Roman" w:cs="Times New Roman"/>
          <w:b/>
          <w:color w:val="000000"/>
          <w:sz w:val="24"/>
          <w:szCs w:val="24"/>
          <w:lang w:eastAsia="ru-RU"/>
        </w:rPr>
        <w:t>.</w:t>
      </w:r>
      <w:r w:rsidRPr="00DC34F4">
        <w:rPr>
          <w:rFonts w:ascii="Times New Roman" w:eastAsia="Times New Roman" w:hAnsi="Times New Roman" w:cs="Times New Roman"/>
          <w:b/>
          <w:color w:val="000000"/>
          <w:sz w:val="24"/>
          <w:szCs w:val="24"/>
          <w:lang w:eastAsia="ru-RU"/>
        </w:rPr>
        <w:t xml:space="preserve"> Общая характеристика основных направлений библиотечного обслуживания населения муниципального образования</w:t>
      </w:r>
      <w:bookmarkEnd w:id="114"/>
    </w:p>
    <w:p w:rsidR="00D14076" w:rsidRPr="00DC34F4" w:rsidRDefault="00D14076" w:rsidP="00D14076">
      <w:pPr>
        <w:spacing w:after="0" w:line="240" w:lineRule="auto"/>
        <w:ind w:firstLine="709"/>
        <w:jc w:val="both"/>
        <w:rPr>
          <w:rFonts w:ascii="Times New Roman" w:hAnsi="Times New Roman" w:cs="Times New Roman"/>
          <w:color w:val="000000"/>
          <w:sz w:val="24"/>
          <w:szCs w:val="24"/>
        </w:rPr>
      </w:pPr>
      <w:r w:rsidRPr="00DC34F4">
        <w:rPr>
          <w:rFonts w:ascii="Times New Roman" w:hAnsi="Times New Roman" w:cs="Times New Roman"/>
          <w:color w:val="000000"/>
          <w:sz w:val="24"/>
          <w:szCs w:val="24"/>
        </w:rPr>
        <w:t>Приоритеты библиотечного обслуживания в 201</w:t>
      </w:r>
      <w:r>
        <w:rPr>
          <w:rFonts w:ascii="Times New Roman" w:hAnsi="Times New Roman" w:cs="Times New Roman"/>
          <w:color w:val="000000"/>
          <w:sz w:val="24"/>
          <w:szCs w:val="24"/>
        </w:rPr>
        <w:t>9</w:t>
      </w:r>
      <w:r w:rsidRPr="00DC34F4">
        <w:rPr>
          <w:rFonts w:ascii="Times New Roman" w:hAnsi="Times New Roman" w:cs="Times New Roman"/>
          <w:color w:val="000000"/>
          <w:sz w:val="24"/>
          <w:szCs w:val="24"/>
        </w:rPr>
        <w:t xml:space="preserve"> году:</w:t>
      </w:r>
    </w:p>
    <w:p w:rsidR="00D14076" w:rsidRPr="00DC34F4" w:rsidRDefault="00D14076" w:rsidP="00D14076">
      <w:pPr>
        <w:spacing w:after="0" w:line="240" w:lineRule="auto"/>
        <w:ind w:firstLine="709"/>
        <w:jc w:val="both"/>
        <w:rPr>
          <w:rFonts w:ascii="Times New Roman" w:hAnsi="Times New Roman" w:cs="Times New Roman"/>
          <w:color w:val="000000"/>
          <w:sz w:val="24"/>
          <w:szCs w:val="24"/>
        </w:rPr>
      </w:pPr>
      <w:r w:rsidRPr="00DC34F4">
        <w:rPr>
          <w:rFonts w:ascii="Times New Roman" w:hAnsi="Times New Roman" w:cs="Times New Roman"/>
          <w:color w:val="000000"/>
          <w:sz w:val="24"/>
          <w:szCs w:val="24"/>
        </w:rPr>
        <w:t>- развитие проектной и конкурсной деятельности для привлечения пользователей всех возрастных категорий;</w:t>
      </w:r>
    </w:p>
    <w:p w:rsidR="00D14076" w:rsidRPr="00DC34F4" w:rsidRDefault="00D14076" w:rsidP="00D14076">
      <w:pPr>
        <w:spacing w:after="0" w:line="240" w:lineRule="auto"/>
        <w:ind w:firstLine="709"/>
        <w:jc w:val="both"/>
        <w:rPr>
          <w:rFonts w:ascii="Times New Roman" w:hAnsi="Times New Roman" w:cs="Times New Roman"/>
          <w:color w:val="000000"/>
          <w:sz w:val="24"/>
          <w:szCs w:val="24"/>
        </w:rPr>
      </w:pPr>
      <w:r w:rsidRPr="00DC34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C34F4">
        <w:rPr>
          <w:rFonts w:ascii="Times New Roman" w:hAnsi="Times New Roman" w:cs="Times New Roman"/>
          <w:color w:val="000000"/>
          <w:sz w:val="24"/>
          <w:szCs w:val="24"/>
        </w:rPr>
        <w:t>расширение услуг для удаленного пользователя, а также развитие внестационарного обслуживания;</w:t>
      </w:r>
    </w:p>
    <w:p w:rsidR="00D14076" w:rsidRPr="00DC34F4" w:rsidRDefault="00D14076" w:rsidP="00D14076">
      <w:pPr>
        <w:spacing w:after="0" w:line="240" w:lineRule="auto"/>
        <w:ind w:firstLine="709"/>
        <w:jc w:val="both"/>
        <w:rPr>
          <w:rFonts w:ascii="Times New Roman" w:hAnsi="Times New Roman" w:cs="Times New Roman"/>
          <w:color w:val="000000"/>
          <w:sz w:val="24"/>
          <w:szCs w:val="24"/>
        </w:rPr>
      </w:pPr>
      <w:r w:rsidRPr="00DC34F4">
        <w:rPr>
          <w:rFonts w:ascii="Times New Roman" w:hAnsi="Times New Roman" w:cs="Times New Roman"/>
          <w:color w:val="000000"/>
          <w:sz w:val="24"/>
          <w:szCs w:val="24"/>
        </w:rPr>
        <w:lastRenderedPageBreak/>
        <w:t>- формирование безбарьерной среды и системы мероприятий для маломобильной группы пользователей.</w:t>
      </w:r>
    </w:p>
    <w:p w:rsidR="00D14076" w:rsidRPr="00DC34F4" w:rsidRDefault="00D14076" w:rsidP="00D14076">
      <w:pPr>
        <w:spacing w:after="0" w:line="240" w:lineRule="auto"/>
        <w:ind w:firstLine="709"/>
        <w:jc w:val="both"/>
        <w:rPr>
          <w:rFonts w:ascii="Times New Roman" w:hAnsi="Times New Roman" w:cs="Times New Roman"/>
          <w:color w:val="000000"/>
          <w:sz w:val="24"/>
          <w:szCs w:val="24"/>
        </w:rPr>
      </w:pPr>
      <w:r w:rsidRPr="00DC34F4">
        <w:rPr>
          <w:rFonts w:ascii="Times New Roman" w:hAnsi="Times New Roman" w:cs="Times New Roman"/>
          <w:color w:val="000000"/>
          <w:sz w:val="24"/>
          <w:szCs w:val="24"/>
        </w:rPr>
        <w:t>В рамках обозначенных направлений основными задачами являлись:</w:t>
      </w:r>
    </w:p>
    <w:p w:rsidR="00D14076" w:rsidRPr="00E76B24" w:rsidRDefault="00D14076" w:rsidP="00D14076">
      <w:pPr>
        <w:spacing w:after="0" w:line="240" w:lineRule="auto"/>
        <w:ind w:firstLine="709"/>
        <w:jc w:val="both"/>
        <w:rPr>
          <w:rFonts w:ascii="Times New Roman" w:hAnsi="Times New Roman" w:cs="Times New Roman"/>
          <w:color w:val="000000"/>
          <w:sz w:val="24"/>
          <w:szCs w:val="24"/>
        </w:rPr>
      </w:pPr>
      <w:r w:rsidRPr="00DC34F4">
        <w:rPr>
          <w:rFonts w:ascii="Times New Roman" w:hAnsi="Times New Roman" w:cs="Times New Roman"/>
          <w:color w:val="000000"/>
          <w:sz w:val="24"/>
          <w:szCs w:val="24"/>
        </w:rPr>
        <w:t xml:space="preserve">1) </w:t>
      </w:r>
      <w:r w:rsidRPr="00E76B24">
        <w:rPr>
          <w:rFonts w:ascii="Times New Roman" w:hAnsi="Times New Roman" w:cs="Times New Roman"/>
          <w:color w:val="000000"/>
          <w:sz w:val="24"/>
          <w:szCs w:val="24"/>
        </w:rPr>
        <w:t>привлечение пользователей  посредством реализации «Литературно-интеллектуальных игр «</w:t>
      </w:r>
      <w:proofErr w:type="spellStart"/>
      <w:r w:rsidRPr="00E76B24">
        <w:rPr>
          <w:rFonts w:ascii="Times New Roman" w:hAnsi="Times New Roman" w:cs="Times New Roman"/>
          <w:color w:val="000000"/>
          <w:sz w:val="24"/>
          <w:szCs w:val="24"/>
        </w:rPr>
        <w:t>БрейнБук</w:t>
      </w:r>
      <w:proofErr w:type="spellEnd"/>
      <w:r w:rsidRPr="00E76B24">
        <w:rPr>
          <w:rFonts w:ascii="Times New Roman" w:hAnsi="Times New Roman" w:cs="Times New Roman"/>
          <w:color w:val="000000"/>
          <w:sz w:val="24"/>
          <w:szCs w:val="24"/>
        </w:rPr>
        <w:t>», «</w:t>
      </w:r>
      <w:proofErr w:type="spellStart"/>
      <w:r w:rsidRPr="00E76B24">
        <w:rPr>
          <w:rFonts w:ascii="Times New Roman" w:hAnsi="Times New Roman" w:cs="Times New Roman"/>
          <w:color w:val="000000"/>
          <w:sz w:val="24"/>
          <w:szCs w:val="24"/>
        </w:rPr>
        <w:t>Брейнбук</w:t>
      </w:r>
      <w:proofErr w:type="spellEnd"/>
      <w:r>
        <w:rPr>
          <w:rFonts w:ascii="Times New Roman" w:hAnsi="Times New Roman" w:cs="Times New Roman"/>
          <w:color w:val="000000"/>
          <w:sz w:val="24"/>
          <w:szCs w:val="24"/>
        </w:rPr>
        <w:t>-</w:t>
      </w:r>
      <w:r w:rsidRPr="00E76B24">
        <w:rPr>
          <w:rFonts w:ascii="Times New Roman" w:hAnsi="Times New Roman" w:cs="Times New Roman"/>
          <w:color w:val="000000"/>
          <w:sz w:val="24"/>
          <w:szCs w:val="24"/>
        </w:rPr>
        <w:t>Ю</w:t>
      </w:r>
      <w:r>
        <w:rPr>
          <w:rFonts w:ascii="Times New Roman" w:hAnsi="Times New Roman" w:cs="Times New Roman"/>
          <w:color w:val="000000"/>
          <w:sz w:val="24"/>
          <w:szCs w:val="24"/>
        </w:rPr>
        <w:t>н</w:t>
      </w:r>
      <w:r w:rsidRPr="00E76B24">
        <w:rPr>
          <w:rFonts w:ascii="Times New Roman" w:hAnsi="Times New Roman" w:cs="Times New Roman"/>
          <w:color w:val="000000"/>
          <w:sz w:val="24"/>
          <w:szCs w:val="24"/>
        </w:rPr>
        <w:t>иор»,  привлечение к участию в российских акциях «Тотальный диктант»; «Тесты по истории» и др.;</w:t>
      </w:r>
    </w:p>
    <w:p w:rsidR="00D14076" w:rsidRPr="00454878" w:rsidRDefault="00D14076" w:rsidP="00D14076">
      <w:pPr>
        <w:spacing w:after="0" w:line="240" w:lineRule="auto"/>
        <w:ind w:firstLine="709"/>
        <w:jc w:val="both"/>
        <w:rPr>
          <w:rFonts w:ascii="Times New Roman" w:hAnsi="Times New Roman" w:cs="Times New Roman"/>
          <w:color w:val="000000"/>
          <w:sz w:val="24"/>
          <w:szCs w:val="24"/>
        </w:rPr>
      </w:pPr>
      <w:r w:rsidRPr="00E76B24">
        <w:rPr>
          <w:rFonts w:ascii="Times New Roman" w:hAnsi="Times New Roman" w:cs="Times New Roman"/>
          <w:color w:val="000000"/>
          <w:sz w:val="24"/>
          <w:szCs w:val="24"/>
        </w:rPr>
        <w:t xml:space="preserve">2) оцифровка фонда краеведческих периодических изданий, реклама </w:t>
      </w:r>
      <w:proofErr w:type="gramStart"/>
      <w:r w:rsidRPr="00E76B24">
        <w:rPr>
          <w:rFonts w:ascii="Times New Roman" w:hAnsi="Times New Roman" w:cs="Times New Roman"/>
          <w:color w:val="000000"/>
          <w:sz w:val="24"/>
          <w:szCs w:val="24"/>
        </w:rPr>
        <w:t>краеведческой</w:t>
      </w:r>
      <w:proofErr w:type="gramEnd"/>
      <w:r w:rsidRPr="00E76B24">
        <w:rPr>
          <w:rFonts w:ascii="Times New Roman" w:hAnsi="Times New Roman" w:cs="Times New Roman"/>
          <w:color w:val="000000"/>
          <w:sz w:val="24"/>
          <w:szCs w:val="24"/>
        </w:rPr>
        <w:t xml:space="preserve"> баз данных «Литературная Находка» и ресурсов </w:t>
      </w:r>
      <w:r w:rsidRPr="00E76B24">
        <w:rPr>
          <w:rFonts w:ascii="Times New Roman" w:hAnsi="Times New Roman" w:cs="Times New Roman"/>
          <w:sz w:val="24"/>
          <w:szCs w:val="24"/>
        </w:rPr>
        <w:t>онлайн-библиотеки</w:t>
      </w:r>
      <w:r w:rsidRPr="00E76B24">
        <w:rPr>
          <w:rFonts w:ascii="Times New Roman" w:hAnsi="Times New Roman" w:cs="Times New Roman"/>
          <w:spacing w:val="-7"/>
          <w:sz w:val="24"/>
          <w:szCs w:val="24"/>
        </w:rPr>
        <w:t xml:space="preserve"> «</w:t>
      </w:r>
      <w:proofErr w:type="spellStart"/>
      <w:r w:rsidRPr="00E76B24">
        <w:rPr>
          <w:rFonts w:ascii="Times New Roman" w:hAnsi="Times New Roman" w:cs="Times New Roman"/>
          <w:sz w:val="24"/>
          <w:szCs w:val="24"/>
        </w:rPr>
        <w:t>Л</w:t>
      </w:r>
      <w:r w:rsidRPr="00E76B24">
        <w:rPr>
          <w:rFonts w:ascii="Times New Roman" w:hAnsi="Times New Roman" w:cs="Times New Roman"/>
          <w:spacing w:val="1"/>
          <w:sz w:val="24"/>
          <w:szCs w:val="24"/>
        </w:rPr>
        <w:t>и</w:t>
      </w:r>
      <w:r w:rsidRPr="00E76B24">
        <w:rPr>
          <w:rFonts w:ascii="Times New Roman" w:hAnsi="Times New Roman" w:cs="Times New Roman"/>
          <w:sz w:val="24"/>
          <w:szCs w:val="24"/>
        </w:rPr>
        <w:t>т</w:t>
      </w:r>
      <w:r w:rsidRPr="00E76B24">
        <w:rPr>
          <w:rFonts w:ascii="Times New Roman" w:hAnsi="Times New Roman" w:cs="Times New Roman"/>
          <w:spacing w:val="1"/>
          <w:sz w:val="24"/>
          <w:szCs w:val="24"/>
        </w:rPr>
        <w:t>Р</w:t>
      </w:r>
      <w:r w:rsidRPr="00E76B24">
        <w:rPr>
          <w:rFonts w:ascii="Times New Roman" w:hAnsi="Times New Roman" w:cs="Times New Roman"/>
          <w:spacing w:val="-1"/>
          <w:sz w:val="24"/>
          <w:szCs w:val="24"/>
        </w:rPr>
        <w:t>е</w:t>
      </w:r>
      <w:r w:rsidRPr="00E76B24">
        <w:rPr>
          <w:rFonts w:ascii="Times New Roman" w:hAnsi="Times New Roman" w:cs="Times New Roman"/>
          <w:spacing w:val="4"/>
          <w:sz w:val="24"/>
          <w:szCs w:val="24"/>
        </w:rPr>
        <w:t>с</w:t>
      </w:r>
      <w:proofErr w:type="spellEnd"/>
      <w:r w:rsidRPr="00E76B24">
        <w:rPr>
          <w:rFonts w:ascii="Times New Roman" w:hAnsi="Times New Roman" w:cs="Times New Roman"/>
          <w:color w:val="000000"/>
          <w:sz w:val="24"/>
          <w:szCs w:val="24"/>
        </w:rPr>
        <w:t xml:space="preserve"> на сайте МБУК «ЦБС» НГО, проведение онл</w:t>
      </w:r>
      <w:r>
        <w:rPr>
          <w:rFonts w:ascii="Times New Roman" w:hAnsi="Times New Roman" w:cs="Times New Roman"/>
          <w:color w:val="000000"/>
          <w:sz w:val="24"/>
          <w:szCs w:val="24"/>
        </w:rPr>
        <w:t>айн-конкурсов для пользователей</w:t>
      </w:r>
      <w:r w:rsidRPr="00454878">
        <w:rPr>
          <w:rFonts w:ascii="Times New Roman" w:hAnsi="Times New Roman" w:cs="Times New Roman"/>
          <w:color w:val="000000"/>
          <w:sz w:val="24"/>
          <w:szCs w:val="24"/>
        </w:rPr>
        <w:t>.</w:t>
      </w:r>
    </w:p>
    <w:p w:rsidR="00D14076" w:rsidRPr="00454878" w:rsidRDefault="00D14076" w:rsidP="00D14076">
      <w:pPr>
        <w:spacing w:after="0" w:line="240" w:lineRule="auto"/>
        <w:ind w:firstLine="709"/>
        <w:jc w:val="both"/>
        <w:rPr>
          <w:rFonts w:ascii="Times New Roman" w:hAnsi="Times New Roman" w:cs="Times New Roman"/>
          <w:color w:val="000000"/>
          <w:sz w:val="24"/>
          <w:szCs w:val="24"/>
        </w:rPr>
      </w:pPr>
      <w:r w:rsidRPr="00454878">
        <w:rPr>
          <w:rFonts w:ascii="Times New Roman" w:hAnsi="Times New Roman" w:cs="Times New Roman"/>
          <w:color w:val="000000"/>
          <w:sz w:val="24"/>
          <w:szCs w:val="24"/>
        </w:rPr>
        <w:t xml:space="preserve">Библиотечное обслуживание пользователей проводилось по направлениям: </w:t>
      </w:r>
    </w:p>
    <w:p w:rsidR="00D14076" w:rsidRPr="007E5411" w:rsidRDefault="00D14076" w:rsidP="00D14076">
      <w:pPr>
        <w:pStyle w:val="aff1"/>
        <w:numPr>
          <w:ilvl w:val="0"/>
          <w:numId w:val="36"/>
        </w:numPr>
        <w:tabs>
          <w:tab w:val="left" w:pos="1134"/>
        </w:tabs>
        <w:autoSpaceDE w:val="0"/>
        <w:autoSpaceDN w:val="0"/>
        <w:adjustRightInd w:val="0"/>
        <w:ind w:left="0" w:firstLine="709"/>
        <w:jc w:val="both"/>
      </w:pPr>
      <w:bookmarkStart w:id="115" w:name="_Toc536443901"/>
      <w:r w:rsidRPr="007E5411">
        <w:t>формирование культуры чтения: сохранение и развитие русского языка, популяризация чтения классической и современной литературы посредством празднования юбилейных дат отечественной и мировой литературы;</w:t>
      </w:r>
    </w:p>
    <w:p w:rsidR="00D14076" w:rsidRPr="007E5411" w:rsidRDefault="00D14076" w:rsidP="00D14076">
      <w:pPr>
        <w:pStyle w:val="aff1"/>
        <w:numPr>
          <w:ilvl w:val="0"/>
          <w:numId w:val="36"/>
        </w:numPr>
        <w:tabs>
          <w:tab w:val="left" w:pos="1134"/>
        </w:tabs>
        <w:autoSpaceDE w:val="0"/>
        <w:autoSpaceDN w:val="0"/>
        <w:adjustRightInd w:val="0"/>
        <w:ind w:left="0" w:firstLine="709"/>
        <w:jc w:val="both"/>
      </w:pPr>
      <w:r w:rsidRPr="007E5411">
        <w:t>патриотическое воспитание и профилактика борьбы с терроризмом;</w:t>
      </w:r>
    </w:p>
    <w:p w:rsidR="00D14076" w:rsidRPr="007E5411" w:rsidRDefault="00D14076" w:rsidP="00D14076">
      <w:pPr>
        <w:pStyle w:val="aff1"/>
        <w:numPr>
          <w:ilvl w:val="0"/>
          <w:numId w:val="36"/>
        </w:numPr>
        <w:tabs>
          <w:tab w:val="left" w:pos="1134"/>
        </w:tabs>
        <w:autoSpaceDE w:val="0"/>
        <w:autoSpaceDN w:val="0"/>
        <w:adjustRightInd w:val="0"/>
        <w:ind w:left="0" w:firstLine="709"/>
        <w:jc w:val="both"/>
      </w:pPr>
      <w:r w:rsidRPr="007E5411">
        <w:t>экологическое просвещение;</w:t>
      </w:r>
    </w:p>
    <w:p w:rsidR="00D14076" w:rsidRPr="007E5411" w:rsidRDefault="00D14076" w:rsidP="00D14076">
      <w:pPr>
        <w:pStyle w:val="aff1"/>
        <w:numPr>
          <w:ilvl w:val="0"/>
          <w:numId w:val="36"/>
        </w:numPr>
        <w:tabs>
          <w:tab w:val="left" w:pos="1134"/>
        </w:tabs>
        <w:autoSpaceDE w:val="0"/>
        <w:autoSpaceDN w:val="0"/>
        <w:adjustRightInd w:val="0"/>
        <w:ind w:left="0" w:firstLine="709"/>
        <w:jc w:val="both"/>
      </w:pPr>
      <w:r w:rsidRPr="007E5411">
        <w:t>здоровый образ жизни (предотвращение подростковой преступности, наркотической зависимости);</w:t>
      </w:r>
    </w:p>
    <w:p w:rsidR="00D14076" w:rsidRPr="007E5411" w:rsidRDefault="00D14076" w:rsidP="00D14076">
      <w:pPr>
        <w:pStyle w:val="aff1"/>
        <w:numPr>
          <w:ilvl w:val="0"/>
          <w:numId w:val="36"/>
        </w:numPr>
        <w:tabs>
          <w:tab w:val="left" w:pos="1134"/>
        </w:tabs>
        <w:autoSpaceDE w:val="0"/>
        <w:autoSpaceDN w:val="0"/>
        <w:adjustRightInd w:val="0"/>
        <w:ind w:left="0" w:firstLine="709"/>
      </w:pPr>
      <w:r w:rsidRPr="007E5411">
        <w:t>мероприятия по противодействию коррупции.</w:t>
      </w:r>
    </w:p>
    <w:p w:rsidR="00D14076" w:rsidRPr="00987DF0" w:rsidRDefault="00D14076" w:rsidP="00D14076">
      <w:pPr>
        <w:spacing w:after="0" w:line="240" w:lineRule="auto"/>
        <w:ind w:firstLine="709"/>
        <w:jc w:val="both"/>
        <w:outlineLvl w:val="1"/>
        <w:rPr>
          <w:rFonts w:ascii="Times New Roman" w:eastAsia="Times New Roman" w:hAnsi="Times New Roman" w:cs="Times New Roman"/>
          <w:b/>
          <w:color w:val="000000"/>
          <w:sz w:val="24"/>
          <w:szCs w:val="24"/>
          <w:lang w:eastAsia="ru-RU"/>
        </w:rPr>
      </w:pPr>
      <w:r w:rsidRPr="00DC34F4">
        <w:rPr>
          <w:rFonts w:ascii="Times New Roman" w:eastAsia="Times New Roman" w:hAnsi="Times New Roman" w:cs="Times New Roman"/>
          <w:b/>
          <w:color w:val="000000"/>
          <w:sz w:val="24"/>
          <w:szCs w:val="24"/>
          <w:lang w:eastAsia="ru-RU"/>
        </w:rPr>
        <w:t>7.2</w:t>
      </w:r>
      <w:r w:rsidR="00BE5D2A">
        <w:rPr>
          <w:rFonts w:ascii="Times New Roman" w:eastAsia="Times New Roman" w:hAnsi="Times New Roman" w:cs="Times New Roman"/>
          <w:b/>
          <w:color w:val="000000"/>
          <w:sz w:val="24"/>
          <w:szCs w:val="24"/>
          <w:lang w:eastAsia="ru-RU"/>
        </w:rPr>
        <w:t>.</w:t>
      </w:r>
      <w:r w:rsidRPr="00DC34F4">
        <w:rPr>
          <w:rFonts w:ascii="Times New Roman" w:eastAsia="Times New Roman" w:hAnsi="Times New Roman" w:cs="Times New Roman"/>
          <w:b/>
          <w:color w:val="000000"/>
          <w:sz w:val="24"/>
          <w:szCs w:val="24"/>
          <w:lang w:eastAsia="ru-RU"/>
        </w:rPr>
        <w:t xml:space="preserve"> Программно-проектная деятельность библиотек</w:t>
      </w:r>
      <w:bookmarkEnd w:id="115"/>
      <w:r w:rsidR="00987DF0">
        <w:rPr>
          <w:rFonts w:ascii="Times New Roman" w:eastAsia="Times New Roman" w:hAnsi="Times New Roman" w:cs="Times New Roman"/>
          <w:b/>
          <w:color w:val="000000"/>
          <w:sz w:val="24"/>
          <w:szCs w:val="24"/>
          <w:lang w:eastAsia="ru-RU"/>
        </w:rPr>
        <w:t xml:space="preserve"> </w:t>
      </w:r>
      <w:r w:rsidR="00987DF0" w:rsidRPr="00987DF0">
        <w:rPr>
          <w:rFonts w:ascii="Times New Roman" w:hAnsi="Times New Roman" w:cs="Times New Roman"/>
          <w:b/>
          <w:color w:val="000000"/>
          <w:sz w:val="24"/>
          <w:szCs w:val="24"/>
        </w:rPr>
        <w:t>МБУК «ЦБС» НГО</w:t>
      </w:r>
    </w:p>
    <w:p w:rsidR="00D14076" w:rsidRPr="00852169" w:rsidRDefault="00D14076" w:rsidP="00D14076">
      <w:pPr>
        <w:spacing w:after="0" w:line="240" w:lineRule="auto"/>
        <w:ind w:firstLine="709"/>
        <w:jc w:val="both"/>
        <w:rPr>
          <w:rFonts w:ascii="Times New Roman" w:eastAsia="Times New Roman" w:hAnsi="Times New Roman" w:cs="Times New Roman"/>
          <w:color w:val="000000"/>
          <w:sz w:val="24"/>
          <w:szCs w:val="24"/>
          <w:lang w:eastAsia="ru-RU"/>
        </w:rPr>
      </w:pPr>
      <w:r w:rsidRPr="00852169">
        <w:rPr>
          <w:rFonts w:ascii="Times New Roman" w:eastAsia="Times New Roman" w:hAnsi="Times New Roman" w:cs="Times New Roman"/>
          <w:color w:val="000000"/>
          <w:sz w:val="24"/>
          <w:szCs w:val="24"/>
          <w:lang w:eastAsia="ru-RU"/>
        </w:rPr>
        <w:t>Эффективным   инструментом   развития   творческой   активности   библиотек,</w:t>
      </w:r>
      <w:r>
        <w:rPr>
          <w:rFonts w:ascii="Times New Roman" w:eastAsia="Times New Roman" w:hAnsi="Times New Roman" w:cs="Times New Roman"/>
          <w:color w:val="000000"/>
          <w:sz w:val="24"/>
          <w:szCs w:val="24"/>
          <w:lang w:eastAsia="ru-RU"/>
        </w:rPr>
        <w:t xml:space="preserve"> </w:t>
      </w:r>
      <w:r w:rsidRPr="00852169">
        <w:rPr>
          <w:rFonts w:ascii="Times New Roman" w:eastAsia="Times New Roman" w:hAnsi="Times New Roman" w:cs="Times New Roman"/>
          <w:color w:val="000000"/>
          <w:sz w:val="24"/>
          <w:szCs w:val="24"/>
          <w:lang w:eastAsia="ru-RU"/>
        </w:rPr>
        <w:t>совершенствования форм и методов социального партнерства остается программно-проектная деятельность.</w:t>
      </w:r>
    </w:p>
    <w:p w:rsidR="00D14076" w:rsidRPr="00DC34F4" w:rsidRDefault="00D14076" w:rsidP="00D14076">
      <w:pPr>
        <w:spacing w:after="0" w:line="240" w:lineRule="auto"/>
        <w:ind w:firstLine="709"/>
        <w:jc w:val="both"/>
        <w:rPr>
          <w:rFonts w:ascii="Times New Roman" w:eastAsia="Times New Roman" w:hAnsi="Times New Roman" w:cs="Times New Roman"/>
          <w:color w:val="000000"/>
          <w:sz w:val="24"/>
          <w:szCs w:val="24"/>
          <w:lang w:eastAsia="ru-RU"/>
        </w:rPr>
      </w:pPr>
      <w:r w:rsidRPr="00DC34F4">
        <w:rPr>
          <w:rFonts w:ascii="Times New Roman" w:eastAsia="Times New Roman" w:hAnsi="Times New Roman" w:cs="Times New Roman"/>
          <w:color w:val="000000"/>
          <w:sz w:val="24"/>
          <w:szCs w:val="24"/>
          <w:lang w:eastAsia="ru-RU"/>
        </w:rPr>
        <w:t xml:space="preserve">Программно-проектная деятельность МБУК «ЦБС» НГО ориентирована на поддержку и продвижение чтения среди разных читательских аудиторий, она приобретает большую социальную значимость, в рамках проектной деятельности расширяется круг партнерства. </w:t>
      </w:r>
    </w:p>
    <w:p w:rsidR="00D14076" w:rsidRPr="00DC34F4" w:rsidRDefault="00D14076" w:rsidP="00D14076">
      <w:pPr>
        <w:spacing w:after="0" w:line="240" w:lineRule="auto"/>
        <w:ind w:firstLine="709"/>
        <w:jc w:val="center"/>
        <w:rPr>
          <w:rFonts w:ascii="Times New Roman" w:hAnsi="Times New Roman" w:cs="Times New Roman"/>
        </w:rPr>
      </w:pPr>
    </w:p>
    <w:p w:rsidR="00D14076" w:rsidRPr="00DC34F4" w:rsidRDefault="00987DF0" w:rsidP="00987DF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Таблица 27 – </w:t>
      </w:r>
      <w:r w:rsidR="00D14076" w:rsidRPr="00DC34F4">
        <w:rPr>
          <w:rFonts w:ascii="Times New Roman" w:hAnsi="Times New Roman" w:cs="Times New Roman"/>
          <w:sz w:val="24"/>
          <w:szCs w:val="24"/>
        </w:rPr>
        <w:t>Краткое содержание и эффективность проектов</w:t>
      </w:r>
      <w:r w:rsidR="00D14076">
        <w:rPr>
          <w:rFonts w:ascii="Times New Roman" w:hAnsi="Times New Roman" w:cs="Times New Roman"/>
          <w:sz w:val="24"/>
          <w:szCs w:val="24"/>
        </w:rPr>
        <w:t xml:space="preserve">  и программ</w:t>
      </w:r>
      <w:r>
        <w:rPr>
          <w:rFonts w:ascii="Times New Roman" w:hAnsi="Times New Roman" w:cs="Times New Roman"/>
          <w:sz w:val="24"/>
          <w:szCs w:val="24"/>
        </w:rPr>
        <w:t xml:space="preserve"> </w:t>
      </w:r>
      <w:r>
        <w:rPr>
          <w:rFonts w:ascii="Times New Roman" w:hAnsi="Times New Roman" w:cs="Times New Roman"/>
          <w:color w:val="000000"/>
          <w:sz w:val="24"/>
          <w:szCs w:val="24"/>
        </w:rPr>
        <w:t>МБУК «ЦБС» НГО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1564"/>
        <w:gridCol w:w="1797"/>
        <w:gridCol w:w="1796"/>
      </w:tblGrid>
      <w:tr w:rsidR="00D14076" w:rsidRPr="00055DF5" w:rsidTr="00D14076">
        <w:trPr>
          <w:trHeight w:val="454"/>
        </w:trPr>
        <w:tc>
          <w:tcPr>
            <w:tcW w:w="2270"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bCs/>
                <w:color w:val="000000"/>
                <w:sz w:val="24"/>
                <w:szCs w:val="24"/>
                <w:lang w:eastAsia="ru-RU"/>
              </w:rPr>
            </w:pPr>
            <w:r w:rsidRPr="00055DF5">
              <w:rPr>
                <w:rFonts w:ascii="Times New Roman" w:eastAsia="Times New Roman" w:hAnsi="Times New Roman" w:cs="Times New Roman"/>
                <w:bCs/>
                <w:color w:val="000000"/>
                <w:sz w:val="24"/>
                <w:szCs w:val="24"/>
                <w:lang w:eastAsia="ru-RU"/>
              </w:rPr>
              <w:t>Проект</w:t>
            </w:r>
          </w:p>
        </w:tc>
        <w:tc>
          <w:tcPr>
            <w:tcW w:w="81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bCs/>
                <w:color w:val="000000"/>
                <w:sz w:val="24"/>
                <w:szCs w:val="24"/>
                <w:lang w:eastAsia="ru-RU"/>
              </w:rPr>
            </w:pPr>
            <w:r w:rsidRPr="00055DF5">
              <w:rPr>
                <w:rFonts w:ascii="Times New Roman" w:eastAsia="Times New Roman" w:hAnsi="Times New Roman" w:cs="Times New Roman"/>
                <w:bCs/>
                <w:color w:val="000000"/>
                <w:sz w:val="24"/>
                <w:szCs w:val="24"/>
                <w:lang w:eastAsia="ru-RU"/>
              </w:rPr>
              <w:t>Кол-во мероприятий</w:t>
            </w:r>
          </w:p>
        </w:tc>
        <w:tc>
          <w:tcPr>
            <w:tcW w:w="95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bCs/>
                <w:color w:val="000000"/>
                <w:sz w:val="24"/>
                <w:szCs w:val="24"/>
                <w:lang w:eastAsia="ru-RU"/>
              </w:rPr>
            </w:pPr>
            <w:r w:rsidRPr="00055DF5">
              <w:rPr>
                <w:rFonts w:ascii="Times New Roman" w:eastAsia="Times New Roman" w:hAnsi="Times New Roman" w:cs="Times New Roman"/>
                <w:bCs/>
                <w:color w:val="000000"/>
                <w:sz w:val="24"/>
                <w:szCs w:val="24"/>
                <w:lang w:eastAsia="ru-RU"/>
              </w:rPr>
              <w:t>Кол-во</w:t>
            </w:r>
          </w:p>
          <w:p w:rsidR="00D14076" w:rsidRPr="00055DF5" w:rsidRDefault="00D14076" w:rsidP="00D14076">
            <w:pPr>
              <w:spacing w:after="0" w:line="240" w:lineRule="auto"/>
              <w:jc w:val="center"/>
              <w:rPr>
                <w:rFonts w:ascii="Times New Roman" w:eastAsia="Times New Roman" w:hAnsi="Times New Roman" w:cs="Times New Roman"/>
                <w:bCs/>
                <w:color w:val="000000"/>
                <w:sz w:val="24"/>
                <w:szCs w:val="24"/>
                <w:lang w:eastAsia="ru-RU"/>
              </w:rPr>
            </w:pPr>
            <w:r w:rsidRPr="00055DF5">
              <w:rPr>
                <w:rFonts w:ascii="Times New Roman" w:eastAsia="Times New Roman" w:hAnsi="Times New Roman" w:cs="Times New Roman"/>
                <w:bCs/>
                <w:color w:val="000000"/>
                <w:sz w:val="24"/>
                <w:szCs w:val="24"/>
                <w:lang w:eastAsia="ru-RU"/>
              </w:rPr>
              <w:t>участников</w:t>
            </w:r>
          </w:p>
        </w:tc>
        <w:tc>
          <w:tcPr>
            <w:tcW w:w="956"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bCs/>
                <w:color w:val="000000"/>
                <w:sz w:val="24"/>
                <w:szCs w:val="24"/>
                <w:lang w:eastAsia="ru-RU"/>
              </w:rPr>
            </w:pPr>
            <w:r w:rsidRPr="00055DF5">
              <w:rPr>
                <w:rFonts w:ascii="Times New Roman" w:eastAsia="Times New Roman" w:hAnsi="Times New Roman" w:cs="Times New Roman"/>
                <w:bCs/>
                <w:color w:val="000000"/>
                <w:sz w:val="24"/>
                <w:szCs w:val="24"/>
                <w:lang w:eastAsia="ru-RU"/>
              </w:rPr>
              <w:t>Выдано книг, экз.</w:t>
            </w:r>
          </w:p>
        </w:tc>
      </w:tr>
      <w:tr w:rsidR="00D14076" w:rsidRPr="00055DF5" w:rsidTr="00D14076">
        <w:trPr>
          <w:trHeight w:val="454"/>
        </w:trPr>
        <w:tc>
          <w:tcPr>
            <w:tcW w:w="2270" w:type="pct"/>
            <w:shd w:val="clear" w:color="auto" w:fill="auto"/>
            <w:vAlign w:val="center"/>
            <w:hideMark/>
          </w:tcPr>
          <w:p w:rsidR="00D14076" w:rsidRPr="00055DF5" w:rsidRDefault="00D14076" w:rsidP="00D14076">
            <w:pPr>
              <w:spacing w:after="0" w:line="240" w:lineRule="auto"/>
              <w:rPr>
                <w:rFonts w:ascii="Times New Roman" w:eastAsia="Times New Roman" w:hAnsi="Times New Roman" w:cs="Times New Roman"/>
                <w:bCs/>
                <w:color w:val="000000"/>
                <w:sz w:val="24"/>
                <w:szCs w:val="24"/>
                <w:lang w:eastAsia="ru-RU"/>
              </w:rPr>
            </w:pPr>
            <w:r w:rsidRPr="00055DF5">
              <w:rPr>
                <w:rFonts w:ascii="Times New Roman" w:eastAsia="Times New Roman" w:hAnsi="Times New Roman" w:cs="Times New Roman"/>
                <w:bCs/>
                <w:color w:val="000000"/>
                <w:sz w:val="24"/>
                <w:szCs w:val="24"/>
                <w:lang w:eastAsia="ru-RU"/>
              </w:rPr>
              <w:t>Культурно-образовательный проект «Читаем детям – читаем вслух»</w:t>
            </w:r>
          </w:p>
        </w:tc>
        <w:tc>
          <w:tcPr>
            <w:tcW w:w="817" w:type="pct"/>
            <w:shd w:val="clear" w:color="auto" w:fill="auto"/>
            <w:vAlign w:val="center"/>
            <w:hideMark/>
          </w:tcPr>
          <w:p w:rsidR="00D14076" w:rsidRPr="008814F5" w:rsidRDefault="00D14076" w:rsidP="00D14076">
            <w:pPr>
              <w:spacing w:after="0" w:line="240" w:lineRule="auto"/>
              <w:jc w:val="center"/>
              <w:rPr>
                <w:rFonts w:ascii="Times New Roman" w:eastAsia="Times New Roman" w:hAnsi="Times New Roman" w:cs="Times New Roman"/>
                <w:sz w:val="24"/>
                <w:szCs w:val="24"/>
                <w:lang w:eastAsia="ru-RU"/>
              </w:rPr>
            </w:pPr>
            <w:r w:rsidRPr="008814F5">
              <w:rPr>
                <w:rFonts w:ascii="Times New Roman" w:eastAsia="Times New Roman" w:hAnsi="Times New Roman" w:cs="Times New Roman"/>
                <w:sz w:val="24"/>
                <w:szCs w:val="24"/>
                <w:lang w:eastAsia="ru-RU"/>
              </w:rPr>
              <w:t>91</w:t>
            </w:r>
          </w:p>
        </w:tc>
        <w:tc>
          <w:tcPr>
            <w:tcW w:w="957" w:type="pct"/>
            <w:shd w:val="clear" w:color="auto" w:fill="auto"/>
            <w:vAlign w:val="center"/>
            <w:hideMark/>
          </w:tcPr>
          <w:p w:rsidR="00D14076" w:rsidRPr="008814F5" w:rsidRDefault="00D14076" w:rsidP="00D14076">
            <w:pPr>
              <w:spacing w:after="0" w:line="240" w:lineRule="auto"/>
              <w:jc w:val="center"/>
              <w:rPr>
                <w:rFonts w:ascii="Times New Roman" w:eastAsia="Times New Roman" w:hAnsi="Times New Roman" w:cs="Times New Roman"/>
                <w:sz w:val="24"/>
                <w:szCs w:val="24"/>
                <w:lang w:eastAsia="ru-RU"/>
              </w:rPr>
            </w:pPr>
            <w:r w:rsidRPr="008814F5">
              <w:rPr>
                <w:rFonts w:ascii="Times New Roman" w:eastAsia="Times New Roman" w:hAnsi="Times New Roman" w:cs="Times New Roman"/>
                <w:sz w:val="24"/>
                <w:szCs w:val="24"/>
                <w:lang w:eastAsia="ru-RU"/>
              </w:rPr>
              <w:t>2473</w:t>
            </w:r>
          </w:p>
        </w:tc>
        <w:tc>
          <w:tcPr>
            <w:tcW w:w="956" w:type="pct"/>
            <w:shd w:val="clear" w:color="auto" w:fill="auto"/>
            <w:vAlign w:val="center"/>
            <w:hideMark/>
          </w:tcPr>
          <w:p w:rsidR="00D14076" w:rsidRPr="008814F5" w:rsidRDefault="00D14076" w:rsidP="00D14076">
            <w:pPr>
              <w:spacing w:after="0" w:line="240" w:lineRule="auto"/>
              <w:jc w:val="center"/>
              <w:rPr>
                <w:rFonts w:ascii="Times New Roman" w:eastAsia="Times New Roman" w:hAnsi="Times New Roman" w:cs="Times New Roman"/>
                <w:sz w:val="24"/>
                <w:szCs w:val="24"/>
                <w:lang w:eastAsia="ru-RU"/>
              </w:rPr>
            </w:pPr>
            <w:r w:rsidRPr="008814F5">
              <w:rPr>
                <w:rFonts w:ascii="Times New Roman" w:eastAsia="Times New Roman" w:hAnsi="Times New Roman" w:cs="Times New Roman"/>
                <w:sz w:val="24"/>
                <w:szCs w:val="24"/>
                <w:lang w:eastAsia="ru-RU"/>
              </w:rPr>
              <w:t>2972</w:t>
            </w:r>
          </w:p>
        </w:tc>
      </w:tr>
      <w:tr w:rsidR="00D14076" w:rsidRPr="00055DF5" w:rsidTr="00D14076">
        <w:trPr>
          <w:trHeight w:val="454"/>
        </w:trPr>
        <w:tc>
          <w:tcPr>
            <w:tcW w:w="2270" w:type="pct"/>
            <w:shd w:val="clear" w:color="auto" w:fill="auto"/>
            <w:vAlign w:val="center"/>
            <w:hideMark/>
          </w:tcPr>
          <w:p w:rsidR="00D14076" w:rsidRPr="00055DF5" w:rsidRDefault="00D14076" w:rsidP="00D14076">
            <w:pPr>
              <w:spacing w:after="0" w:line="240" w:lineRule="auto"/>
              <w:rPr>
                <w:rFonts w:ascii="Times New Roman" w:eastAsia="Times New Roman" w:hAnsi="Times New Roman" w:cs="Times New Roman"/>
                <w:bCs/>
                <w:sz w:val="24"/>
                <w:szCs w:val="24"/>
                <w:lang w:eastAsia="ru-RU"/>
              </w:rPr>
            </w:pPr>
            <w:r w:rsidRPr="00055DF5">
              <w:rPr>
                <w:rFonts w:ascii="Times New Roman" w:eastAsia="Times New Roman" w:hAnsi="Times New Roman" w:cs="Times New Roman"/>
                <w:bCs/>
                <w:sz w:val="24"/>
                <w:szCs w:val="24"/>
                <w:lang w:eastAsia="ru-RU"/>
              </w:rPr>
              <w:t>Культурно-образовательный проект «Солнце встает на Востоке»</w:t>
            </w:r>
          </w:p>
        </w:tc>
        <w:tc>
          <w:tcPr>
            <w:tcW w:w="81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sz w:val="24"/>
                <w:szCs w:val="24"/>
                <w:lang w:eastAsia="ru-RU"/>
              </w:rPr>
            </w:pPr>
            <w:r w:rsidRPr="00055DF5">
              <w:rPr>
                <w:rFonts w:ascii="Times New Roman" w:eastAsia="Times New Roman" w:hAnsi="Times New Roman" w:cs="Times New Roman"/>
                <w:sz w:val="24"/>
                <w:szCs w:val="24"/>
                <w:lang w:eastAsia="ru-RU"/>
              </w:rPr>
              <w:t>12</w:t>
            </w:r>
          </w:p>
        </w:tc>
        <w:tc>
          <w:tcPr>
            <w:tcW w:w="95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sz w:val="24"/>
                <w:szCs w:val="24"/>
                <w:lang w:eastAsia="ru-RU"/>
              </w:rPr>
            </w:pPr>
            <w:r w:rsidRPr="00055DF5">
              <w:rPr>
                <w:rFonts w:ascii="Times New Roman" w:eastAsia="Times New Roman" w:hAnsi="Times New Roman" w:cs="Times New Roman"/>
                <w:sz w:val="24"/>
                <w:szCs w:val="24"/>
                <w:lang w:eastAsia="ru-RU"/>
              </w:rPr>
              <w:t>299</w:t>
            </w:r>
          </w:p>
        </w:tc>
        <w:tc>
          <w:tcPr>
            <w:tcW w:w="956"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sz w:val="24"/>
                <w:szCs w:val="24"/>
                <w:lang w:eastAsia="ru-RU"/>
              </w:rPr>
            </w:pPr>
            <w:r w:rsidRPr="00055DF5">
              <w:rPr>
                <w:rFonts w:ascii="Times New Roman" w:eastAsia="Times New Roman" w:hAnsi="Times New Roman" w:cs="Times New Roman"/>
                <w:sz w:val="24"/>
                <w:szCs w:val="24"/>
                <w:lang w:eastAsia="ru-RU"/>
              </w:rPr>
              <w:t>345</w:t>
            </w:r>
          </w:p>
        </w:tc>
      </w:tr>
      <w:tr w:rsidR="00D14076" w:rsidRPr="00055DF5" w:rsidTr="00D14076">
        <w:trPr>
          <w:trHeight w:val="454"/>
        </w:trPr>
        <w:tc>
          <w:tcPr>
            <w:tcW w:w="2270" w:type="pct"/>
            <w:shd w:val="clear" w:color="auto" w:fill="auto"/>
            <w:vAlign w:val="center"/>
            <w:hideMark/>
          </w:tcPr>
          <w:p w:rsidR="00D14076" w:rsidRPr="00055DF5" w:rsidRDefault="00D14076" w:rsidP="00D14076">
            <w:pPr>
              <w:spacing w:after="0" w:line="240" w:lineRule="auto"/>
              <w:rPr>
                <w:rFonts w:ascii="Times New Roman" w:eastAsia="Times New Roman" w:hAnsi="Times New Roman" w:cs="Times New Roman"/>
                <w:bCs/>
                <w:color w:val="000000"/>
                <w:sz w:val="24"/>
                <w:szCs w:val="24"/>
                <w:lang w:eastAsia="ru-RU"/>
              </w:rPr>
            </w:pPr>
            <w:r w:rsidRPr="00055DF5">
              <w:rPr>
                <w:rFonts w:ascii="Times New Roman" w:eastAsia="Times New Roman" w:hAnsi="Times New Roman" w:cs="Times New Roman"/>
                <w:bCs/>
                <w:color w:val="000000"/>
                <w:sz w:val="24"/>
                <w:szCs w:val="24"/>
                <w:lang w:eastAsia="ru-RU"/>
              </w:rPr>
              <w:t>Проект «Сказочное воскресенье»</w:t>
            </w:r>
          </w:p>
        </w:tc>
        <w:tc>
          <w:tcPr>
            <w:tcW w:w="81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9</w:t>
            </w:r>
          </w:p>
        </w:tc>
        <w:tc>
          <w:tcPr>
            <w:tcW w:w="95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124</w:t>
            </w:r>
          </w:p>
        </w:tc>
        <w:tc>
          <w:tcPr>
            <w:tcW w:w="956"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91</w:t>
            </w:r>
          </w:p>
        </w:tc>
      </w:tr>
      <w:tr w:rsidR="00D14076" w:rsidRPr="00055DF5" w:rsidTr="00D14076">
        <w:trPr>
          <w:trHeight w:val="454"/>
        </w:trPr>
        <w:tc>
          <w:tcPr>
            <w:tcW w:w="2270" w:type="pct"/>
            <w:shd w:val="clear" w:color="auto" w:fill="auto"/>
            <w:vAlign w:val="center"/>
            <w:hideMark/>
          </w:tcPr>
          <w:p w:rsidR="00D14076" w:rsidRPr="00055DF5" w:rsidRDefault="00D14076" w:rsidP="00D14076">
            <w:pPr>
              <w:spacing w:after="0" w:line="240" w:lineRule="auto"/>
              <w:rPr>
                <w:rFonts w:ascii="Times New Roman" w:eastAsia="Times New Roman" w:hAnsi="Times New Roman" w:cs="Times New Roman"/>
                <w:bCs/>
                <w:color w:val="000000"/>
                <w:sz w:val="24"/>
                <w:szCs w:val="24"/>
                <w:lang w:eastAsia="ru-RU"/>
              </w:rPr>
            </w:pPr>
            <w:r w:rsidRPr="00055DF5">
              <w:rPr>
                <w:rFonts w:ascii="Times New Roman" w:eastAsia="Times New Roman" w:hAnsi="Times New Roman" w:cs="Times New Roman"/>
                <w:bCs/>
                <w:color w:val="000000"/>
                <w:sz w:val="24"/>
                <w:szCs w:val="24"/>
                <w:lang w:eastAsia="ru-RU"/>
              </w:rPr>
              <w:t>Проект «Интернет-викторина «</w:t>
            </w:r>
            <w:proofErr w:type="spellStart"/>
            <w:r w:rsidRPr="00055DF5">
              <w:rPr>
                <w:rFonts w:ascii="Times New Roman" w:eastAsia="Times New Roman" w:hAnsi="Times New Roman" w:cs="Times New Roman"/>
                <w:bCs/>
                <w:color w:val="000000"/>
                <w:sz w:val="24"/>
                <w:szCs w:val="24"/>
                <w:lang w:eastAsia="ru-RU"/>
              </w:rPr>
              <w:t>Историна</w:t>
            </w:r>
            <w:proofErr w:type="spellEnd"/>
            <w:r w:rsidRPr="00055DF5">
              <w:rPr>
                <w:rFonts w:ascii="Times New Roman" w:eastAsia="Times New Roman" w:hAnsi="Times New Roman" w:cs="Times New Roman"/>
                <w:bCs/>
                <w:color w:val="000000"/>
                <w:sz w:val="24"/>
                <w:szCs w:val="24"/>
                <w:lang w:eastAsia="ru-RU"/>
              </w:rPr>
              <w:t xml:space="preserve">»  </w:t>
            </w:r>
          </w:p>
        </w:tc>
        <w:tc>
          <w:tcPr>
            <w:tcW w:w="81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4</w:t>
            </w:r>
          </w:p>
        </w:tc>
        <w:tc>
          <w:tcPr>
            <w:tcW w:w="95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121</w:t>
            </w:r>
          </w:p>
        </w:tc>
        <w:tc>
          <w:tcPr>
            <w:tcW w:w="956"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187</w:t>
            </w:r>
          </w:p>
        </w:tc>
      </w:tr>
      <w:tr w:rsidR="00D14076" w:rsidRPr="00055DF5" w:rsidTr="00D14076">
        <w:trPr>
          <w:trHeight w:val="454"/>
        </w:trPr>
        <w:tc>
          <w:tcPr>
            <w:tcW w:w="2270" w:type="pct"/>
            <w:shd w:val="clear" w:color="auto" w:fill="auto"/>
            <w:vAlign w:val="center"/>
            <w:hideMark/>
          </w:tcPr>
          <w:p w:rsidR="00D14076" w:rsidRPr="00055DF5" w:rsidRDefault="00D14076" w:rsidP="00D14076">
            <w:pPr>
              <w:spacing w:after="0" w:line="240" w:lineRule="auto"/>
              <w:rPr>
                <w:rFonts w:ascii="Times New Roman" w:eastAsia="Times New Roman" w:hAnsi="Times New Roman" w:cs="Times New Roman"/>
                <w:bCs/>
                <w:color w:val="000000"/>
                <w:sz w:val="24"/>
                <w:szCs w:val="24"/>
                <w:lang w:eastAsia="ru-RU"/>
              </w:rPr>
            </w:pPr>
            <w:r w:rsidRPr="00055DF5">
              <w:rPr>
                <w:rFonts w:ascii="Times New Roman" w:eastAsia="Times New Roman" w:hAnsi="Times New Roman" w:cs="Times New Roman"/>
                <w:bCs/>
                <w:color w:val="000000"/>
                <w:sz w:val="24"/>
                <w:szCs w:val="24"/>
                <w:lang w:eastAsia="ru-RU"/>
              </w:rPr>
              <w:t>Историко-просветительский проект «Находки в Находке»</w:t>
            </w:r>
          </w:p>
        </w:tc>
        <w:tc>
          <w:tcPr>
            <w:tcW w:w="817" w:type="pct"/>
            <w:shd w:val="clear" w:color="auto" w:fill="auto"/>
            <w:vAlign w:val="center"/>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16</w:t>
            </w:r>
          </w:p>
        </w:tc>
        <w:tc>
          <w:tcPr>
            <w:tcW w:w="957" w:type="pct"/>
            <w:shd w:val="clear" w:color="auto" w:fill="auto"/>
            <w:vAlign w:val="center"/>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829</w:t>
            </w:r>
          </w:p>
        </w:tc>
        <w:tc>
          <w:tcPr>
            <w:tcW w:w="956" w:type="pct"/>
            <w:shd w:val="clear" w:color="auto" w:fill="auto"/>
            <w:vAlign w:val="center"/>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574</w:t>
            </w:r>
          </w:p>
        </w:tc>
      </w:tr>
      <w:tr w:rsidR="00D14076" w:rsidRPr="00055DF5" w:rsidTr="00D14076">
        <w:trPr>
          <w:trHeight w:val="454"/>
        </w:trPr>
        <w:tc>
          <w:tcPr>
            <w:tcW w:w="2270" w:type="pct"/>
            <w:shd w:val="clear" w:color="auto" w:fill="auto"/>
            <w:vAlign w:val="center"/>
          </w:tcPr>
          <w:p w:rsidR="00D14076" w:rsidRPr="00055DF5" w:rsidRDefault="00D14076" w:rsidP="00D14076">
            <w:pPr>
              <w:spacing w:after="0" w:line="240" w:lineRule="auto"/>
              <w:rPr>
                <w:rFonts w:ascii="Times New Roman" w:eastAsia="Times New Roman" w:hAnsi="Times New Roman" w:cs="Times New Roman"/>
                <w:bCs/>
                <w:color w:val="000000"/>
                <w:sz w:val="24"/>
                <w:szCs w:val="24"/>
                <w:lang w:eastAsia="ru-RU"/>
              </w:rPr>
            </w:pPr>
            <w:r w:rsidRPr="00055DF5">
              <w:rPr>
                <w:rFonts w:ascii="Times New Roman" w:eastAsia="Times New Roman" w:hAnsi="Times New Roman" w:cs="Times New Roman"/>
                <w:bCs/>
                <w:color w:val="000000"/>
                <w:sz w:val="24"/>
                <w:szCs w:val="24"/>
                <w:lang w:eastAsia="ru-RU"/>
              </w:rPr>
              <w:t>Культурно-образовательный проект Кинозал «Читаем, смотрим, обсуждаем»</w:t>
            </w:r>
          </w:p>
        </w:tc>
        <w:tc>
          <w:tcPr>
            <w:tcW w:w="817" w:type="pct"/>
            <w:shd w:val="clear" w:color="auto" w:fill="auto"/>
            <w:vAlign w:val="center"/>
          </w:tcPr>
          <w:p w:rsidR="00D14076" w:rsidRPr="000655A8" w:rsidRDefault="00D14076" w:rsidP="00D14076">
            <w:pPr>
              <w:spacing w:after="0" w:line="240" w:lineRule="auto"/>
              <w:jc w:val="center"/>
              <w:rPr>
                <w:rFonts w:ascii="Times New Roman" w:eastAsia="Times New Roman" w:hAnsi="Times New Roman" w:cs="Times New Roman"/>
                <w:sz w:val="24"/>
                <w:szCs w:val="24"/>
                <w:lang w:eastAsia="ru-RU"/>
              </w:rPr>
            </w:pPr>
            <w:r w:rsidRPr="000655A8">
              <w:rPr>
                <w:rFonts w:ascii="Times New Roman" w:eastAsia="Times New Roman" w:hAnsi="Times New Roman" w:cs="Times New Roman"/>
                <w:sz w:val="24"/>
                <w:szCs w:val="24"/>
                <w:lang w:eastAsia="ru-RU"/>
              </w:rPr>
              <w:t>55</w:t>
            </w:r>
          </w:p>
        </w:tc>
        <w:tc>
          <w:tcPr>
            <w:tcW w:w="957" w:type="pct"/>
            <w:shd w:val="clear" w:color="auto" w:fill="auto"/>
            <w:vAlign w:val="center"/>
          </w:tcPr>
          <w:p w:rsidR="00D14076" w:rsidRPr="000655A8" w:rsidRDefault="00D14076" w:rsidP="00D14076">
            <w:pPr>
              <w:spacing w:after="0" w:line="240" w:lineRule="auto"/>
              <w:jc w:val="center"/>
              <w:rPr>
                <w:rFonts w:ascii="Times New Roman" w:eastAsia="Times New Roman" w:hAnsi="Times New Roman" w:cs="Times New Roman"/>
                <w:sz w:val="24"/>
                <w:szCs w:val="24"/>
                <w:lang w:eastAsia="ru-RU"/>
              </w:rPr>
            </w:pPr>
            <w:r w:rsidRPr="000655A8">
              <w:rPr>
                <w:rFonts w:ascii="Times New Roman" w:eastAsia="Times New Roman" w:hAnsi="Times New Roman" w:cs="Times New Roman"/>
                <w:sz w:val="24"/>
                <w:szCs w:val="24"/>
                <w:lang w:eastAsia="ru-RU"/>
              </w:rPr>
              <w:t>836</w:t>
            </w:r>
          </w:p>
        </w:tc>
        <w:tc>
          <w:tcPr>
            <w:tcW w:w="956" w:type="pct"/>
            <w:shd w:val="clear" w:color="auto" w:fill="auto"/>
            <w:vAlign w:val="center"/>
          </w:tcPr>
          <w:p w:rsidR="00D14076" w:rsidRPr="000655A8" w:rsidRDefault="00D14076" w:rsidP="00D14076">
            <w:pPr>
              <w:spacing w:after="0" w:line="240" w:lineRule="auto"/>
              <w:jc w:val="center"/>
              <w:rPr>
                <w:rFonts w:ascii="Times New Roman" w:eastAsia="Times New Roman" w:hAnsi="Times New Roman" w:cs="Times New Roman"/>
                <w:sz w:val="24"/>
                <w:szCs w:val="24"/>
                <w:lang w:eastAsia="ru-RU"/>
              </w:rPr>
            </w:pPr>
            <w:r w:rsidRPr="000655A8">
              <w:rPr>
                <w:rFonts w:ascii="Times New Roman" w:eastAsia="Times New Roman" w:hAnsi="Times New Roman" w:cs="Times New Roman"/>
                <w:sz w:val="24"/>
                <w:szCs w:val="24"/>
                <w:lang w:eastAsia="ru-RU"/>
              </w:rPr>
              <w:t>129</w:t>
            </w:r>
          </w:p>
        </w:tc>
      </w:tr>
      <w:tr w:rsidR="00D14076" w:rsidRPr="00055DF5" w:rsidTr="00D14076">
        <w:trPr>
          <w:trHeight w:val="454"/>
        </w:trPr>
        <w:tc>
          <w:tcPr>
            <w:tcW w:w="2270" w:type="pct"/>
            <w:shd w:val="clear" w:color="auto" w:fill="auto"/>
            <w:vAlign w:val="center"/>
            <w:hideMark/>
          </w:tcPr>
          <w:p w:rsidR="00D14076" w:rsidRPr="00055DF5" w:rsidRDefault="00D14076" w:rsidP="00D14076">
            <w:pPr>
              <w:spacing w:after="0" w:line="240" w:lineRule="auto"/>
              <w:rPr>
                <w:rFonts w:ascii="Times New Roman" w:eastAsia="Times New Roman" w:hAnsi="Times New Roman" w:cs="Times New Roman"/>
                <w:bCs/>
                <w:color w:val="000000"/>
                <w:sz w:val="24"/>
                <w:szCs w:val="24"/>
                <w:lang w:eastAsia="ru-RU"/>
              </w:rPr>
            </w:pPr>
            <w:r w:rsidRPr="00055DF5">
              <w:rPr>
                <w:rFonts w:ascii="Times New Roman" w:eastAsia="Times New Roman" w:hAnsi="Times New Roman" w:cs="Times New Roman"/>
                <w:bCs/>
                <w:color w:val="000000"/>
                <w:sz w:val="24"/>
                <w:szCs w:val="24"/>
                <w:lang w:eastAsia="ru-RU"/>
              </w:rPr>
              <w:t>Проект «Как пройти в библиотеку?»</w:t>
            </w:r>
          </w:p>
        </w:tc>
        <w:tc>
          <w:tcPr>
            <w:tcW w:w="81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6</w:t>
            </w:r>
          </w:p>
        </w:tc>
        <w:tc>
          <w:tcPr>
            <w:tcW w:w="95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186</w:t>
            </w:r>
          </w:p>
        </w:tc>
        <w:tc>
          <w:tcPr>
            <w:tcW w:w="956"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247</w:t>
            </w:r>
          </w:p>
        </w:tc>
      </w:tr>
      <w:tr w:rsidR="00D14076" w:rsidRPr="00055DF5" w:rsidTr="00D14076">
        <w:trPr>
          <w:trHeight w:val="454"/>
        </w:trPr>
        <w:tc>
          <w:tcPr>
            <w:tcW w:w="2270" w:type="pct"/>
            <w:shd w:val="clear" w:color="auto" w:fill="auto"/>
            <w:vAlign w:val="center"/>
            <w:hideMark/>
          </w:tcPr>
          <w:p w:rsidR="00D14076" w:rsidRPr="00055DF5" w:rsidRDefault="00D14076" w:rsidP="00D14076">
            <w:pPr>
              <w:spacing w:after="0" w:line="240" w:lineRule="auto"/>
              <w:rPr>
                <w:rFonts w:ascii="Times New Roman" w:eastAsia="Times New Roman" w:hAnsi="Times New Roman" w:cs="Times New Roman"/>
                <w:bCs/>
                <w:color w:val="000000"/>
                <w:sz w:val="24"/>
                <w:szCs w:val="24"/>
                <w:lang w:eastAsia="ru-RU"/>
              </w:rPr>
            </w:pPr>
            <w:r w:rsidRPr="00055DF5">
              <w:rPr>
                <w:rFonts w:ascii="Times New Roman" w:eastAsia="Times New Roman" w:hAnsi="Times New Roman" w:cs="Times New Roman"/>
                <w:bCs/>
                <w:color w:val="000000"/>
                <w:sz w:val="24"/>
                <w:szCs w:val="24"/>
                <w:lang w:eastAsia="ru-RU"/>
              </w:rPr>
              <w:t>Проект летнего чтения «Веселое лето на книжной поляне»</w:t>
            </w:r>
          </w:p>
        </w:tc>
        <w:tc>
          <w:tcPr>
            <w:tcW w:w="81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95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587</w:t>
            </w:r>
          </w:p>
        </w:tc>
        <w:tc>
          <w:tcPr>
            <w:tcW w:w="956"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601</w:t>
            </w:r>
          </w:p>
        </w:tc>
      </w:tr>
      <w:tr w:rsidR="00D14076" w:rsidRPr="00055DF5" w:rsidTr="00D14076">
        <w:trPr>
          <w:trHeight w:val="454"/>
        </w:trPr>
        <w:tc>
          <w:tcPr>
            <w:tcW w:w="2270" w:type="pct"/>
            <w:shd w:val="clear" w:color="auto" w:fill="auto"/>
            <w:vAlign w:val="center"/>
            <w:hideMark/>
          </w:tcPr>
          <w:p w:rsidR="00D14076" w:rsidRPr="00CC33E6" w:rsidRDefault="00D14076" w:rsidP="00D14076">
            <w:pPr>
              <w:tabs>
                <w:tab w:val="left" w:pos="893"/>
              </w:tabs>
              <w:spacing w:after="0"/>
              <w:rPr>
                <w:rFonts w:ascii="Times New Roman" w:hAnsi="Times New Roman" w:cs="Times New Roman"/>
                <w:sz w:val="24"/>
                <w:szCs w:val="24"/>
              </w:rPr>
            </w:pPr>
            <w:r w:rsidRPr="00CC33E6">
              <w:rPr>
                <w:rFonts w:ascii="Times New Roman" w:hAnsi="Times New Roman" w:cs="Times New Roman"/>
                <w:bCs/>
                <w:sz w:val="24"/>
                <w:szCs w:val="24"/>
              </w:rPr>
              <w:t xml:space="preserve">Фольклорная школа «Лукоморье»: программа «Месяцеслов», «Народные  промыслы» </w:t>
            </w:r>
          </w:p>
        </w:tc>
        <w:tc>
          <w:tcPr>
            <w:tcW w:w="81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95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tc>
        <w:tc>
          <w:tcPr>
            <w:tcW w:w="956"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154</w:t>
            </w:r>
          </w:p>
        </w:tc>
      </w:tr>
      <w:tr w:rsidR="00D14076" w:rsidRPr="00055DF5" w:rsidTr="00D14076">
        <w:trPr>
          <w:trHeight w:val="454"/>
        </w:trPr>
        <w:tc>
          <w:tcPr>
            <w:tcW w:w="2270" w:type="pct"/>
            <w:shd w:val="clear" w:color="auto" w:fill="auto"/>
            <w:vAlign w:val="center"/>
            <w:hideMark/>
          </w:tcPr>
          <w:p w:rsidR="00D14076" w:rsidRPr="00055DF5" w:rsidRDefault="00D14076" w:rsidP="00D14076">
            <w:pPr>
              <w:spacing w:after="0" w:line="240" w:lineRule="auto"/>
              <w:rPr>
                <w:rFonts w:ascii="Times New Roman" w:eastAsia="Times New Roman" w:hAnsi="Times New Roman" w:cs="Times New Roman"/>
                <w:bCs/>
                <w:color w:val="000000"/>
                <w:sz w:val="24"/>
                <w:szCs w:val="24"/>
                <w:lang w:eastAsia="ru-RU"/>
              </w:rPr>
            </w:pPr>
            <w:r w:rsidRPr="00055DF5">
              <w:rPr>
                <w:rFonts w:ascii="Times New Roman" w:eastAsia="Times New Roman" w:hAnsi="Times New Roman" w:cs="Times New Roman"/>
                <w:bCs/>
                <w:color w:val="000000"/>
                <w:sz w:val="24"/>
                <w:szCs w:val="24"/>
                <w:lang w:eastAsia="ru-RU"/>
              </w:rPr>
              <w:lastRenderedPageBreak/>
              <w:t>Программа эстетического воспитания «Театр без границ»</w:t>
            </w:r>
          </w:p>
        </w:tc>
        <w:tc>
          <w:tcPr>
            <w:tcW w:w="81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7</w:t>
            </w:r>
          </w:p>
        </w:tc>
        <w:tc>
          <w:tcPr>
            <w:tcW w:w="95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162</w:t>
            </w:r>
          </w:p>
        </w:tc>
        <w:tc>
          <w:tcPr>
            <w:tcW w:w="956"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79</w:t>
            </w:r>
          </w:p>
        </w:tc>
      </w:tr>
      <w:tr w:rsidR="00D14076" w:rsidRPr="00055DF5" w:rsidTr="00D14076">
        <w:trPr>
          <w:trHeight w:val="454"/>
        </w:trPr>
        <w:tc>
          <w:tcPr>
            <w:tcW w:w="2270" w:type="pct"/>
            <w:shd w:val="clear" w:color="auto" w:fill="auto"/>
            <w:vAlign w:val="center"/>
            <w:hideMark/>
          </w:tcPr>
          <w:p w:rsidR="00D14076" w:rsidRPr="00055DF5" w:rsidRDefault="00D14076" w:rsidP="00D14076">
            <w:pPr>
              <w:spacing w:after="0" w:line="240" w:lineRule="auto"/>
              <w:rPr>
                <w:rFonts w:ascii="Times New Roman" w:eastAsia="Times New Roman" w:hAnsi="Times New Roman" w:cs="Times New Roman"/>
                <w:bCs/>
                <w:color w:val="000000"/>
                <w:sz w:val="24"/>
                <w:szCs w:val="24"/>
                <w:lang w:eastAsia="ru-RU"/>
              </w:rPr>
            </w:pPr>
            <w:r w:rsidRPr="00055DF5">
              <w:rPr>
                <w:rFonts w:ascii="Times New Roman" w:eastAsia="Times New Roman" w:hAnsi="Times New Roman" w:cs="Times New Roman"/>
                <w:bCs/>
                <w:color w:val="000000"/>
                <w:sz w:val="24"/>
                <w:szCs w:val="24"/>
                <w:lang w:eastAsia="ru-RU"/>
              </w:rPr>
              <w:t>Программа «Народные промыслы России»</w:t>
            </w:r>
          </w:p>
        </w:tc>
        <w:tc>
          <w:tcPr>
            <w:tcW w:w="81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10</w:t>
            </w:r>
          </w:p>
        </w:tc>
        <w:tc>
          <w:tcPr>
            <w:tcW w:w="95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299</w:t>
            </w:r>
          </w:p>
        </w:tc>
        <w:tc>
          <w:tcPr>
            <w:tcW w:w="956"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150</w:t>
            </w:r>
          </w:p>
        </w:tc>
      </w:tr>
      <w:tr w:rsidR="00D14076" w:rsidRPr="00055DF5" w:rsidTr="00D14076">
        <w:trPr>
          <w:trHeight w:val="454"/>
        </w:trPr>
        <w:tc>
          <w:tcPr>
            <w:tcW w:w="2270" w:type="pct"/>
            <w:shd w:val="clear" w:color="auto" w:fill="auto"/>
            <w:vAlign w:val="center"/>
            <w:hideMark/>
          </w:tcPr>
          <w:p w:rsidR="00D14076" w:rsidRPr="00055DF5" w:rsidRDefault="00D14076" w:rsidP="00D14076">
            <w:pPr>
              <w:spacing w:after="0" w:line="240" w:lineRule="auto"/>
              <w:rPr>
                <w:rFonts w:ascii="Times New Roman" w:eastAsia="Times New Roman" w:hAnsi="Times New Roman" w:cs="Times New Roman"/>
                <w:bCs/>
                <w:color w:val="000000"/>
                <w:sz w:val="24"/>
                <w:szCs w:val="24"/>
                <w:lang w:eastAsia="ru-RU"/>
              </w:rPr>
            </w:pPr>
            <w:r w:rsidRPr="00055DF5">
              <w:rPr>
                <w:rFonts w:ascii="Times New Roman" w:eastAsia="Times New Roman" w:hAnsi="Times New Roman" w:cs="Times New Roman"/>
                <w:bCs/>
                <w:color w:val="000000"/>
                <w:sz w:val="24"/>
                <w:szCs w:val="24"/>
                <w:lang w:eastAsia="ru-RU"/>
              </w:rPr>
              <w:t>Программа «Культурное наследие. Учимся слушать музыку»</w:t>
            </w:r>
          </w:p>
        </w:tc>
        <w:tc>
          <w:tcPr>
            <w:tcW w:w="81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8</w:t>
            </w:r>
          </w:p>
        </w:tc>
        <w:tc>
          <w:tcPr>
            <w:tcW w:w="957"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227</w:t>
            </w:r>
          </w:p>
        </w:tc>
        <w:tc>
          <w:tcPr>
            <w:tcW w:w="956" w:type="pct"/>
            <w:shd w:val="clear" w:color="auto" w:fill="auto"/>
            <w:vAlign w:val="center"/>
            <w:hideMark/>
          </w:tcPr>
          <w:p w:rsidR="00D14076" w:rsidRPr="00055DF5" w:rsidRDefault="00D14076" w:rsidP="00D14076">
            <w:pPr>
              <w:spacing w:after="0" w:line="240" w:lineRule="auto"/>
              <w:jc w:val="center"/>
              <w:rPr>
                <w:rFonts w:ascii="Times New Roman" w:eastAsia="Times New Roman" w:hAnsi="Times New Roman" w:cs="Times New Roman"/>
                <w:color w:val="000000"/>
                <w:sz w:val="24"/>
                <w:szCs w:val="24"/>
                <w:lang w:eastAsia="ru-RU"/>
              </w:rPr>
            </w:pPr>
            <w:r w:rsidRPr="00055DF5">
              <w:rPr>
                <w:rFonts w:ascii="Times New Roman" w:eastAsia="Times New Roman" w:hAnsi="Times New Roman" w:cs="Times New Roman"/>
                <w:color w:val="000000"/>
                <w:sz w:val="24"/>
                <w:szCs w:val="24"/>
                <w:lang w:eastAsia="ru-RU"/>
              </w:rPr>
              <w:t>2065</w:t>
            </w:r>
          </w:p>
        </w:tc>
      </w:tr>
      <w:tr w:rsidR="00D14076" w:rsidRPr="00055DF5" w:rsidTr="00D14076">
        <w:trPr>
          <w:trHeight w:val="454"/>
        </w:trPr>
        <w:tc>
          <w:tcPr>
            <w:tcW w:w="2270" w:type="pct"/>
            <w:shd w:val="clear" w:color="auto" w:fill="auto"/>
            <w:noWrap/>
            <w:vAlign w:val="center"/>
            <w:hideMark/>
          </w:tcPr>
          <w:p w:rsidR="00D14076" w:rsidRPr="00055DF5" w:rsidRDefault="00D14076" w:rsidP="00D1407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Всего </w:t>
            </w:r>
          </w:p>
        </w:tc>
        <w:tc>
          <w:tcPr>
            <w:tcW w:w="817" w:type="pct"/>
            <w:shd w:val="clear" w:color="auto" w:fill="auto"/>
            <w:noWrap/>
            <w:vAlign w:val="center"/>
            <w:hideMark/>
          </w:tcPr>
          <w:p w:rsidR="00D14076" w:rsidRPr="00CC33E6" w:rsidRDefault="00D14076" w:rsidP="00D14076">
            <w:pPr>
              <w:spacing w:after="0"/>
              <w:jc w:val="center"/>
              <w:rPr>
                <w:rFonts w:ascii="Times New Roman" w:hAnsi="Times New Roman" w:cs="Times New Roman"/>
                <w:color w:val="000000"/>
              </w:rPr>
            </w:pPr>
            <w:r w:rsidRPr="00CC33E6">
              <w:rPr>
                <w:rFonts w:ascii="Times New Roman" w:hAnsi="Times New Roman" w:cs="Times New Roman"/>
                <w:color w:val="000000"/>
              </w:rPr>
              <w:t>2</w:t>
            </w:r>
            <w:r>
              <w:rPr>
                <w:rFonts w:ascii="Times New Roman" w:hAnsi="Times New Roman" w:cs="Times New Roman"/>
                <w:color w:val="000000"/>
              </w:rPr>
              <w:t>83</w:t>
            </w:r>
          </w:p>
        </w:tc>
        <w:tc>
          <w:tcPr>
            <w:tcW w:w="957" w:type="pct"/>
            <w:shd w:val="clear" w:color="auto" w:fill="auto"/>
            <w:noWrap/>
            <w:vAlign w:val="center"/>
            <w:hideMark/>
          </w:tcPr>
          <w:p w:rsidR="00D14076" w:rsidRPr="00CC33E6" w:rsidRDefault="00D14076" w:rsidP="00D14076">
            <w:pPr>
              <w:spacing w:after="0"/>
              <w:jc w:val="center"/>
              <w:rPr>
                <w:rFonts w:ascii="Times New Roman" w:hAnsi="Times New Roman" w:cs="Times New Roman"/>
                <w:color w:val="000000"/>
              </w:rPr>
            </w:pPr>
            <w:r w:rsidRPr="00CC33E6">
              <w:rPr>
                <w:rFonts w:ascii="Times New Roman" w:hAnsi="Times New Roman" w:cs="Times New Roman"/>
                <w:color w:val="000000"/>
              </w:rPr>
              <w:t>6261</w:t>
            </w:r>
          </w:p>
        </w:tc>
        <w:tc>
          <w:tcPr>
            <w:tcW w:w="956" w:type="pct"/>
            <w:shd w:val="clear" w:color="auto" w:fill="auto"/>
            <w:noWrap/>
            <w:vAlign w:val="center"/>
            <w:hideMark/>
          </w:tcPr>
          <w:p w:rsidR="00D14076" w:rsidRPr="00CC33E6" w:rsidRDefault="00D14076" w:rsidP="00D14076">
            <w:pPr>
              <w:spacing w:after="0"/>
              <w:jc w:val="center"/>
              <w:rPr>
                <w:rFonts w:ascii="Times New Roman" w:hAnsi="Times New Roman" w:cs="Times New Roman"/>
                <w:color w:val="000000"/>
              </w:rPr>
            </w:pPr>
            <w:r w:rsidRPr="00CC33E6">
              <w:rPr>
                <w:rFonts w:ascii="Times New Roman" w:hAnsi="Times New Roman" w:cs="Times New Roman"/>
                <w:color w:val="000000"/>
              </w:rPr>
              <w:t>7594</w:t>
            </w:r>
          </w:p>
        </w:tc>
      </w:tr>
    </w:tbl>
    <w:p w:rsidR="00D14076" w:rsidRDefault="00D14076" w:rsidP="00D14076">
      <w:pPr>
        <w:spacing w:after="0" w:line="240" w:lineRule="auto"/>
        <w:ind w:firstLine="709"/>
        <w:jc w:val="both"/>
        <w:rPr>
          <w:rFonts w:ascii="Times New Roman" w:hAnsi="Times New Roman" w:cs="Times New Roman"/>
          <w:sz w:val="24"/>
          <w:szCs w:val="24"/>
        </w:rPr>
      </w:pPr>
    </w:p>
    <w:p w:rsidR="00D14076" w:rsidRDefault="00D14076" w:rsidP="00D14076">
      <w:pPr>
        <w:spacing w:after="0" w:line="240" w:lineRule="auto"/>
        <w:ind w:firstLine="709"/>
        <w:jc w:val="both"/>
        <w:rPr>
          <w:rFonts w:ascii="Times New Roman" w:hAnsi="Times New Roman" w:cs="Times New Roman"/>
          <w:sz w:val="24"/>
          <w:szCs w:val="24"/>
        </w:rPr>
      </w:pPr>
      <w:r w:rsidRPr="00DC34F4">
        <w:rPr>
          <w:rFonts w:ascii="Times New Roman" w:hAnsi="Times New Roman" w:cs="Times New Roman"/>
          <w:sz w:val="24"/>
          <w:szCs w:val="24"/>
        </w:rPr>
        <w:t xml:space="preserve">В библиотеках МБУК «ЦБС» НГО </w:t>
      </w:r>
      <w:r>
        <w:rPr>
          <w:rFonts w:ascii="Times New Roman" w:hAnsi="Times New Roman" w:cs="Times New Roman"/>
          <w:sz w:val="24"/>
          <w:szCs w:val="24"/>
        </w:rPr>
        <w:t xml:space="preserve">в 2019 году </w:t>
      </w:r>
      <w:r w:rsidRPr="00DC34F4">
        <w:rPr>
          <w:rFonts w:ascii="Times New Roman" w:hAnsi="Times New Roman" w:cs="Times New Roman"/>
          <w:sz w:val="24"/>
          <w:szCs w:val="24"/>
        </w:rPr>
        <w:t xml:space="preserve">было реализовано </w:t>
      </w:r>
      <w:r w:rsidRPr="000655A8">
        <w:rPr>
          <w:rFonts w:ascii="Times New Roman" w:hAnsi="Times New Roman" w:cs="Times New Roman"/>
          <w:sz w:val="24"/>
          <w:szCs w:val="24"/>
        </w:rPr>
        <w:t>8</w:t>
      </w:r>
      <w:r w:rsidRPr="00DC34F4">
        <w:rPr>
          <w:rFonts w:ascii="Times New Roman" w:hAnsi="Times New Roman" w:cs="Times New Roman"/>
          <w:sz w:val="24"/>
          <w:szCs w:val="24"/>
        </w:rPr>
        <w:t xml:space="preserve"> проектов</w:t>
      </w:r>
      <w:r>
        <w:rPr>
          <w:rFonts w:ascii="Times New Roman" w:hAnsi="Times New Roman" w:cs="Times New Roman"/>
          <w:sz w:val="24"/>
          <w:szCs w:val="24"/>
        </w:rPr>
        <w:t>, 4 программы</w:t>
      </w:r>
      <w:r w:rsidRPr="00DC34F4">
        <w:rPr>
          <w:rFonts w:ascii="Times New Roman" w:hAnsi="Times New Roman" w:cs="Times New Roman"/>
          <w:sz w:val="24"/>
          <w:szCs w:val="24"/>
        </w:rPr>
        <w:t xml:space="preserve">. </w:t>
      </w:r>
    </w:p>
    <w:p w:rsidR="00D14076" w:rsidRDefault="00D14076" w:rsidP="00D1407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Культурно-образовательный проект «Читаем детям – читаем вслух»</w:t>
      </w:r>
      <w:r w:rsidRPr="00FB76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включал в себя творческие встречи с находкинскими писателями, громкие чтения лучших детских книг, литературные и библиографические игры. Проект реализуется на базе 4 детских библиотек, и 3-х библиотечных комплексах, где есть детские отделы.</w:t>
      </w:r>
    </w:p>
    <w:p w:rsidR="00D14076" w:rsidRDefault="00D14076" w:rsidP="00D140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основе</w:t>
      </w:r>
      <w:r>
        <w:rPr>
          <w:rFonts w:ascii="Times New Roman" w:eastAsia="Times New Roman" w:hAnsi="Times New Roman" w:cs="Times New Roman"/>
          <w:bCs/>
          <w:sz w:val="24"/>
          <w:szCs w:val="24"/>
          <w:lang w:eastAsia="ru-RU"/>
        </w:rPr>
        <w:t xml:space="preserve"> культурно-образовательного проекта «Солнце встает на Востоке»</w:t>
      </w:r>
      <w:r w:rsidRPr="00FB76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работа с интерактивной выставкой  «Страна утренней свежести» (Корея), проведение экскурсий, встречи с интересными людьми, обучающие занятия, всего в 2019 году прошло 12 занятий.</w:t>
      </w:r>
    </w:p>
    <w:p w:rsidR="00D14076" w:rsidRDefault="00D14076" w:rsidP="00D1407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Проект «Сказочное воскресенье»</w:t>
      </w:r>
      <w:r w:rsidRPr="00FB76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реализуется на базе Центральной детской и юношеской библиотеки и знакомит юных читателей с лучшими образцами авторских сказок (громкое чтение, литературные игры, творческая мастерская). В проекте приняло участие 124 чел.</w:t>
      </w:r>
    </w:p>
    <w:p w:rsidR="00D14076" w:rsidRPr="001B6E2F" w:rsidRDefault="00D14076" w:rsidP="00D14076">
      <w:pPr>
        <w:spacing w:after="0" w:line="240" w:lineRule="auto"/>
        <w:ind w:firstLine="709"/>
        <w:jc w:val="both"/>
        <w:rPr>
          <w:rFonts w:ascii="Times New Roman" w:eastAsia="Times New Roman" w:hAnsi="Times New Roman" w:cs="Times New Roman"/>
          <w:bCs/>
          <w:color w:val="000000"/>
          <w:sz w:val="24"/>
          <w:szCs w:val="24"/>
          <w:lang w:eastAsia="ru-RU"/>
        </w:rPr>
      </w:pPr>
      <w:r w:rsidRPr="001B6E2F">
        <w:rPr>
          <w:rFonts w:ascii="Times New Roman" w:eastAsia="Times New Roman" w:hAnsi="Times New Roman" w:cs="Times New Roman"/>
          <w:color w:val="000000"/>
          <w:sz w:val="24"/>
          <w:szCs w:val="24"/>
          <w:lang w:eastAsia="ru-RU"/>
        </w:rPr>
        <w:t xml:space="preserve">Проект  </w:t>
      </w:r>
      <w:r w:rsidRPr="001B6E2F">
        <w:rPr>
          <w:rFonts w:ascii="Times New Roman" w:eastAsia="Times New Roman" w:hAnsi="Times New Roman" w:cs="Times New Roman"/>
          <w:bCs/>
          <w:color w:val="000000"/>
          <w:sz w:val="24"/>
          <w:szCs w:val="24"/>
          <w:lang w:eastAsia="ru-RU"/>
        </w:rPr>
        <w:t>«Интернет-викторина «</w:t>
      </w:r>
      <w:proofErr w:type="spellStart"/>
      <w:r w:rsidRPr="001B6E2F">
        <w:rPr>
          <w:rFonts w:ascii="Times New Roman" w:eastAsia="Times New Roman" w:hAnsi="Times New Roman" w:cs="Times New Roman"/>
          <w:bCs/>
          <w:color w:val="000000"/>
          <w:sz w:val="24"/>
          <w:szCs w:val="24"/>
          <w:lang w:eastAsia="ru-RU"/>
        </w:rPr>
        <w:t>Историна</w:t>
      </w:r>
      <w:proofErr w:type="spellEnd"/>
      <w:r w:rsidRPr="001B6E2F">
        <w:rPr>
          <w:rFonts w:ascii="Times New Roman" w:eastAsia="Times New Roman" w:hAnsi="Times New Roman" w:cs="Times New Roman"/>
          <w:bCs/>
          <w:color w:val="000000"/>
          <w:sz w:val="24"/>
          <w:szCs w:val="24"/>
          <w:lang w:eastAsia="ru-RU"/>
        </w:rPr>
        <w:t xml:space="preserve">» (библиотека №4)  привлекает читателей  к участию  в онлайн-викторинах по истории. Принять участие в викторине может любой желающий старше 12 лет, максимальной возрастной планки не существует. Форма с вопросами размещается на сайте </w:t>
      </w:r>
      <w:r w:rsidR="00987DF0">
        <w:rPr>
          <w:rFonts w:ascii="Times New Roman" w:eastAsia="Times New Roman" w:hAnsi="Times New Roman" w:cs="Times New Roman"/>
          <w:bCs/>
          <w:color w:val="000000"/>
          <w:sz w:val="24"/>
          <w:szCs w:val="24"/>
          <w:lang w:eastAsia="ru-RU"/>
        </w:rPr>
        <w:t>учреждения</w:t>
      </w:r>
      <w:r w:rsidRPr="001B6E2F">
        <w:rPr>
          <w:rFonts w:ascii="Times New Roman" w:eastAsia="Times New Roman" w:hAnsi="Times New Roman" w:cs="Times New Roman"/>
          <w:bCs/>
          <w:color w:val="000000"/>
          <w:sz w:val="24"/>
          <w:szCs w:val="24"/>
          <w:lang w:eastAsia="ru-RU"/>
        </w:rPr>
        <w:t xml:space="preserve"> и в социальных сетях «Одноклассники», «</w:t>
      </w:r>
      <w:proofErr w:type="spellStart"/>
      <w:r w:rsidRPr="001B6E2F">
        <w:rPr>
          <w:rFonts w:ascii="Times New Roman" w:eastAsia="Times New Roman" w:hAnsi="Times New Roman" w:cs="Times New Roman"/>
          <w:bCs/>
          <w:color w:val="000000"/>
          <w:sz w:val="24"/>
          <w:szCs w:val="24"/>
          <w:lang w:eastAsia="ru-RU"/>
        </w:rPr>
        <w:t>Фейсбук</w:t>
      </w:r>
      <w:proofErr w:type="spellEnd"/>
      <w:r w:rsidRPr="001B6E2F">
        <w:rPr>
          <w:rFonts w:ascii="Times New Roman" w:eastAsia="Times New Roman" w:hAnsi="Times New Roman" w:cs="Times New Roman"/>
          <w:bCs/>
          <w:color w:val="000000"/>
          <w:sz w:val="24"/>
          <w:szCs w:val="24"/>
          <w:lang w:eastAsia="ru-RU"/>
        </w:rPr>
        <w:t>», «Мой мир», «</w:t>
      </w:r>
      <w:proofErr w:type="spellStart"/>
      <w:r w:rsidRPr="001B6E2F">
        <w:rPr>
          <w:rFonts w:ascii="Times New Roman" w:eastAsia="Times New Roman" w:hAnsi="Times New Roman" w:cs="Times New Roman"/>
          <w:bCs/>
          <w:color w:val="000000"/>
          <w:sz w:val="24"/>
          <w:szCs w:val="24"/>
          <w:lang w:eastAsia="ru-RU"/>
        </w:rPr>
        <w:t>Инстаграм</w:t>
      </w:r>
      <w:proofErr w:type="spellEnd"/>
      <w:r w:rsidRPr="001B6E2F">
        <w:rPr>
          <w:rFonts w:ascii="Times New Roman" w:eastAsia="Times New Roman" w:hAnsi="Times New Roman" w:cs="Times New Roman"/>
          <w:bCs/>
          <w:color w:val="000000"/>
          <w:sz w:val="24"/>
          <w:szCs w:val="24"/>
          <w:lang w:eastAsia="ru-RU"/>
        </w:rPr>
        <w:t xml:space="preserve">» на странице городской библиотеки №4. </w:t>
      </w:r>
      <w:r>
        <w:rPr>
          <w:rFonts w:ascii="Times New Roman" w:eastAsia="Times New Roman" w:hAnsi="Times New Roman" w:cs="Times New Roman"/>
          <w:bCs/>
          <w:color w:val="000000"/>
          <w:sz w:val="24"/>
          <w:szCs w:val="24"/>
          <w:lang w:eastAsia="ru-RU"/>
        </w:rPr>
        <w:t xml:space="preserve">Всего прошло 4 онлайн-викторины по истории. </w:t>
      </w:r>
    </w:p>
    <w:p w:rsidR="00D14076" w:rsidRDefault="00D14076" w:rsidP="00D1407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рамках</w:t>
      </w:r>
      <w:r>
        <w:rPr>
          <w:rFonts w:ascii="Times New Roman" w:eastAsia="Times New Roman" w:hAnsi="Times New Roman" w:cs="Times New Roman"/>
          <w:bCs/>
          <w:color w:val="000000"/>
          <w:sz w:val="24"/>
          <w:szCs w:val="24"/>
          <w:lang w:eastAsia="ru-RU"/>
        </w:rPr>
        <w:t xml:space="preserve"> историко-просветительского проекта «Находки в Находке»</w:t>
      </w:r>
      <w:r w:rsidRPr="00FB76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(Городская библиотека-музей) в 2019 году   был  проведен: городской конкурс исследовательских работ «Без прошлого нет настоящего».</w:t>
      </w:r>
    </w:p>
    <w:p w:rsidR="00D14076" w:rsidRPr="00D359A5" w:rsidRDefault="00D14076" w:rsidP="00D14076">
      <w:pPr>
        <w:spacing w:after="0" w:line="240" w:lineRule="auto"/>
        <w:ind w:firstLine="709"/>
        <w:jc w:val="both"/>
        <w:rPr>
          <w:rFonts w:ascii="Times New Roman" w:hAnsi="Times New Roman" w:cs="Times New Roman"/>
          <w:sz w:val="24"/>
          <w:szCs w:val="24"/>
        </w:rPr>
      </w:pPr>
      <w:r w:rsidRPr="00D15800">
        <w:rPr>
          <w:rFonts w:ascii="Times New Roman" w:eastAsia="Times New Roman" w:hAnsi="Times New Roman" w:cs="Times New Roman"/>
          <w:bCs/>
          <w:color w:val="000000"/>
          <w:sz w:val="24"/>
          <w:szCs w:val="24"/>
          <w:lang w:eastAsia="ru-RU"/>
        </w:rPr>
        <w:t>Культурно-образовательный проект Кинозал «Читаем, смотрим, обсуждаем» (участвуют 12 библиотек</w:t>
      </w:r>
      <w:r>
        <w:rPr>
          <w:rFonts w:ascii="Times New Roman" w:eastAsia="Times New Roman" w:hAnsi="Times New Roman" w:cs="Times New Roman"/>
          <w:bCs/>
          <w:color w:val="000000"/>
          <w:sz w:val="24"/>
          <w:szCs w:val="24"/>
          <w:lang w:eastAsia="ru-RU"/>
        </w:rPr>
        <w:t xml:space="preserve">, в 2019 году прошло </w:t>
      </w:r>
      <w:r w:rsidRPr="000655A8">
        <w:rPr>
          <w:rFonts w:ascii="Times New Roman" w:eastAsia="Times New Roman" w:hAnsi="Times New Roman" w:cs="Times New Roman"/>
          <w:bCs/>
          <w:color w:val="000000"/>
          <w:sz w:val="24"/>
          <w:szCs w:val="24"/>
          <w:lang w:eastAsia="ru-RU"/>
        </w:rPr>
        <w:t>55</w:t>
      </w:r>
      <w:r>
        <w:rPr>
          <w:rFonts w:ascii="Times New Roman" w:eastAsia="Times New Roman" w:hAnsi="Times New Roman" w:cs="Times New Roman"/>
          <w:bCs/>
          <w:color w:val="000000"/>
          <w:sz w:val="24"/>
          <w:szCs w:val="24"/>
          <w:lang w:eastAsia="ru-RU"/>
        </w:rPr>
        <w:t xml:space="preserve"> просмотров.</w:t>
      </w:r>
      <w:r w:rsidRPr="00D15800">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D15800">
        <w:rPr>
          <w:rFonts w:ascii="Times New Roman" w:eastAsia="Times New Roman" w:hAnsi="Times New Roman" w:cs="Times New Roman"/>
          <w:bCs/>
          <w:color w:val="000000"/>
          <w:sz w:val="24"/>
          <w:szCs w:val="24"/>
          <w:lang w:eastAsia="ru-RU"/>
        </w:rPr>
        <w:t>Мероприятия проекта включают  п</w:t>
      </w:r>
      <w:r w:rsidRPr="00D15800">
        <w:rPr>
          <w:rFonts w:ascii="Times New Roman" w:hAnsi="Times New Roman" w:cs="Times New Roman"/>
          <w:sz w:val="24"/>
          <w:szCs w:val="24"/>
        </w:rPr>
        <w:t>росмотр мультфильмов, фильмов, обсуждение. Библиотеки участвуют в акции «День короткометражного кино»</w:t>
      </w:r>
      <w:r>
        <w:rPr>
          <w:rFonts w:ascii="Times New Roman" w:hAnsi="Times New Roman" w:cs="Times New Roman"/>
          <w:sz w:val="24"/>
          <w:szCs w:val="24"/>
        </w:rPr>
        <w:t xml:space="preserve"> </w:t>
      </w:r>
      <w:r w:rsidRPr="000655A8">
        <w:rPr>
          <w:rFonts w:ascii="Times New Roman" w:hAnsi="Times New Roman" w:cs="Times New Roman"/>
          <w:sz w:val="24"/>
          <w:szCs w:val="24"/>
        </w:rPr>
        <w:t>(</w:t>
      </w:r>
      <w:r>
        <w:rPr>
          <w:rFonts w:ascii="Times New Roman" w:hAnsi="Times New Roman" w:cs="Times New Roman"/>
          <w:sz w:val="24"/>
          <w:szCs w:val="24"/>
        </w:rPr>
        <w:t>43</w:t>
      </w:r>
      <w:r w:rsidRPr="000655A8">
        <w:rPr>
          <w:rFonts w:ascii="Times New Roman" w:hAnsi="Times New Roman" w:cs="Times New Roman"/>
          <w:sz w:val="24"/>
          <w:szCs w:val="24"/>
        </w:rPr>
        <w:t>).</w:t>
      </w:r>
      <w:r w:rsidRPr="00D15800">
        <w:rPr>
          <w:rFonts w:ascii="Times New Roman" w:hAnsi="Times New Roman" w:cs="Times New Roman"/>
          <w:sz w:val="28"/>
          <w:szCs w:val="28"/>
        </w:rPr>
        <w:t xml:space="preserve"> </w:t>
      </w:r>
      <w:r w:rsidRPr="00D15800">
        <w:rPr>
          <w:rFonts w:ascii="Times New Roman" w:hAnsi="Times New Roman" w:cs="Times New Roman"/>
          <w:sz w:val="24"/>
          <w:szCs w:val="24"/>
        </w:rPr>
        <w:t>Та</w:t>
      </w:r>
      <w:r w:rsidRPr="004743B1">
        <w:rPr>
          <w:rFonts w:ascii="Times New Roman" w:hAnsi="Times New Roman" w:cs="Times New Roman"/>
          <w:sz w:val="24"/>
          <w:szCs w:val="24"/>
        </w:rPr>
        <w:t xml:space="preserve">кже на базе Центральной городской библиотеки работает кинолекторий  </w:t>
      </w:r>
      <w:r w:rsidRPr="0071532E">
        <w:rPr>
          <w:rFonts w:ascii="Times New Roman" w:hAnsi="Times New Roman" w:cs="Times New Roman"/>
          <w:bCs/>
          <w:sz w:val="24"/>
          <w:szCs w:val="24"/>
        </w:rPr>
        <w:t xml:space="preserve">«Истина через объектив», занятия которого проходят при сотрудничестве </w:t>
      </w:r>
      <w:r w:rsidRPr="00657AD8">
        <w:rPr>
          <w:rFonts w:ascii="Times New Roman" w:hAnsi="Times New Roman" w:cs="Times New Roman"/>
          <w:sz w:val="24"/>
          <w:szCs w:val="24"/>
        </w:rPr>
        <w:t>с миссионерским отделом Находкинской епархии.</w:t>
      </w:r>
      <w:r>
        <w:rPr>
          <w:rFonts w:ascii="Times New Roman" w:hAnsi="Times New Roman" w:cs="Times New Roman"/>
          <w:sz w:val="24"/>
          <w:szCs w:val="24"/>
        </w:rPr>
        <w:t xml:space="preserve"> </w:t>
      </w:r>
      <w:r w:rsidRPr="0071718A">
        <w:rPr>
          <w:rFonts w:ascii="Times New Roman" w:eastAsia="Times New Roman" w:hAnsi="Times New Roman" w:cs="Times New Roman"/>
          <w:color w:val="000000"/>
          <w:sz w:val="24"/>
          <w:szCs w:val="24"/>
          <w:lang w:eastAsia="ru-RU"/>
        </w:rPr>
        <w:t>Киноленты рассчитаны на зрителей всех возрастов и соответствуют тематике «Духовно-нравственная культура подрастающего поколения России»</w:t>
      </w:r>
      <w:r>
        <w:rPr>
          <w:rFonts w:ascii="Times New Roman" w:eastAsia="Times New Roman" w:hAnsi="Times New Roman" w:cs="Times New Roman"/>
          <w:color w:val="000000"/>
          <w:sz w:val="24"/>
          <w:szCs w:val="24"/>
          <w:lang w:eastAsia="ru-RU"/>
        </w:rPr>
        <w:t xml:space="preserve"> (прошло 5 занятий)</w:t>
      </w:r>
      <w:r w:rsidRPr="0071718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D359A5">
        <w:rPr>
          <w:rFonts w:ascii="Times New Roman" w:hAnsi="Times New Roman" w:cs="Times New Roman"/>
          <w:sz w:val="24"/>
          <w:szCs w:val="24"/>
        </w:rPr>
        <w:t>МБУК «ЦБС» НГО организует кинопоказы и в приюте для бездомных «Возвращение» и благотворительной столовой «Еда за Спасибо», в 2019 году там  показано 7 фильмов.</w:t>
      </w:r>
    </w:p>
    <w:p w:rsidR="00D14076" w:rsidRDefault="00D14076" w:rsidP="00D14076">
      <w:pPr>
        <w:spacing w:after="0" w:line="240" w:lineRule="auto"/>
        <w:ind w:firstLine="709"/>
        <w:jc w:val="both"/>
        <w:rPr>
          <w:rFonts w:ascii="Times New Roman" w:eastAsia="Times New Roman" w:hAnsi="Times New Roman" w:cs="Times New Roman"/>
          <w:color w:val="000000"/>
          <w:sz w:val="24"/>
          <w:szCs w:val="24"/>
          <w:lang w:eastAsia="ru-RU"/>
        </w:rPr>
      </w:pPr>
      <w:r w:rsidRPr="002E2BA7">
        <w:rPr>
          <w:rFonts w:ascii="Times New Roman" w:eastAsia="Times New Roman" w:hAnsi="Times New Roman" w:cs="Times New Roman"/>
          <w:bCs/>
          <w:color w:val="000000"/>
          <w:sz w:val="24"/>
          <w:szCs w:val="24"/>
          <w:lang w:eastAsia="ru-RU"/>
        </w:rPr>
        <w:t xml:space="preserve">В рамках проекта «Как пройти в библиотеку?» </w:t>
      </w:r>
      <w:r w:rsidRPr="002E2BA7">
        <w:rPr>
          <w:rFonts w:ascii="Times New Roman" w:eastAsia="Times New Roman" w:hAnsi="Times New Roman" w:cs="Times New Roman"/>
          <w:color w:val="000000"/>
          <w:sz w:val="24"/>
          <w:szCs w:val="24"/>
          <w:lang w:eastAsia="ru-RU"/>
        </w:rPr>
        <w:t xml:space="preserve"> (детская библиотека №10) проходят уличные библиотечные  акции.</w:t>
      </w:r>
      <w:r>
        <w:rPr>
          <w:rFonts w:ascii="Times New Roman" w:eastAsia="Times New Roman" w:hAnsi="Times New Roman" w:cs="Times New Roman"/>
          <w:color w:val="000000"/>
          <w:sz w:val="24"/>
          <w:szCs w:val="24"/>
          <w:lang w:eastAsia="ru-RU"/>
        </w:rPr>
        <w:t xml:space="preserve"> В 2019 году прошло 6 акций.</w:t>
      </w:r>
    </w:p>
    <w:p w:rsidR="00D14076" w:rsidRDefault="00D14076" w:rsidP="00D1407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Целью проекта летнего чтения «Веселое лето на книжной поляне» (библиотечный комплекс «Зеленый мир»)</w:t>
      </w:r>
      <w:r w:rsidRPr="00FB76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является  привлечение школьников младших и средних классов, привитие интереса к книге и чтению, обучение первым навыкам поисковой работы, ознакомление с СБА и книжным фондом библиотеки.</w:t>
      </w:r>
    </w:p>
    <w:p w:rsidR="00D14076" w:rsidRDefault="00D14076" w:rsidP="00D14076">
      <w:pPr>
        <w:spacing w:after="0" w:line="240" w:lineRule="auto"/>
        <w:ind w:firstLine="709"/>
        <w:jc w:val="both"/>
        <w:rPr>
          <w:rFonts w:ascii="Times New Roman" w:hAnsi="Times New Roman" w:cs="Times New Roman"/>
          <w:bCs/>
          <w:sz w:val="24"/>
          <w:szCs w:val="24"/>
        </w:rPr>
      </w:pPr>
      <w:r w:rsidRPr="00006B56">
        <w:rPr>
          <w:rFonts w:ascii="Times New Roman" w:hAnsi="Times New Roman" w:cs="Times New Roman"/>
          <w:bCs/>
          <w:sz w:val="24"/>
          <w:szCs w:val="24"/>
        </w:rPr>
        <w:t>В рамках фольклорной школы «Лукоморье» работа шла по двум программам «Месяцеслов»</w:t>
      </w:r>
      <w:r>
        <w:rPr>
          <w:rFonts w:ascii="Times New Roman" w:hAnsi="Times New Roman" w:cs="Times New Roman"/>
          <w:bCs/>
          <w:sz w:val="24"/>
          <w:szCs w:val="24"/>
        </w:rPr>
        <w:t xml:space="preserve"> и</w:t>
      </w:r>
      <w:r w:rsidRPr="00006B56">
        <w:rPr>
          <w:rFonts w:ascii="Times New Roman" w:hAnsi="Times New Roman" w:cs="Times New Roman"/>
          <w:bCs/>
          <w:sz w:val="24"/>
          <w:szCs w:val="24"/>
        </w:rPr>
        <w:t xml:space="preserve"> «Народные  промыслы» (Центральная детская и юношеская библиотека).</w:t>
      </w:r>
      <w:r>
        <w:rPr>
          <w:rFonts w:ascii="Times New Roman" w:hAnsi="Times New Roman" w:cs="Times New Roman"/>
          <w:bCs/>
          <w:sz w:val="24"/>
          <w:szCs w:val="24"/>
        </w:rPr>
        <w:t xml:space="preserve">  Всего привлечено 118 человек.</w:t>
      </w:r>
    </w:p>
    <w:p w:rsidR="00D14076" w:rsidRPr="00006B56" w:rsidRDefault="00D14076" w:rsidP="00D14076">
      <w:pPr>
        <w:spacing w:after="0" w:line="240" w:lineRule="auto"/>
        <w:ind w:firstLine="709"/>
        <w:jc w:val="both"/>
        <w:rPr>
          <w:rFonts w:ascii="Times New Roman" w:eastAsia="Times New Roman" w:hAnsi="Times New Roman" w:cs="Times New Roman"/>
          <w:color w:val="000000"/>
          <w:sz w:val="24"/>
          <w:szCs w:val="24"/>
          <w:lang w:eastAsia="ru-RU"/>
        </w:rPr>
      </w:pPr>
      <w:r w:rsidRPr="00006B56">
        <w:rPr>
          <w:rFonts w:ascii="Times New Roman" w:eastAsia="Times New Roman" w:hAnsi="Times New Roman" w:cs="Times New Roman"/>
          <w:bCs/>
          <w:color w:val="000000"/>
          <w:sz w:val="24"/>
          <w:szCs w:val="24"/>
          <w:lang w:eastAsia="ru-RU"/>
        </w:rPr>
        <w:lastRenderedPageBreak/>
        <w:t>Программа эстетического воспитания «Театр без границ»</w:t>
      </w:r>
      <w:r w:rsidRPr="00006B56">
        <w:rPr>
          <w:rFonts w:ascii="Times New Roman" w:eastAsia="Times New Roman" w:hAnsi="Times New Roman" w:cs="Times New Roman"/>
          <w:color w:val="000000"/>
          <w:sz w:val="24"/>
          <w:szCs w:val="24"/>
          <w:lang w:eastAsia="ru-RU"/>
        </w:rPr>
        <w:t xml:space="preserve"> Цель программы - познакомить пользователей с деятельностью театра и театрального искусства (библиотечный комплекс «Ливадия»).</w:t>
      </w:r>
    </w:p>
    <w:p w:rsidR="00D14076" w:rsidRPr="00006B56" w:rsidRDefault="00D14076" w:rsidP="00D14076">
      <w:pPr>
        <w:spacing w:after="0" w:line="240" w:lineRule="auto"/>
        <w:ind w:firstLine="709"/>
        <w:jc w:val="both"/>
        <w:rPr>
          <w:rFonts w:ascii="Times New Roman" w:eastAsia="Times New Roman" w:hAnsi="Times New Roman" w:cs="Times New Roman"/>
          <w:color w:val="000000"/>
          <w:sz w:val="24"/>
          <w:szCs w:val="24"/>
          <w:lang w:eastAsia="ru-RU"/>
        </w:rPr>
      </w:pPr>
      <w:r w:rsidRPr="00006B56">
        <w:rPr>
          <w:rFonts w:ascii="Times New Roman" w:eastAsia="Times New Roman" w:hAnsi="Times New Roman" w:cs="Times New Roman"/>
          <w:bCs/>
          <w:color w:val="000000"/>
          <w:sz w:val="24"/>
          <w:szCs w:val="24"/>
          <w:lang w:eastAsia="ru-RU"/>
        </w:rPr>
        <w:t>Программа «Народные промыслы России»</w:t>
      </w:r>
      <w:r w:rsidRPr="00006B56">
        <w:rPr>
          <w:rFonts w:ascii="Times New Roman" w:eastAsia="Times New Roman" w:hAnsi="Times New Roman" w:cs="Times New Roman"/>
          <w:color w:val="000000"/>
          <w:sz w:val="24"/>
          <w:szCs w:val="24"/>
          <w:lang w:eastAsia="ru-RU"/>
        </w:rPr>
        <w:t xml:space="preserve"> предусматривает работу творческой мастерской, знакомство с народным промыслом России. (Библиотечный комплекс «</w:t>
      </w:r>
      <w:proofErr w:type="spellStart"/>
      <w:r w:rsidRPr="00006B56">
        <w:rPr>
          <w:rFonts w:ascii="Times New Roman" w:eastAsia="Times New Roman" w:hAnsi="Times New Roman" w:cs="Times New Roman"/>
          <w:color w:val="000000"/>
          <w:sz w:val="24"/>
          <w:szCs w:val="24"/>
          <w:lang w:eastAsia="ru-RU"/>
        </w:rPr>
        <w:t>СемьЯ</w:t>
      </w:r>
      <w:proofErr w:type="spellEnd"/>
      <w:r w:rsidRPr="00006B56">
        <w:rPr>
          <w:rFonts w:ascii="Times New Roman" w:eastAsia="Times New Roman" w:hAnsi="Times New Roman" w:cs="Times New Roman"/>
          <w:color w:val="000000"/>
          <w:sz w:val="24"/>
          <w:szCs w:val="24"/>
          <w:lang w:eastAsia="ru-RU"/>
        </w:rPr>
        <w:t>)</w:t>
      </w:r>
    </w:p>
    <w:p w:rsidR="00D14076" w:rsidRPr="00006B56" w:rsidRDefault="00D14076" w:rsidP="00D14076">
      <w:pPr>
        <w:spacing w:after="0" w:line="240" w:lineRule="auto"/>
        <w:ind w:firstLine="709"/>
        <w:jc w:val="both"/>
        <w:rPr>
          <w:rFonts w:ascii="Times New Roman" w:hAnsi="Times New Roman" w:cs="Times New Roman"/>
          <w:sz w:val="24"/>
          <w:szCs w:val="24"/>
        </w:rPr>
      </w:pPr>
      <w:r w:rsidRPr="00006B56">
        <w:rPr>
          <w:rFonts w:ascii="Times New Roman" w:eastAsia="Times New Roman" w:hAnsi="Times New Roman" w:cs="Times New Roman"/>
          <w:bCs/>
          <w:color w:val="000000"/>
          <w:sz w:val="24"/>
          <w:szCs w:val="24"/>
          <w:lang w:eastAsia="ru-RU"/>
        </w:rPr>
        <w:t>По программе «Культурное наследие. Учимся слушать музыку» работает детская библиотека №15.</w:t>
      </w:r>
      <w:r w:rsidRPr="00006B56">
        <w:rPr>
          <w:rFonts w:ascii="Times New Roman" w:eastAsia="Times New Roman" w:hAnsi="Times New Roman" w:cs="Times New Roman"/>
          <w:color w:val="000000"/>
          <w:sz w:val="24"/>
          <w:szCs w:val="24"/>
          <w:lang w:eastAsia="ru-RU"/>
        </w:rPr>
        <w:t xml:space="preserve"> Программа предназначена для школьников младших классов. На занятиях ребята знакомятся основами музыкальной грамотности, слушают фрагменты произведений, изучают творчество композиторов.</w:t>
      </w:r>
    </w:p>
    <w:p w:rsidR="00D14076" w:rsidRPr="00006B56" w:rsidRDefault="00D14076" w:rsidP="00D14076">
      <w:pPr>
        <w:spacing w:after="0" w:line="240" w:lineRule="auto"/>
        <w:ind w:firstLine="709"/>
        <w:jc w:val="both"/>
        <w:rPr>
          <w:rFonts w:ascii="Times New Roman" w:hAnsi="Times New Roman" w:cs="Times New Roman"/>
          <w:sz w:val="24"/>
          <w:szCs w:val="24"/>
        </w:rPr>
      </w:pPr>
      <w:r w:rsidRPr="00006B56">
        <w:rPr>
          <w:rFonts w:ascii="Times New Roman" w:hAnsi="Times New Roman" w:cs="Times New Roman"/>
          <w:sz w:val="24"/>
          <w:szCs w:val="24"/>
        </w:rPr>
        <w:t xml:space="preserve">За счет реализации мероприятий программно-проектной деятельности в библиотеки было привлечено </w:t>
      </w:r>
      <w:r>
        <w:rPr>
          <w:rFonts w:ascii="Times New Roman" w:hAnsi="Times New Roman" w:cs="Times New Roman"/>
          <w:sz w:val="24"/>
          <w:szCs w:val="24"/>
        </w:rPr>
        <w:t>6261</w:t>
      </w:r>
      <w:r w:rsidRPr="00006B56">
        <w:rPr>
          <w:rFonts w:ascii="Times New Roman" w:hAnsi="Times New Roman" w:cs="Times New Roman"/>
          <w:sz w:val="24"/>
          <w:szCs w:val="24"/>
        </w:rPr>
        <w:t xml:space="preserve"> пользователя, выдано   </w:t>
      </w:r>
      <w:r>
        <w:rPr>
          <w:rFonts w:ascii="Times New Roman" w:hAnsi="Times New Roman" w:cs="Times New Roman"/>
          <w:sz w:val="24"/>
          <w:szCs w:val="24"/>
        </w:rPr>
        <w:t>7594</w:t>
      </w:r>
      <w:r w:rsidRPr="00006B56">
        <w:rPr>
          <w:rFonts w:ascii="Times New Roman" w:hAnsi="Times New Roman" w:cs="Times New Roman"/>
          <w:sz w:val="24"/>
          <w:szCs w:val="24"/>
        </w:rPr>
        <w:t xml:space="preserve"> экз. книг.</w:t>
      </w:r>
    </w:p>
    <w:p w:rsidR="00D14076" w:rsidRDefault="00D14076" w:rsidP="00D14076">
      <w:pPr>
        <w:spacing w:after="0" w:line="240" w:lineRule="auto"/>
        <w:ind w:firstLine="709"/>
        <w:jc w:val="both"/>
        <w:rPr>
          <w:rFonts w:ascii="Times New Roman" w:hAnsi="Times New Roman" w:cs="Times New Roman"/>
          <w:sz w:val="24"/>
          <w:szCs w:val="24"/>
        </w:rPr>
      </w:pPr>
      <w:r w:rsidRPr="00006B56">
        <w:rPr>
          <w:rFonts w:ascii="Times New Roman" w:hAnsi="Times New Roman" w:cs="Times New Roman"/>
          <w:sz w:val="24"/>
          <w:szCs w:val="24"/>
        </w:rPr>
        <w:t>Следует также отметить, что  МБУК «ЦБС» НГО  выступает партнером Общества инвалидов в проекте «Шаг навстречу жизни», который финансируется на средства президентского гранта. Библиотекари два раза в месяц занимаются с детьми кукольным театром. Поставлено 8 совместных кукольных мини-спектаклей. Также проводится литературные викторины, пальчиковая гимнастика.</w:t>
      </w:r>
      <w:r w:rsidRPr="00006B56">
        <w:rPr>
          <w:rFonts w:ascii="Times New Roman" w:hAnsi="Times New Roman" w:cs="Times New Roman"/>
          <w:sz w:val="28"/>
          <w:szCs w:val="28"/>
        </w:rPr>
        <w:t xml:space="preserve">  </w:t>
      </w:r>
      <w:r w:rsidRPr="00006B56">
        <w:rPr>
          <w:rFonts w:ascii="Times New Roman" w:hAnsi="Times New Roman" w:cs="Times New Roman"/>
          <w:sz w:val="24"/>
          <w:szCs w:val="24"/>
        </w:rPr>
        <w:t xml:space="preserve">С   октября  2019г. </w:t>
      </w:r>
      <w:r w:rsidR="00987DF0">
        <w:rPr>
          <w:rFonts w:ascii="Times New Roman" w:hAnsi="Times New Roman" w:cs="Times New Roman"/>
          <w:sz w:val="24"/>
          <w:szCs w:val="24"/>
        </w:rPr>
        <w:t xml:space="preserve">учреждение </w:t>
      </w:r>
      <w:r w:rsidRPr="00006B56">
        <w:rPr>
          <w:rFonts w:ascii="Times New Roman" w:hAnsi="Times New Roman" w:cs="Times New Roman"/>
          <w:sz w:val="24"/>
          <w:szCs w:val="24"/>
        </w:rPr>
        <w:t xml:space="preserve"> участвует в проекте Общества инвалидов </w:t>
      </w:r>
      <w:r w:rsidRPr="00006B56">
        <w:rPr>
          <w:rFonts w:ascii="Times New Roman" w:hAnsi="Times New Roman" w:cs="Times New Roman"/>
          <w:bCs/>
          <w:sz w:val="24"/>
          <w:szCs w:val="24"/>
        </w:rPr>
        <w:t xml:space="preserve">«Вместе по жизни» </w:t>
      </w:r>
      <w:r w:rsidRPr="00006B56">
        <w:rPr>
          <w:rFonts w:ascii="Times New Roman" w:hAnsi="Times New Roman" w:cs="Times New Roman"/>
          <w:sz w:val="24"/>
          <w:szCs w:val="24"/>
        </w:rPr>
        <w:t>(организация выездных читальных залов и кинозала).</w:t>
      </w:r>
    </w:p>
    <w:p w:rsidR="00D14076" w:rsidRPr="00006B56" w:rsidRDefault="00D14076" w:rsidP="00D140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2019 году МБУК «ЦБС» </w:t>
      </w:r>
      <w:r w:rsidR="00987DF0">
        <w:rPr>
          <w:rFonts w:ascii="Times New Roman" w:hAnsi="Times New Roman" w:cs="Times New Roman"/>
          <w:sz w:val="24"/>
          <w:szCs w:val="24"/>
        </w:rPr>
        <w:t xml:space="preserve">НГО </w:t>
      </w:r>
      <w:r>
        <w:rPr>
          <w:rFonts w:ascii="Times New Roman" w:hAnsi="Times New Roman" w:cs="Times New Roman"/>
          <w:sz w:val="24"/>
          <w:szCs w:val="24"/>
        </w:rPr>
        <w:t>стала партнером Находкинской татаро-башкирской общественной организации  «</w:t>
      </w:r>
      <w:proofErr w:type="spellStart"/>
      <w:r>
        <w:rPr>
          <w:rFonts w:ascii="Times New Roman" w:hAnsi="Times New Roman" w:cs="Times New Roman"/>
          <w:sz w:val="24"/>
          <w:szCs w:val="24"/>
        </w:rPr>
        <w:t>Туган</w:t>
      </w:r>
      <w:proofErr w:type="spellEnd"/>
      <w:r>
        <w:rPr>
          <w:rFonts w:ascii="Times New Roman" w:hAnsi="Times New Roman" w:cs="Times New Roman"/>
          <w:sz w:val="24"/>
          <w:szCs w:val="24"/>
        </w:rPr>
        <w:t xml:space="preserve"> тел» в реализации  </w:t>
      </w:r>
      <w:proofErr w:type="spellStart"/>
      <w:r>
        <w:rPr>
          <w:rFonts w:ascii="Times New Roman" w:hAnsi="Times New Roman" w:cs="Times New Roman"/>
          <w:sz w:val="24"/>
          <w:szCs w:val="24"/>
        </w:rPr>
        <w:t>грантового</w:t>
      </w:r>
      <w:proofErr w:type="spellEnd"/>
      <w:r>
        <w:rPr>
          <w:rFonts w:ascii="Times New Roman" w:hAnsi="Times New Roman" w:cs="Times New Roman"/>
          <w:sz w:val="24"/>
          <w:szCs w:val="24"/>
        </w:rPr>
        <w:t xml:space="preserve"> проекта </w:t>
      </w:r>
      <w:r>
        <w:rPr>
          <w:rFonts w:ascii="Times New Roman" w:hAnsi="Times New Roman" w:cs="Times New Roman"/>
          <w:color w:val="000000"/>
          <w:sz w:val="24"/>
          <w:szCs w:val="24"/>
        </w:rPr>
        <w:t>«Встречая 100-летие Татарстана». В рамках данного проекта на базе библиотечного комплекса «</w:t>
      </w:r>
      <w:proofErr w:type="spellStart"/>
      <w:r>
        <w:rPr>
          <w:rFonts w:ascii="Times New Roman" w:hAnsi="Times New Roman" w:cs="Times New Roman"/>
          <w:color w:val="000000"/>
          <w:sz w:val="24"/>
          <w:szCs w:val="24"/>
        </w:rPr>
        <w:t>СемьЯ</w:t>
      </w:r>
      <w:proofErr w:type="spellEnd"/>
      <w:r>
        <w:rPr>
          <w:rFonts w:ascii="Times New Roman" w:hAnsi="Times New Roman" w:cs="Times New Roman"/>
          <w:color w:val="000000"/>
          <w:sz w:val="24"/>
          <w:szCs w:val="24"/>
        </w:rPr>
        <w:t xml:space="preserve">» прошла интерактивная выставка-просмотр «От берегов японского моря до берегов Волги», организован цикл громких чтений татарских и башкирских сказок;  онлайн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икторина «Прикоснись к истокам». </w:t>
      </w:r>
    </w:p>
    <w:p w:rsidR="00D14076" w:rsidRPr="00DC34F4" w:rsidRDefault="00D14076" w:rsidP="00D14076">
      <w:pPr>
        <w:spacing w:after="0" w:line="240" w:lineRule="auto"/>
        <w:ind w:firstLine="709"/>
        <w:jc w:val="both"/>
        <w:outlineLvl w:val="1"/>
        <w:rPr>
          <w:rFonts w:ascii="Times New Roman" w:hAnsi="Times New Roman" w:cs="Times New Roman"/>
          <w:b/>
          <w:color w:val="000000"/>
          <w:sz w:val="24"/>
          <w:szCs w:val="24"/>
        </w:rPr>
      </w:pPr>
      <w:r w:rsidRPr="00DC34F4">
        <w:rPr>
          <w:rFonts w:ascii="Times New Roman" w:hAnsi="Times New Roman" w:cs="Times New Roman"/>
          <w:b/>
          <w:color w:val="000000"/>
          <w:sz w:val="24"/>
          <w:szCs w:val="24"/>
        </w:rPr>
        <w:t>7.3</w:t>
      </w:r>
      <w:r w:rsidR="00BE5D2A">
        <w:rPr>
          <w:rFonts w:ascii="Times New Roman" w:hAnsi="Times New Roman" w:cs="Times New Roman"/>
          <w:b/>
          <w:color w:val="000000"/>
          <w:sz w:val="24"/>
          <w:szCs w:val="24"/>
        </w:rPr>
        <w:t>.</w:t>
      </w:r>
      <w:r w:rsidRPr="00DC34F4">
        <w:rPr>
          <w:rFonts w:ascii="Times New Roman" w:hAnsi="Times New Roman" w:cs="Times New Roman"/>
          <w:b/>
          <w:color w:val="000000"/>
          <w:sz w:val="24"/>
          <w:szCs w:val="24"/>
        </w:rPr>
        <w:t xml:space="preserve"> Культурно-просветительская деятельность</w:t>
      </w:r>
    </w:p>
    <w:p w:rsidR="00D14076" w:rsidRPr="00D00FA2" w:rsidRDefault="00D14076" w:rsidP="00D14076">
      <w:pPr>
        <w:autoSpaceDE w:val="0"/>
        <w:autoSpaceDN w:val="0"/>
        <w:adjustRightInd w:val="0"/>
        <w:spacing w:after="0" w:line="240" w:lineRule="auto"/>
        <w:ind w:right="-20" w:firstLine="748"/>
        <w:jc w:val="both"/>
        <w:rPr>
          <w:rFonts w:ascii="Times New Roman" w:hAnsi="Times New Roman" w:cs="Times New Roman"/>
          <w:sz w:val="24"/>
          <w:szCs w:val="24"/>
        </w:rPr>
      </w:pPr>
      <w:r>
        <w:rPr>
          <w:rFonts w:ascii="Times New Roman" w:hAnsi="Times New Roman" w:cs="Times New Roman"/>
          <w:spacing w:val="-1"/>
          <w:sz w:val="24"/>
          <w:szCs w:val="24"/>
        </w:rPr>
        <w:t>Б</w:t>
      </w:r>
      <w:r>
        <w:rPr>
          <w:rFonts w:ascii="Times New Roman" w:hAnsi="Times New Roman" w:cs="Times New Roman"/>
          <w:spacing w:val="1"/>
          <w:sz w:val="24"/>
          <w:szCs w:val="24"/>
        </w:rPr>
        <w:t>и</w:t>
      </w:r>
      <w:r>
        <w:rPr>
          <w:rFonts w:ascii="Times New Roman" w:hAnsi="Times New Roman" w:cs="Times New Roman"/>
          <w:sz w:val="24"/>
          <w:szCs w:val="24"/>
        </w:rPr>
        <w:t>бл</w:t>
      </w:r>
      <w:r>
        <w:rPr>
          <w:rFonts w:ascii="Times New Roman" w:hAnsi="Times New Roman" w:cs="Times New Roman"/>
          <w:spacing w:val="1"/>
          <w:sz w:val="24"/>
          <w:szCs w:val="24"/>
        </w:rPr>
        <w:t>и</w:t>
      </w:r>
      <w:r>
        <w:rPr>
          <w:rFonts w:ascii="Times New Roman" w:hAnsi="Times New Roman" w:cs="Times New Roman"/>
          <w:sz w:val="24"/>
          <w:szCs w:val="24"/>
        </w:rPr>
        <w:t>оте</w:t>
      </w:r>
      <w:r>
        <w:rPr>
          <w:rFonts w:ascii="Times New Roman" w:hAnsi="Times New Roman" w:cs="Times New Roman"/>
          <w:spacing w:val="-2"/>
          <w:sz w:val="24"/>
          <w:szCs w:val="24"/>
        </w:rPr>
        <w:t>к</w:t>
      </w:r>
      <w:r>
        <w:rPr>
          <w:rFonts w:ascii="Times New Roman" w:hAnsi="Times New Roman" w:cs="Times New Roman"/>
          <w:sz w:val="24"/>
          <w:szCs w:val="24"/>
        </w:rPr>
        <w:t>и</w:t>
      </w:r>
      <w:r>
        <w:rPr>
          <w:rFonts w:ascii="Times New Roman" w:hAnsi="Times New Roman" w:cs="Times New Roman"/>
          <w:spacing w:val="46"/>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pacing w:val="5"/>
          <w:sz w:val="24"/>
          <w:szCs w:val="24"/>
        </w:rPr>
        <w:t>д</w:t>
      </w:r>
      <w:r>
        <w:rPr>
          <w:rFonts w:ascii="Times New Roman" w:hAnsi="Times New Roman" w:cs="Times New Roman"/>
          <w:spacing w:val="-5"/>
          <w:sz w:val="24"/>
          <w:szCs w:val="24"/>
        </w:rPr>
        <w:t>у</w:t>
      </w:r>
      <w:r>
        <w:rPr>
          <w:rFonts w:ascii="Times New Roman" w:hAnsi="Times New Roman" w:cs="Times New Roman"/>
          <w:sz w:val="24"/>
          <w:szCs w:val="24"/>
        </w:rPr>
        <w:t>т</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а</w:t>
      </w:r>
      <w:r>
        <w:rPr>
          <w:rFonts w:ascii="Times New Roman" w:hAnsi="Times New Roman" w:cs="Times New Roman"/>
          <w:spacing w:val="1"/>
          <w:sz w:val="24"/>
          <w:szCs w:val="24"/>
        </w:rPr>
        <w:t>к</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в</w:t>
      </w:r>
      <w:r>
        <w:rPr>
          <w:rFonts w:ascii="Times New Roman" w:hAnsi="Times New Roman" w:cs="Times New Roman"/>
          <w:spacing w:val="3"/>
          <w:sz w:val="24"/>
          <w:szCs w:val="24"/>
        </w:rPr>
        <w:t>н</w:t>
      </w:r>
      <w:r>
        <w:rPr>
          <w:rFonts w:ascii="Times New Roman" w:hAnsi="Times New Roman" w:cs="Times New Roman"/>
          <w:spacing w:val="-7"/>
          <w:sz w:val="24"/>
          <w:szCs w:val="24"/>
        </w:rPr>
        <w:t>у</w:t>
      </w:r>
      <w:r>
        <w:rPr>
          <w:rFonts w:ascii="Times New Roman" w:hAnsi="Times New Roman" w:cs="Times New Roman"/>
          <w:sz w:val="24"/>
          <w:szCs w:val="24"/>
        </w:rPr>
        <w:t>ю</w:t>
      </w:r>
      <w:r>
        <w:rPr>
          <w:rFonts w:ascii="Times New Roman" w:hAnsi="Times New Roman" w:cs="Times New Roman"/>
          <w:spacing w:val="51"/>
          <w:sz w:val="24"/>
          <w:szCs w:val="24"/>
        </w:rPr>
        <w:t xml:space="preserve"> </w:t>
      </w:r>
      <w:r>
        <w:rPr>
          <w:rFonts w:ascii="Times New Roman" w:hAnsi="Times New Roman" w:cs="Times New Roman"/>
          <w:sz w:val="24"/>
          <w:szCs w:val="24"/>
        </w:rPr>
        <w:t>и</w:t>
      </w:r>
      <w:r>
        <w:rPr>
          <w:rFonts w:ascii="Times New Roman" w:hAnsi="Times New Roman" w:cs="Times New Roman"/>
          <w:spacing w:val="46"/>
          <w:sz w:val="24"/>
          <w:szCs w:val="24"/>
        </w:rPr>
        <w:t xml:space="preserve"> </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pacing w:val="1"/>
          <w:sz w:val="24"/>
          <w:szCs w:val="24"/>
        </w:rPr>
        <w:t>зн</w:t>
      </w:r>
      <w:r>
        <w:rPr>
          <w:rFonts w:ascii="Times New Roman" w:hAnsi="Times New Roman" w:cs="Times New Roman"/>
          <w:sz w:val="24"/>
          <w:szCs w:val="24"/>
        </w:rPr>
        <w:t>ообр</w:t>
      </w:r>
      <w:r>
        <w:rPr>
          <w:rFonts w:ascii="Times New Roman" w:hAnsi="Times New Roman" w:cs="Times New Roman"/>
          <w:spacing w:val="-1"/>
          <w:sz w:val="24"/>
          <w:szCs w:val="24"/>
        </w:rPr>
        <w:t>аз</w:t>
      </w:r>
      <w:r>
        <w:rPr>
          <w:rFonts w:ascii="Times New Roman" w:hAnsi="Times New Roman" w:cs="Times New Roman"/>
          <w:spacing w:val="3"/>
          <w:sz w:val="24"/>
          <w:szCs w:val="24"/>
        </w:rPr>
        <w:t>н</w:t>
      </w:r>
      <w:r>
        <w:rPr>
          <w:rFonts w:ascii="Times New Roman" w:hAnsi="Times New Roman" w:cs="Times New Roman"/>
          <w:spacing w:val="-7"/>
          <w:sz w:val="24"/>
          <w:szCs w:val="24"/>
        </w:rPr>
        <w:t>у</w:t>
      </w:r>
      <w:r>
        <w:rPr>
          <w:rFonts w:ascii="Times New Roman" w:hAnsi="Times New Roman" w:cs="Times New Roman"/>
          <w:sz w:val="24"/>
          <w:szCs w:val="24"/>
        </w:rPr>
        <w:t>ю</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45"/>
          <w:sz w:val="24"/>
          <w:szCs w:val="24"/>
        </w:rPr>
        <w:t xml:space="preserve"> </w:t>
      </w:r>
      <w:r>
        <w:rPr>
          <w:rFonts w:ascii="Times New Roman" w:hAnsi="Times New Roman" w:cs="Times New Roman"/>
          <w:spacing w:val="3"/>
          <w:sz w:val="24"/>
          <w:szCs w:val="24"/>
        </w:rPr>
        <w:t>ф</w:t>
      </w:r>
      <w:r>
        <w:rPr>
          <w:rFonts w:ascii="Times New Roman" w:hAnsi="Times New Roman" w:cs="Times New Roman"/>
          <w:sz w:val="24"/>
          <w:szCs w:val="24"/>
        </w:rPr>
        <w:t>ор</w:t>
      </w:r>
      <w:r>
        <w:rPr>
          <w:rFonts w:ascii="Times New Roman" w:hAnsi="Times New Roman" w:cs="Times New Roman"/>
          <w:spacing w:val="-1"/>
          <w:sz w:val="24"/>
          <w:szCs w:val="24"/>
        </w:rPr>
        <w:t>ма</w:t>
      </w:r>
      <w:r>
        <w:rPr>
          <w:rFonts w:ascii="Times New Roman" w:hAnsi="Times New Roman" w:cs="Times New Roman"/>
          <w:sz w:val="24"/>
          <w:szCs w:val="24"/>
        </w:rPr>
        <w:t>м</w:t>
      </w:r>
      <w:r>
        <w:rPr>
          <w:rFonts w:ascii="Times New Roman" w:hAnsi="Times New Roman" w:cs="Times New Roman"/>
          <w:spacing w:val="45"/>
          <w:sz w:val="24"/>
          <w:szCs w:val="24"/>
        </w:rPr>
        <w:t xml:space="preserve"> </w:t>
      </w:r>
      <w:r>
        <w:rPr>
          <w:rFonts w:ascii="Times New Roman" w:hAnsi="Times New Roman" w:cs="Times New Roman"/>
          <w:sz w:val="24"/>
          <w:szCs w:val="24"/>
        </w:rPr>
        <w:t>и</w:t>
      </w:r>
      <w:r>
        <w:rPr>
          <w:rFonts w:ascii="Times New Roman" w:hAnsi="Times New Roman" w:cs="Times New Roman"/>
          <w:spacing w:val="46"/>
          <w:sz w:val="24"/>
          <w:szCs w:val="24"/>
        </w:rPr>
        <w:t xml:space="preserve"> </w:t>
      </w:r>
      <w:r>
        <w:rPr>
          <w:rFonts w:ascii="Times New Roman" w:hAnsi="Times New Roman" w:cs="Times New Roman"/>
          <w:sz w:val="24"/>
          <w:szCs w:val="24"/>
        </w:rPr>
        <w:t>ж</w:t>
      </w:r>
      <w:r>
        <w:rPr>
          <w:rFonts w:ascii="Times New Roman" w:hAnsi="Times New Roman" w:cs="Times New Roman"/>
          <w:spacing w:val="-1"/>
          <w:sz w:val="24"/>
          <w:szCs w:val="24"/>
        </w:rPr>
        <w:t>а</w:t>
      </w:r>
      <w:r>
        <w:rPr>
          <w:rFonts w:ascii="Times New Roman" w:hAnsi="Times New Roman" w:cs="Times New Roman"/>
          <w:spacing w:val="1"/>
          <w:sz w:val="24"/>
          <w:szCs w:val="24"/>
        </w:rPr>
        <w:t>н</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 xml:space="preserve">м </w:t>
      </w:r>
      <w:r>
        <w:rPr>
          <w:rFonts w:ascii="Times New Roman" w:hAnsi="Times New Roman" w:cs="Times New Roman"/>
          <w:spacing w:val="3"/>
          <w:sz w:val="24"/>
          <w:szCs w:val="24"/>
        </w:rPr>
        <w:t>к</w:t>
      </w:r>
      <w:r>
        <w:rPr>
          <w:rFonts w:ascii="Times New Roman" w:hAnsi="Times New Roman" w:cs="Times New Roman"/>
          <w:spacing w:val="-7"/>
          <w:sz w:val="24"/>
          <w:szCs w:val="24"/>
        </w:rPr>
        <w:t>у</w:t>
      </w:r>
      <w:r>
        <w:rPr>
          <w:rFonts w:ascii="Times New Roman" w:hAnsi="Times New Roman" w:cs="Times New Roman"/>
          <w:sz w:val="24"/>
          <w:szCs w:val="24"/>
        </w:rPr>
        <w:t>л</w:t>
      </w:r>
      <w:r>
        <w:rPr>
          <w:rFonts w:ascii="Times New Roman" w:hAnsi="Times New Roman" w:cs="Times New Roman"/>
          <w:spacing w:val="1"/>
          <w:sz w:val="24"/>
          <w:szCs w:val="24"/>
        </w:rPr>
        <w:t>ь</w:t>
      </w:r>
      <w:r>
        <w:rPr>
          <w:rFonts w:ascii="Times New Roman" w:hAnsi="Times New Roman" w:cs="Times New Roman"/>
          <w:spacing w:val="5"/>
          <w:sz w:val="24"/>
          <w:szCs w:val="24"/>
        </w:rPr>
        <w:t>т</w:t>
      </w:r>
      <w:r>
        <w:rPr>
          <w:rFonts w:ascii="Times New Roman" w:hAnsi="Times New Roman" w:cs="Times New Roman"/>
          <w:spacing w:val="-5"/>
          <w:sz w:val="24"/>
          <w:szCs w:val="24"/>
        </w:rPr>
        <w:t>у</w:t>
      </w:r>
      <w:r>
        <w:rPr>
          <w:rFonts w:ascii="Times New Roman" w:hAnsi="Times New Roman" w:cs="Times New Roman"/>
          <w:sz w:val="24"/>
          <w:szCs w:val="24"/>
        </w:rPr>
        <w:t>р</w:t>
      </w:r>
      <w:r>
        <w:rPr>
          <w:rFonts w:ascii="Times New Roman" w:hAnsi="Times New Roman" w:cs="Times New Roman"/>
          <w:spacing w:val="1"/>
          <w:sz w:val="24"/>
          <w:szCs w:val="24"/>
        </w:rPr>
        <w:t>но</w:t>
      </w:r>
      <w:r>
        <w:rPr>
          <w:rFonts w:ascii="Times New Roman" w:hAnsi="Times New Roman" w:cs="Times New Roman"/>
          <w:spacing w:val="-1"/>
          <w:sz w:val="24"/>
          <w:szCs w:val="24"/>
        </w:rPr>
        <w:t>-</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с</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т</w:t>
      </w:r>
      <w:r>
        <w:rPr>
          <w:rFonts w:ascii="Times New Roman" w:hAnsi="Times New Roman" w:cs="Times New Roman"/>
          <w:spacing w:val="-1"/>
          <w:sz w:val="24"/>
          <w:szCs w:val="24"/>
        </w:rPr>
        <w:t>е</w:t>
      </w:r>
      <w:r>
        <w:rPr>
          <w:rFonts w:ascii="Times New Roman" w:hAnsi="Times New Roman" w:cs="Times New Roman"/>
          <w:sz w:val="24"/>
          <w:szCs w:val="24"/>
        </w:rPr>
        <w:t>л</w:t>
      </w:r>
      <w:r>
        <w:rPr>
          <w:rFonts w:ascii="Times New Roman" w:hAnsi="Times New Roman" w:cs="Times New Roman"/>
          <w:spacing w:val="1"/>
          <w:sz w:val="24"/>
          <w:szCs w:val="24"/>
        </w:rPr>
        <w:t>ь</w:t>
      </w:r>
      <w:r>
        <w:rPr>
          <w:rFonts w:ascii="Times New Roman" w:hAnsi="Times New Roman" w:cs="Times New Roman"/>
          <w:spacing w:val="-1"/>
          <w:sz w:val="24"/>
          <w:szCs w:val="24"/>
        </w:rPr>
        <w:t>с</w:t>
      </w:r>
      <w:r>
        <w:rPr>
          <w:rFonts w:ascii="Times New Roman" w:hAnsi="Times New Roman" w:cs="Times New Roman"/>
          <w:spacing w:val="3"/>
          <w:sz w:val="24"/>
          <w:szCs w:val="24"/>
        </w:rPr>
        <w:t>к</w:t>
      </w:r>
      <w:r>
        <w:rPr>
          <w:rFonts w:ascii="Times New Roman" w:hAnsi="Times New Roman" w:cs="Times New Roman"/>
          <w:spacing w:val="-7"/>
          <w:sz w:val="24"/>
          <w:szCs w:val="24"/>
        </w:rPr>
        <w:t>у</w:t>
      </w:r>
      <w:r>
        <w:rPr>
          <w:rFonts w:ascii="Times New Roman" w:hAnsi="Times New Roman" w:cs="Times New Roman"/>
          <w:sz w:val="24"/>
          <w:szCs w:val="24"/>
        </w:rPr>
        <w:t>ю</w:t>
      </w:r>
      <w:r>
        <w:rPr>
          <w:rFonts w:ascii="Times New Roman" w:hAnsi="Times New Roman" w:cs="Times New Roman"/>
          <w:spacing w:val="10"/>
          <w:sz w:val="24"/>
          <w:szCs w:val="24"/>
        </w:rPr>
        <w:t xml:space="preserve"> </w:t>
      </w:r>
      <w:r>
        <w:rPr>
          <w:rFonts w:ascii="Times New Roman" w:hAnsi="Times New Roman" w:cs="Times New Roman"/>
          <w:sz w:val="24"/>
          <w:szCs w:val="24"/>
        </w:rPr>
        <w:t>и</w:t>
      </w:r>
      <w:r>
        <w:rPr>
          <w:rFonts w:ascii="Times New Roman" w:hAnsi="Times New Roman" w:cs="Times New Roman"/>
          <w:spacing w:val="10"/>
          <w:sz w:val="24"/>
          <w:szCs w:val="24"/>
        </w:rPr>
        <w:t xml:space="preserve"> </w:t>
      </w:r>
      <w:r>
        <w:rPr>
          <w:rFonts w:ascii="Times New Roman" w:hAnsi="Times New Roman" w:cs="Times New Roman"/>
          <w:spacing w:val="6"/>
          <w:sz w:val="24"/>
          <w:szCs w:val="24"/>
        </w:rPr>
        <w:t>к</w:t>
      </w:r>
      <w:r>
        <w:rPr>
          <w:rFonts w:ascii="Times New Roman" w:hAnsi="Times New Roman" w:cs="Times New Roman"/>
          <w:spacing w:val="-5"/>
          <w:sz w:val="24"/>
          <w:szCs w:val="24"/>
        </w:rPr>
        <w:t>у</w:t>
      </w:r>
      <w:r>
        <w:rPr>
          <w:rFonts w:ascii="Times New Roman" w:hAnsi="Times New Roman" w:cs="Times New Roman"/>
          <w:sz w:val="24"/>
          <w:szCs w:val="24"/>
        </w:rPr>
        <w:t>л</w:t>
      </w:r>
      <w:r>
        <w:rPr>
          <w:rFonts w:ascii="Times New Roman" w:hAnsi="Times New Roman" w:cs="Times New Roman"/>
          <w:spacing w:val="1"/>
          <w:sz w:val="24"/>
          <w:szCs w:val="24"/>
        </w:rPr>
        <w:t>ь</w:t>
      </w:r>
      <w:r>
        <w:rPr>
          <w:rFonts w:ascii="Times New Roman" w:hAnsi="Times New Roman" w:cs="Times New Roman"/>
          <w:spacing w:val="3"/>
          <w:sz w:val="24"/>
          <w:szCs w:val="24"/>
        </w:rPr>
        <w:t>т</w:t>
      </w:r>
      <w:r>
        <w:rPr>
          <w:rFonts w:ascii="Times New Roman" w:hAnsi="Times New Roman" w:cs="Times New Roman"/>
          <w:spacing w:val="-5"/>
          <w:sz w:val="24"/>
          <w:szCs w:val="24"/>
        </w:rPr>
        <w:t>у</w:t>
      </w:r>
      <w:r>
        <w:rPr>
          <w:rFonts w:ascii="Times New Roman" w:hAnsi="Times New Roman" w:cs="Times New Roman"/>
          <w:sz w:val="24"/>
          <w:szCs w:val="24"/>
        </w:rPr>
        <w:t>р</w:t>
      </w:r>
      <w:r>
        <w:rPr>
          <w:rFonts w:ascii="Times New Roman" w:hAnsi="Times New Roman" w:cs="Times New Roman"/>
          <w:spacing w:val="1"/>
          <w:sz w:val="24"/>
          <w:szCs w:val="24"/>
        </w:rPr>
        <w:t>н</w:t>
      </w:r>
      <w:r>
        <w:rPr>
          <w:rFonts w:ascii="Times New Roman" w:hAnsi="Times New Roman" w:cs="Times New Roman"/>
          <w:spacing w:val="4"/>
          <w:sz w:val="24"/>
          <w:szCs w:val="24"/>
        </w:rPr>
        <w:t>о</w:t>
      </w:r>
      <w:r>
        <w:rPr>
          <w:rFonts w:ascii="Times New Roman" w:hAnsi="Times New Roman" w:cs="Times New Roman"/>
          <w:spacing w:val="-1"/>
          <w:sz w:val="24"/>
          <w:szCs w:val="24"/>
        </w:rPr>
        <w:t>-</w:t>
      </w:r>
      <w:r>
        <w:rPr>
          <w:rFonts w:ascii="Times New Roman" w:hAnsi="Times New Roman" w:cs="Times New Roman"/>
          <w:sz w:val="24"/>
          <w:szCs w:val="24"/>
        </w:rPr>
        <w:t>до</w:t>
      </w:r>
      <w:r>
        <w:rPr>
          <w:rFonts w:ascii="Times New Roman" w:hAnsi="Times New Roman" w:cs="Times New Roman"/>
          <w:spacing w:val="1"/>
          <w:sz w:val="24"/>
          <w:szCs w:val="24"/>
        </w:rPr>
        <w:t>с</w:t>
      </w:r>
      <w:r>
        <w:rPr>
          <w:rFonts w:ascii="Times New Roman" w:hAnsi="Times New Roman" w:cs="Times New Roman"/>
          <w:spacing w:val="-5"/>
          <w:sz w:val="24"/>
          <w:szCs w:val="24"/>
        </w:rPr>
        <w:t>у</w:t>
      </w:r>
      <w:r>
        <w:rPr>
          <w:rFonts w:ascii="Times New Roman" w:hAnsi="Times New Roman" w:cs="Times New Roman"/>
          <w:spacing w:val="2"/>
          <w:sz w:val="24"/>
          <w:szCs w:val="24"/>
        </w:rPr>
        <w:t>г</w:t>
      </w:r>
      <w:r>
        <w:rPr>
          <w:rFonts w:ascii="Times New Roman" w:hAnsi="Times New Roman" w:cs="Times New Roman"/>
          <w:sz w:val="24"/>
          <w:szCs w:val="24"/>
        </w:rPr>
        <w:t>о</w:t>
      </w:r>
      <w:r>
        <w:rPr>
          <w:rFonts w:ascii="Times New Roman" w:hAnsi="Times New Roman" w:cs="Times New Roman"/>
          <w:spacing w:val="4"/>
          <w:sz w:val="24"/>
          <w:szCs w:val="24"/>
        </w:rPr>
        <w:t>в</w:t>
      </w:r>
      <w:r>
        <w:rPr>
          <w:rFonts w:ascii="Times New Roman" w:hAnsi="Times New Roman" w:cs="Times New Roman"/>
          <w:spacing w:val="-5"/>
          <w:sz w:val="24"/>
          <w:szCs w:val="24"/>
        </w:rPr>
        <w:t>у</w:t>
      </w:r>
      <w:r>
        <w:rPr>
          <w:rFonts w:ascii="Times New Roman" w:hAnsi="Times New Roman" w:cs="Times New Roman"/>
          <w:sz w:val="24"/>
          <w:szCs w:val="24"/>
        </w:rPr>
        <w:t>ю</w:t>
      </w:r>
      <w:r>
        <w:rPr>
          <w:rFonts w:ascii="Times New Roman" w:hAnsi="Times New Roman" w:cs="Times New Roman"/>
          <w:spacing w:val="10"/>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е</w:t>
      </w:r>
      <w:r>
        <w:rPr>
          <w:rFonts w:ascii="Times New Roman" w:hAnsi="Times New Roman" w:cs="Times New Roman"/>
          <w:sz w:val="24"/>
          <w:szCs w:val="24"/>
        </w:rPr>
        <w:t>ят</w:t>
      </w:r>
      <w:r>
        <w:rPr>
          <w:rFonts w:ascii="Times New Roman" w:hAnsi="Times New Roman" w:cs="Times New Roman"/>
          <w:spacing w:val="-1"/>
          <w:sz w:val="24"/>
          <w:szCs w:val="24"/>
        </w:rPr>
        <w:t>е</w:t>
      </w:r>
      <w:r>
        <w:rPr>
          <w:rFonts w:ascii="Times New Roman" w:hAnsi="Times New Roman" w:cs="Times New Roman"/>
          <w:sz w:val="24"/>
          <w:szCs w:val="24"/>
        </w:rPr>
        <w:t>л</w:t>
      </w:r>
      <w:r>
        <w:rPr>
          <w:rFonts w:ascii="Times New Roman" w:hAnsi="Times New Roman" w:cs="Times New Roman"/>
          <w:spacing w:val="1"/>
          <w:sz w:val="24"/>
          <w:szCs w:val="24"/>
        </w:rPr>
        <w:t>ьн</w:t>
      </w:r>
      <w:r>
        <w:rPr>
          <w:rFonts w:ascii="Times New Roman" w:hAnsi="Times New Roman" w:cs="Times New Roman"/>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ь</w:t>
      </w:r>
      <w:r>
        <w:rPr>
          <w:rFonts w:ascii="Times New Roman" w:hAnsi="Times New Roman" w:cs="Times New Roman"/>
          <w:sz w:val="24"/>
          <w:szCs w:val="24"/>
        </w:rPr>
        <w:t>.</w:t>
      </w:r>
      <w:r>
        <w:rPr>
          <w:rFonts w:ascii="Times New Roman" w:hAnsi="Times New Roman" w:cs="Times New Roman"/>
          <w:spacing w:val="9"/>
          <w:sz w:val="24"/>
          <w:szCs w:val="24"/>
        </w:rPr>
        <w:t xml:space="preserve"> </w:t>
      </w:r>
      <w:r w:rsidRPr="00DC34F4">
        <w:rPr>
          <w:rFonts w:ascii="Times New Roman" w:hAnsi="Times New Roman" w:cs="Times New Roman"/>
          <w:sz w:val="24"/>
          <w:szCs w:val="24"/>
        </w:rPr>
        <w:t>Всего в 201</w:t>
      </w:r>
      <w:r>
        <w:rPr>
          <w:rFonts w:ascii="Times New Roman" w:hAnsi="Times New Roman" w:cs="Times New Roman"/>
          <w:sz w:val="24"/>
          <w:szCs w:val="24"/>
        </w:rPr>
        <w:t>9</w:t>
      </w:r>
      <w:r w:rsidRPr="00DC34F4">
        <w:rPr>
          <w:rFonts w:ascii="Times New Roman" w:hAnsi="Times New Roman" w:cs="Times New Roman"/>
          <w:sz w:val="24"/>
          <w:szCs w:val="24"/>
        </w:rPr>
        <w:t xml:space="preserve"> году библиотеками МБУК «ЦБС» НГО было организовано 12</w:t>
      </w:r>
      <w:r>
        <w:rPr>
          <w:rFonts w:ascii="Times New Roman" w:hAnsi="Times New Roman" w:cs="Times New Roman"/>
          <w:sz w:val="24"/>
          <w:szCs w:val="24"/>
        </w:rPr>
        <w:t xml:space="preserve">35 </w:t>
      </w:r>
      <w:r w:rsidRPr="00DC34F4">
        <w:rPr>
          <w:rFonts w:ascii="Times New Roman" w:hAnsi="Times New Roman" w:cs="Times New Roman"/>
          <w:sz w:val="24"/>
          <w:szCs w:val="24"/>
        </w:rPr>
        <w:t xml:space="preserve">массовых мероприятий. </w:t>
      </w:r>
      <w:r>
        <w:rPr>
          <w:rFonts w:ascii="Times New Roman" w:hAnsi="Times New Roman" w:cs="Times New Roman"/>
          <w:sz w:val="24"/>
          <w:szCs w:val="24"/>
        </w:rPr>
        <w:t xml:space="preserve"> В </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том </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ч</w:t>
      </w:r>
      <w:r>
        <w:rPr>
          <w:rFonts w:ascii="Times New Roman" w:hAnsi="Times New Roman" w:cs="Times New Roman"/>
          <w:spacing w:val="1"/>
          <w:sz w:val="24"/>
          <w:szCs w:val="24"/>
        </w:rPr>
        <w:t>и</w:t>
      </w:r>
      <w:r>
        <w:rPr>
          <w:rFonts w:ascii="Times New Roman" w:hAnsi="Times New Roman" w:cs="Times New Roman"/>
          <w:spacing w:val="-1"/>
          <w:sz w:val="24"/>
          <w:szCs w:val="24"/>
        </w:rPr>
        <w:t>с</w:t>
      </w:r>
      <w:r>
        <w:rPr>
          <w:rFonts w:ascii="Times New Roman" w:hAnsi="Times New Roman" w:cs="Times New Roman"/>
          <w:sz w:val="24"/>
          <w:szCs w:val="24"/>
        </w:rPr>
        <w:t>л</w:t>
      </w:r>
      <w:r>
        <w:rPr>
          <w:rFonts w:ascii="Times New Roman" w:hAnsi="Times New Roman" w:cs="Times New Roman"/>
          <w:spacing w:val="-1"/>
          <w:sz w:val="24"/>
          <w:szCs w:val="24"/>
        </w:rPr>
        <w:t>е</w:t>
      </w:r>
      <w:r>
        <w:rPr>
          <w:rFonts w:ascii="Times New Roman" w:hAnsi="Times New Roman" w:cs="Times New Roman"/>
          <w:sz w:val="24"/>
          <w:szCs w:val="24"/>
        </w:rPr>
        <w:t xml:space="preserve">: </w:t>
      </w:r>
      <w:r>
        <w:rPr>
          <w:rFonts w:ascii="Times New Roman" w:hAnsi="Times New Roman" w:cs="Times New Roman"/>
          <w:spacing w:val="12"/>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з</w:t>
      </w:r>
      <w:r>
        <w:rPr>
          <w:rFonts w:ascii="Times New Roman" w:hAnsi="Times New Roman" w:cs="Times New Roman"/>
          <w:sz w:val="24"/>
          <w:szCs w:val="24"/>
        </w:rPr>
        <w:t xml:space="preserve">оры </w:t>
      </w:r>
      <w:r>
        <w:rPr>
          <w:rFonts w:ascii="Times New Roman" w:hAnsi="Times New Roman" w:cs="Times New Roman"/>
          <w:spacing w:val="6"/>
          <w:sz w:val="24"/>
          <w:szCs w:val="24"/>
        </w:rPr>
        <w:t xml:space="preserve"> </w:t>
      </w:r>
      <w:r>
        <w:rPr>
          <w:rFonts w:ascii="Times New Roman" w:hAnsi="Times New Roman" w:cs="Times New Roman"/>
          <w:sz w:val="24"/>
          <w:szCs w:val="24"/>
        </w:rPr>
        <w:t>л</w:t>
      </w:r>
      <w:r>
        <w:rPr>
          <w:rFonts w:ascii="Times New Roman" w:hAnsi="Times New Roman" w:cs="Times New Roman"/>
          <w:spacing w:val="1"/>
          <w:sz w:val="24"/>
          <w:szCs w:val="24"/>
        </w:rPr>
        <w:t>и</w:t>
      </w:r>
      <w:r>
        <w:rPr>
          <w:rFonts w:ascii="Times New Roman" w:hAnsi="Times New Roman" w:cs="Times New Roman"/>
          <w:sz w:val="24"/>
          <w:szCs w:val="24"/>
        </w:rPr>
        <w:t>т</w:t>
      </w:r>
      <w:r>
        <w:rPr>
          <w:rFonts w:ascii="Times New Roman" w:hAnsi="Times New Roman" w:cs="Times New Roman"/>
          <w:spacing w:val="-1"/>
          <w:sz w:val="24"/>
          <w:szCs w:val="24"/>
        </w:rPr>
        <w:t>е</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pacing w:val="3"/>
          <w:sz w:val="24"/>
          <w:szCs w:val="24"/>
        </w:rPr>
        <w:t>т</w:t>
      </w:r>
      <w:r>
        <w:rPr>
          <w:rFonts w:ascii="Times New Roman" w:hAnsi="Times New Roman" w:cs="Times New Roman"/>
          <w:spacing w:val="-5"/>
          <w:sz w:val="24"/>
          <w:szCs w:val="24"/>
        </w:rPr>
        <w:t>у</w:t>
      </w:r>
      <w:r>
        <w:rPr>
          <w:rFonts w:ascii="Times New Roman" w:hAnsi="Times New Roman" w:cs="Times New Roman"/>
          <w:sz w:val="24"/>
          <w:szCs w:val="24"/>
        </w:rPr>
        <w:t xml:space="preserve">ры </w:t>
      </w:r>
      <w:r>
        <w:rPr>
          <w:rFonts w:ascii="Times New Roman" w:hAnsi="Times New Roman" w:cs="Times New Roman"/>
          <w:spacing w:val="11"/>
          <w:sz w:val="24"/>
          <w:szCs w:val="24"/>
        </w:rPr>
        <w:t xml:space="preserve"> </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Times New Roman" w:hAnsi="Times New Roman" w:cs="Times New Roman"/>
          <w:sz w:val="24"/>
          <w:szCs w:val="24"/>
        </w:rPr>
        <w:t xml:space="preserve">53, </w:t>
      </w:r>
      <w:r>
        <w:rPr>
          <w:rFonts w:ascii="Times New Roman" w:hAnsi="Times New Roman" w:cs="Times New Roman"/>
          <w:spacing w:val="10"/>
          <w:sz w:val="24"/>
          <w:szCs w:val="24"/>
        </w:rPr>
        <w:t xml:space="preserve"> </w:t>
      </w:r>
      <w:r>
        <w:rPr>
          <w:rFonts w:ascii="Times New Roman" w:hAnsi="Times New Roman" w:cs="Times New Roman"/>
          <w:sz w:val="24"/>
          <w:szCs w:val="24"/>
        </w:rPr>
        <w:t>Д</w:t>
      </w:r>
      <w:r>
        <w:rPr>
          <w:rFonts w:ascii="Times New Roman" w:hAnsi="Times New Roman" w:cs="Times New Roman"/>
          <w:spacing w:val="-1"/>
          <w:sz w:val="24"/>
          <w:szCs w:val="24"/>
        </w:rPr>
        <w:t>н</w:t>
      </w:r>
      <w:r>
        <w:rPr>
          <w:rFonts w:ascii="Times New Roman" w:hAnsi="Times New Roman" w:cs="Times New Roman"/>
          <w:sz w:val="24"/>
          <w:szCs w:val="24"/>
        </w:rPr>
        <w:t xml:space="preserve">и </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z w:val="24"/>
          <w:szCs w:val="24"/>
        </w:rPr>
        <w:t>форм</w:t>
      </w:r>
      <w:r>
        <w:rPr>
          <w:rFonts w:ascii="Times New Roman" w:hAnsi="Times New Roman" w:cs="Times New Roman"/>
          <w:spacing w:val="-1"/>
          <w:sz w:val="24"/>
          <w:szCs w:val="24"/>
        </w:rPr>
        <w:t>а</w:t>
      </w:r>
      <w:r>
        <w:rPr>
          <w:rFonts w:ascii="Times New Roman" w:hAnsi="Times New Roman" w:cs="Times New Roman"/>
          <w:spacing w:val="1"/>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 xml:space="preserve">й </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 </w:t>
      </w:r>
      <w:r>
        <w:rPr>
          <w:rFonts w:ascii="Times New Roman" w:hAnsi="Times New Roman" w:cs="Times New Roman"/>
          <w:spacing w:val="7"/>
          <w:sz w:val="24"/>
          <w:szCs w:val="24"/>
        </w:rPr>
        <w:t xml:space="preserve"> </w:t>
      </w:r>
      <w:r w:rsidRPr="000E5518">
        <w:rPr>
          <w:rFonts w:ascii="Times New Roman" w:hAnsi="Times New Roman" w:cs="Times New Roman"/>
          <w:sz w:val="24"/>
          <w:szCs w:val="24"/>
        </w:rPr>
        <w:t>20</w:t>
      </w:r>
      <w:r>
        <w:rPr>
          <w:rFonts w:ascii="Times New Roman" w:hAnsi="Times New Roman" w:cs="Times New Roman"/>
          <w:sz w:val="24"/>
          <w:szCs w:val="24"/>
        </w:rPr>
        <w:t xml:space="preserve">, </w:t>
      </w:r>
      <w:r>
        <w:rPr>
          <w:rFonts w:ascii="Times New Roman" w:hAnsi="Times New Roman" w:cs="Times New Roman"/>
          <w:spacing w:val="7"/>
          <w:sz w:val="24"/>
          <w:szCs w:val="24"/>
        </w:rPr>
        <w:t xml:space="preserve"> </w:t>
      </w:r>
      <w:r>
        <w:rPr>
          <w:rFonts w:ascii="Times New Roman" w:hAnsi="Times New Roman" w:cs="Times New Roman"/>
          <w:sz w:val="24"/>
          <w:szCs w:val="24"/>
        </w:rPr>
        <w:t>э</w:t>
      </w:r>
      <w:r>
        <w:rPr>
          <w:rFonts w:ascii="Times New Roman" w:hAnsi="Times New Roman" w:cs="Times New Roman"/>
          <w:spacing w:val="1"/>
          <w:sz w:val="24"/>
          <w:szCs w:val="24"/>
        </w:rPr>
        <w:t>к</w:t>
      </w:r>
      <w:r>
        <w:rPr>
          <w:rFonts w:ascii="Times New Roman" w:hAnsi="Times New Roman" w:cs="Times New Roman"/>
          <w:spacing w:val="-1"/>
          <w:sz w:val="24"/>
          <w:szCs w:val="24"/>
        </w:rPr>
        <w:t>с</w:t>
      </w:r>
      <w:r>
        <w:rPr>
          <w:rFonts w:ascii="Times New Roman" w:hAnsi="Times New Roman" w:cs="Times New Roman"/>
          <w:spacing w:val="3"/>
          <w:sz w:val="24"/>
          <w:szCs w:val="24"/>
        </w:rPr>
        <w:t>к</w:t>
      </w:r>
      <w:r>
        <w:rPr>
          <w:rFonts w:ascii="Times New Roman" w:hAnsi="Times New Roman" w:cs="Times New Roman"/>
          <w:spacing w:val="-7"/>
          <w:sz w:val="24"/>
          <w:szCs w:val="24"/>
        </w:rPr>
        <w:t>у</w:t>
      </w:r>
      <w:r>
        <w:rPr>
          <w:rFonts w:ascii="Times New Roman" w:hAnsi="Times New Roman" w:cs="Times New Roman"/>
          <w:spacing w:val="2"/>
          <w:sz w:val="24"/>
          <w:szCs w:val="24"/>
        </w:rPr>
        <w:t>р</w:t>
      </w:r>
      <w:r>
        <w:rPr>
          <w:rFonts w:ascii="Times New Roman" w:hAnsi="Times New Roman" w:cs="Times New Roman"/>
          <w:spacing w:val="-1"/>
          <w:sz w:val="24"/>
          <w:szCs w:val="24"/>
        </w:rPr>
        <w:t>с</w:t>
      </w:r>
      <w:r>
        <w:rPr>
          <w:rFonts w:ascii="Times New Roman" w:hAnsi="Times New Roman" w:cs="Times New Roman"/>
          <w:spacing w:val="3"/>
          <w:sz w:val="24"/>
          <w:szCs w:val="24"/>
        </w:rPr>
        <w:t>и</w:t>
      </w:r>
      <w:r>
        <w:rPr>
          <w:rFonts w:ascii="Times New Roman" w:hAnsi="Times New Roman" w:cs="Times New Roman"/>
          <w:sz w:val="24"/>
          <w:szCs w:val="24"/>
        </w:rPr>
        <w:t xml:space="preserve">й </w:t>
      </w:r>
      <w:r>
        <w:rPr>
          <w:rFonts w:ascii="Times New Roman" w:hAnsi="Times New Roman" w:cs="Times New Roman"/>
          <w:spacing w:val="11"/>
          <w:sz w:val="24"/>
          <w:szCs w:val="24"/>
        </w:rPr>
        <w:t xml:space="preserve"> </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sidRPr="000E5518">
        <w:rPr>
          <w:rFonts w:ascii="Times New Roman" w:hAnsi="Times New Roman" w:cs="Times New Roman"/>
          <w:sz w:val="24"/>
          <w:szCs w:val="24"/>
        </w:rPr>
        <w:t>75</w:t>
      </w:r>
      <w:r>
        <w:rPr>
          <w:rFonts w:ascii="Times New Roman" w:hAnsi="Times New Roman" w:cs="Times New Roman"/>
          <w:sz w:val="24"/>
          <w:szCs w:val="24"/>
        </w:rPr>
        <w:t>, б</w:t>
      </w:r>
      <w:r>
        <w:rPr>
          <w:rFonts w:ascii="Times New Roman" w:hAnsi="Times New Roman" w:cs="Times New Roman"/>
          <w:spacing w:val="1"/>
          <w:sz w:val="24"/>
          <w:szCs w:val="24"/>
        </w:rPr>
        <w:t>и</w:t>
      </w:r>
      <w:r>
        <w:rPr>
          <w:rFonts w:ascii="Times New Roman" w:hAnsi="Times New Roman" w:cs="Times New Roman"/>
          <w:sz w:val="24"/>
          <w:szCs w:val="24"/>
        </w:rPr>
        <w:t>бл</w:t>
      </w:r>
      <w:r>
        <w:rPr>
          <w:rFonts w:ascii="Times New Roman" w:hAnsi="Times New Roman" w:cs="Times New Roman"/>
          <w:spacing w:val="1"/>
          <w:sz w:val="24"/>
          <w:szCs w:val="24"/>
        </w:rPr>
        <w:t>и</w:t>
      </w:r>
      <w:r>
        <w:rPr>
          <w:rFonts w:ascii="Times New Roman" w:hAnsi="Times New Roman" w:cs="Times New Roman"/>
          <w:spacing w:val="-2"/>
          <w:sz w:val="24"/>
          <w:szCs w:val="24"/>
        </w:rPr>
        <w:t>о</w:t>
      </w:r>
      <w:r>
        <w:rPr>
          <w:rFonts w:ascii="Times New Roman" w:hAnsi="Times New Roman" w:cs="Times New Roman"/>
          <w:sz w:val="24"/>
          <w:szCs w:val="24"/>
        </w:rPr>
        <w:t>т</w:t>
      </w:r>
      <w:r>
        <w:rPr>
          <w:rFonts w:ascii="Times New Roman" w:hAnsi="Times New Roman" w:cs="Times New Roman"/>
          <w:spacing w:val="-1"/>
          <w:sz w:val="24"/>
          <w:szCs w:val="24"/>
        </w:rPr>
        <w:t>еч</w:t>
      </w:r>
      <w:r>
        <w:rPr>
          <w:rFonts w:ascii="Times New Roman" w:hAnsi="Times New Roman" w:cs="Times New Roman"/>
          <w:spacing w:val="1"/>
          <w:sz w:val="24"/>
          <w:szCs w:val="24"/>
        </w:rPr>
        <w:t>н</w:t>
      </w:r>
      <w:r>
        <w:rPr>
          <w:rFonts w:ascii="Times New Roman" w:hAnsi="Times New Roman" w:cs="Times New Roman"/>
          <w:sz w:val="24"/>
          <w:szCs w:val="24"/>
        </w:rPr>
        <w:t>ые</w:t>
      </w:r>
      <w:r>
        <w:rPr>
          <w:rFonts w:ascii="Times New Roman" w:hAnsi="Times New Roman" w:cs="Times New Roman"/>
          <w:spacing w:val="37"/>
          <w:sz w:val="24"/>
          <w:szCs w:val="24"/>
        </w:rPr>
        <w:t xml:space="preserve"> </w:t>
      </w:r>
      <w:r>
        <w:rPr>
          <w:rFonts w:ascii="Times New Roman" w:hAnsi="Times New Roman" w:cs="Times New Roman"/>
          <w:spacing w:val="-5"/>
          <w:sz w:val="24"/>
          <w:szCs w:val="24"/>
        </w:rPr>
        <w:t>у</w:t>
      </w:r>
      <w:r>
        <w:rPr>
          <w:rFonts w:ascii="Times New Roman" w:hAnsi="Times New Roman" w:cs="Times New Roman"/>
          <w:sz w:val="24"/>
          <w:szCs w:val="24"/>
        </w:rPr>
        <w:t>ро</w:t>
      </w:r>
      <w:r>
        <w:rPr>
          <w:rFonts w:ascii="Times New Roman" w:hAnsi="Times New Roman" w:cs="Times New Roman"/>
          <w:spacing w:val="1"/>
          <w:sz w:val="24"/>
          <w:szCs w:val="24"/>
        </w:rPr>
        <w:t>к</w:t>
      </w:r>
      <w:r>
        <w:rPr>
          <w:rFonts w:ascii="Times New Roman" w:hAnsi="Times New Roman" w:cs="Times New Roman"/>
          <w:sz w:val="24"/>
          <w:szCs w:val="24"/>
        </w:rPr>
        <w:t>и</w:t>
      </w:r>
      <w:r>
        <w:rPr>
          <w:rFonts w:ascii="Times New Roman" w:hAnsi="Times New Roman" w:cs="Times New Roman"/>
          <w:spacing w:val="37"/>
          <w:sz w:val="24"/>
          <w:szCs w:val="24"/>
        </w:rPr>
        <w:t xml:space="preserve"> </w:t>
      </w:r>
      <w:r>
        <w:rPr>
          <w:rFonts w:ascii="Times New Roman" w:hAnsi="Times New Roman" w:cs="Times New Roman"/>
          <w:sz w:val="24"/>
          <w:szCs w:val="24"/>
        </w:rPr>
        <w:t>–</w:t>
      </w:r>
      <w:r>
        <w:rPr>
          <w:rFonts w:ascii="Times New Roman" w:hAnsi="Times New Roman" w:cs="Times New Roman"/>
          <w:spacing w:val="34"/>
          <w:sz w:val="24"/>
          <w:szCs w:val="24"/>
        </w:rPr>
        <w:t xml:space="preserve"> </w:t>
      </w:r>
      <w:r w:rsidRPr="00500418">
        <w:rPr>
          <w:rFonts w:ascii="Times New Roman" w:hAnsi="Times New Roman" w:cs="Times New Roman"/>
          <w:sz w:val="24"/>
          <w:szCs w:val="24"/>
        </w:rPr>
        <w:t>22</w:t>
      </w:r>
      <w:r>
        <w:rPr>
          <w:rFonts w:ascii="Times New Roman" w:hAnsi="Times New Roman" w:cs="Times New Roman"/>
          <w:sz w:val="24"/>
          <w:szCs w:val="24"/>
        </w:rPr>
        <w:t>,</w:t>
      </w:r>
      <w:r>
        <w:rPr>
          <w:rFonts w:ascii="Times New Roman" w:hAnsi="Times New Roman" w:cs="Times New Roman"/>
          <w:spacing w:val="33"/>
          <w:sz w:val="24"/>
          <w:szCs w:val="24"/>
        </w:rPr>
        <w:t xml:space="preserve"> </w:t>
      </w:r>
      <w:r>
        <w:rPr>
          <w:rFonts w:ascii="Times New Roman" w:hAnsi="Times New Roman" w:cs="Times New Roman"/>
          <w:sz w:val="24"/>
          <w:szCs w:val="24"/>
        </w:rPr>
        <w:t>б</w:t>
      </w:r>
      <w:r>
        <w:rPr>
          <w:rFonts w:ascii="Times New Roman" w:hAnsi="Times New Roman" w:cs="Times New Roman"/>
          <w:spacing w:val="-1"/>
          <w:sz w:val="24"/>
          <w:szCs w:val="24"/>
        </w:rPr>
        <w:t>е</w:t>
      </w:r>
      <w:r>
        <w:rPr>
          <w:rFonts w:ascii="Times New Roman" w:hAnsi="Times New Roman" w:cs="Times New Roman"/>
          <w:spacing w:val="1"/>
          <w:sz w:val="24"/>
          <w:szCs w:val="24"/>
        </w:rPr>
        <w:t>с</w:t>
      </w:r>
      <w:r>
        <w:rPr>
          <w:rFonts w:ascii="Times New Roman" w:hAnsi="Times New Roman" w:cs="Times New Roman"/>
          <w:spacing w:val="-1"/>
          <w:sz w:val="24"/>
          <w:szCs w:val="24"/>
        </w:rPr>
        <w:t>е</w:t>
      </w:r>
      <w:r>
        <w:rPr>
          <w:rFonts w:ascii="Times New Roman" w:hAnsi="Times New Roman" w:cs="Times New Roman"/>
          <w:sz w:val="24"/>
          <w:szCs w:val="24"/>
        </w:rPr>
        <w:t>ды</w:t>
      </w:r>
      <w:r>
        <w:rPr>
          <w:rFonts w:ascii="Times New Roman" w:hAnsi="Times New Roman" w:cs="Times New Roman"/>
          <w:spacing w:val="33"/>
          <w:sz w:val="24"/>
          <w:szCs w:val="24"/>
        </w:rPr>
        <w:t xml:space="preserve"> </w:t>
      </w:r>
      <w:r>
        <w:rPr>
          <w:rFonts w:ascii="Times New Roman" w:hAnsi="Times New Roman" w:cs="Times New Roman"/>
          <w:sz w:val="24"/>
          <w:szCs w:val="24"/>
        </w:rPr>
        <w:t>и</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ин</w:t>
      </w:r>
      <w:r>
        <w:rPr>
          <w:rFonts w:ascii="Times New Roman" w:hAnsi="Times New Roman" w:cs="Times New Roman"/>
          <w:sz w:val="24"/>
          <w:szCs w:val="24"/>
        </w:rPr>
        <w:t>форм</w:t>
      </w:r>
      <w:r>
        <w:rPr>
          <w:rFonts w:ascii="Times New Roman" w:hAnsi="Times New Roman" w:cs="Times New Roman"/>
          <w:spacing w:val="-1"/>
          <w:sz w:val="24"/>
          <w:szCs w:val="24"/>
        </w:rPr>
        <w:t>а</w:t>
      </w:r>
      <w:r>
        <w:rPr>
          <w:rFonts w:ascii="Times New Roman" w:hAnsi="Times New Roman" w:cs="Times New Roman"/>
          <w:spacing w:val="1"/>
          <w:sz w:val="24"/>
          <w:szCs w:val="24"/>
        </w:rPr>
        <w:t>ци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pacing w:val="1"/>
          <w:sz w:val="24"/>
          <w:szCs w:val="24"/>
        </w:rPr>
        <w:t>н</w:t>
      </w:r>
      <w:r>
        <w:rPr>
          <w:rFonts w:ascii="Times New Roman" w:hAnsi="Times New Roman" w:cs="Times New Roman"/>
          <w:sz w:val="24"/>
          <w:szCs w:val="24"/>
        </w:rPr>
        <w:t>ые</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час</w:t>
      </w:r>
      <w:r>
        <w:rPr>
          <w:rFonts w:ascii="Times New Roman" w:hAnsi="Times New Roman" w:cs="Times New Roman"/>
          <w:sz w:val="24"/>
          <w:szCs w:val="24"/>
        </w:rPr>
        <w:t>ы</w:t>
      </w:r>
      <w:r>
        <w:rPr>
          <w:rFonts w:ascii="Times New Roman" w:hAnsi="Times New Roman" w:cs="Times New Roman"/>
          <w:spacing w:val="39"/>
          <w:sz w:val="24"/>
          <w:szCs w:val="24"/>
        </w:rPr>
        <w:t xml:space="preserve"> </w:t>
      </w:r>
      <w:r>
        <w:rPr>
          <w:rFonts w:ascii="Times New Roman" w:hAnsi="Times New Roman" w:cs="Times New Roman"/>
          <w:sz w:val="24"/>
          <w:szCs w:val="24"/>
        </w:rPr>
        <w:t>–</w:t>
      </w:r>
      <w:r>
        <w:rPr>
          <w:rFonts w:ascii="Times New Roman" w:hAnsi="Times New Roman" w:cs="Times New Roman"/>
          <w:spacing w:val="34"/>
          <w:sz w:val="24"/>
          <w:szCs w:val="24"/>
        </w:rPr>
        <w:t xml:space="preserve"> </w:t>
      </w:r>
      <w:r>
        <w:rPr>
          <w:rFonts w:ascii="Times New Roman" w:hAnsi="Times New Roman" w:cs="Times New Roman"/>
          <w:sz w:val="24"/>
          <w:szCs w:val="24"/>
        </w:rPr>
        <w:t>111,</w:t>
      </w:r>
      <w:r>
        <w:rPr>
          <w:rFonts w:ascii="Times New Roman" w:hAnsi="Times New Roman" w:cs="Times New Roman"/>
          <w:spacing w:val="36"/>
          <w:sz w:val="24"/>
          <w:szCs w:val="24"/>
        </w:rPr>
        <w:t xml:space="preserve"> </w:t>
      </w:r>
      <w:r>
        <w:rPr>
          <w:rFonts w:ascii="Times New Roman" w:hAnsi="Times New Roman" w:cs="Times New Roman"/>
          <w:sz w:val="24"/>
          <w:szCs w:val="24"/>
        </w:rPr>
        <w:t>т</w:t>
      </w:r>
      <w:r>
        <w:rPr>
          <w:rFonts w:ascii="Times New Roman" w:hAnsi="Times New Roman" w:cs="Times New Roman"/>
          <w:spacing w:val="-1"/>
          <w:sz w:val="24"/>
          <w:szCs w:val="24"/>
        </w:rPr>
        <w:t>ема</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pacing w:val="-1"/>
          <w:sz w:val="24"/>
          <w:szCs w:val="24"/>
        </w:rPr>
        <w:t>чес</w:t>
      </w:r>
      <w:r>
        <w:rPr>
          <w:rFonts w:ascii="Times New Roman" w:hAnsi="Times New Roman" w:cs="Times New Roman"/>
          <w:spacing w:val="1"/>
          <w:sz w:val="24"/>
          <w:szCs w:val="24"/>
        </w:rPr>
        <w:t>ки</w:t>
      </w:r>
      <w:r>
        <w:rPr>
          <w:rFonts w:ascii="Times New Roman" w:hAnsi="Times New Roman" w:cs="Times New Roman"/>
          <w:sz w:val="24"/>
          <w:szCs w:val="24"/>
        </w:rPr>
        <w:t>е</w:t>
      </w:r>
      <w:r>
        <w:rPr>
          <w:rFonts w:ascii="Times New Roman" w:hAnsi="Times New Roman" w:cs="Times New Roman"/>
          <w:spacing w:val="32"/>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pacing w:val="-1"/>
          <w:sz w:val="24"/>
          <w:szCs w:val="24"/>
        </w:rPr>
        <w:t>че</w:t>
      </w:r>
      <w:r>
        <w:rPr>
          <w:rFonts w:ascii="Times New Roman" w:hAnsi="Times New Roman" w:cs="Times New Roman"/>
          <w:spacing w:val="2"/>
          <w:sz w:val="24"/>
          <w:szCs w:val="24"/>
        </w:rPr>
        <w:t>р</w:t>
      </w:r>
      <w:r>
        <w:rPr>
          <w:rFonts w:ascii="Times New Roman" w:hAnsi="Times New Roman" w:cs="Times New Roman"/>
          <w:sz w:val="24"/>
          <w:szCs w:val="24"/>
        </w:rPr>
        <w:t>а</w:t>
      </w:r>
      <w:r>
        <w:rPr>
          <w:rFonts w:ascii="Times New Roman" w:hAnsi="Times New Roman" w:cs="Times New Roman"/>
          <w:spacing w:val="32"/>
          <w:sz w:val="24"/>
          <w:szCs w:val="24"/>
        </w:rPr>
        <w:t xml:space="preserve"> </w:t>
      </w:r>
      <w:r>
        <w:rPr>
          <w:rFonts w:ascii="Times New Roman" w:hAnsi="Times New Roman" w:cs="Times New Roman"/>
          <w:sz w:val="24"/>
          <w:szCs w:val="24"/>
        </w:rPr>
        <w:t>и л</w:t>
      </w:r>
      <w:r>
        <w:rPr>
          <w:rFonts w:ascii="Times New Roman" w:hAnsi="Times New Roman" w:cs="Times New Roman"/>
          <w:spacing w:val="1"/>
          <w:sz w:val="24"/>
          <w:szCs w:val="24"/>
        </w:rPr>
        <w:t>и</w:t>
      </w:r>
      <w:r>
        <w:rPr>
          <w:rFonts w:ascii="Times New Roman" w:hAnsi="Times New Roman" w:cs="Times New Roman"/>
          <w:sz w:val="24"/>
          <w:szCs w:val="24"/>
        </w:rPr>
        <w:t>т</w:t>
      </w:r>
      <w:r>
        <w:rPr>
          <w:rFonts w:ascii="Times New Roman" w:hAnsi="Times New Roman" w:cs="Times New Roman"/>
          <w:spacing w:val="-1"/>
          <w:sz w:val="24"/>
          <w:szCs w:val="24"/>
        </w:rPr>
        <w:t>е</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pacing w:val="3"/>
          <w:sz w:val="24"/>
          <w:szCs w:val="24"/>
        </w:rPr>
        <w:t>т</w:t>
      </w:r>
      <w:r>
        <w:rPr>
          <w:rFonts w:ascii="Times New Roman" w:hAnsi="Times New Roman" w:cs="Times New Roman"/>
          <w:spacing w:val="-5"/>
          <w:sz w:val="24"/>
          <w:szCs w:val="24"/>
        </w:rPr>
        <w:t>у</w:t>
      </w:r>
      <w:r>
        <w:rPr>
          <w:rFonts w:ascii="Times New Roman" w:hAnsi="Times New Roman" w:cs="Times New Roman"/>
          <w:sz w:val="24"/>
          <w:szCs w:val="24"/>
        </w:rPr>
        <w:t>р</w:t>
      </w:r>
      <w:r>
        <w:rPr>
          <w:rFonts w:ascii="Times New Roman" w:hAnsi="Times New Roman" w:cs="Times New Roman"/>
          <w:spacing w:val="1"/>
          <w:sz w:val="24"/>
          <w:szCs w:val="24"/>
        </w:rPr>
        <w:t>но</w:t>
      </w:r>
      <w:r>
        <w:rPr>
          <w:rFonts w:ascii="Times New Roman" w:hAnsi="Times New Roman" w:cs="Times New Roman"/>
          <w:spacing w:val="-1"/>
          <w:sz w:val="24"/>
          <w:szCs w:val="24"/>
        </w:rPr>
        <w:t>-</w:t>
      </w:r>
      <w:r>
        <w:rPr>
          <w:rFonts w:ascii="Times New Roman" w:hAnsi="Times New Roman" w:cs="Times New Roman"/>
          <w:spacing w:val="4"/>
          <w:sz w:val="24"/>
          <w:szCs w:val="24"/>
        </w:rPr>
        <w:t>м</w:t>
      </w:r>
      <w:r>
        <w:rPr>
          <w:rFonts w:ascii="Times New Roman" w:hAnsi="Times New Roman" w:cs="Times New Roman"/>
          <w:spacing w:val="-7"/>
          <w:sz w:val="24"/>
          <w:szCs w:val="24"/>
        </w:rPr>
        <w:t>у</w:t>
      </w:r>
      <w:r>
        <w:rPr>
          <w:rFonts w:ascii="Times New Roman" w:hAnsi="Times New Roman" w:cs="Times New Roman"/>
          <w:spacing w:val="1"/>
          <w:sz w:val="24"/>
          <w:szCs w:val="24"/>
        </w:rPr>
        <w:t>з</w:t>
      </w:r>
      <w:r>
        <w:rPr>
          <w:rFonts w:ascii="Times New Roman" w:hAnsi="Times New Roman" w:cs="Times New Roman"/>
          <w:sz w:val="24"/>
          <w:szCs w:val="24"/>
        </w:rPr>
        <w:t>ыкал</w:t>
      </w:r>
      <w:r>
        <w:rPr>
          <w:rFonts w:ascii="Times New Roman" w:hAnsi="Times New Roman" w:cs="Times New Roman"/>
          <w:spacing w:val="3"/>
          <w:sz w:val="24"/>
          <w:szCs w:val="24"/>
        </w:rPr>
        <w:t>ь</w:t>
      </w:r>
      <w:r>
        <w:rPr>
          <w:rFonts w:ascii="Times New Roman" w:hAnsi="Times New Roman" w:cs="Times New Roman"/>
          <w:spacing w:val="1"/>
          <w:sz w:val="24"/>
          <w:szCs w:val="24"/>
        </w:rPr>
        <w:t>н</w:t>
      </w:r>
      <w:r>
        <w:rPr>
          <w:rFonts w:ascii="Times New Roman" w:hAnsi="Times New Roman" w:cs="Times New Roman"/>
          <w:sz w:val="24"/>
          <w:szCs w:val="24"/>
        </w:rPr>
        <w:t>ые</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м</w:t>
      </w:r>
      <w:r>
        <w:rPr>
          <w:rFonts w:ascii="Times New Roman" w:hAnsi="Times New Roman" w:cs="Times New Roman"/>
          <w:spacing w:val="1"/>
          <w:sz w:val="24"/>
          <w:szCs w:val="24"/>
        </w:rPr>
        <w:t>п</w:t>
      </w:r>
      <w:r>
        <w:rPr>
          <w:rFonts w:ascii="Times New Roman" w:hAnsi="Times New Roman" w:cs="Times New Roman"/>
          <w:sz w:val="24"/>
          <w:szCs w:val="24"/>
        </w:rPr>
        <w:t>о</w:t>
      </w:r>
      <w:r>
        <w:rPr>
          <w:rFonts w:ascii="Times New Roman" w:hAnsi="Times New Roman" w:cs="Times New Roman"/>
          <w:spacing w:val="1"/>
          <w:sz w:val="24"/>
          <w:szCs w:val="24"/>
        </w:rPr>
        <w:t>зи</w:t>
      </w:r>
      <w:r>
        <w:rPr>
          <w:rFonts w:ascii="Times New Roman" w:hAnsi="Times New Roman" w:cs="Times New Roman"/>
          <w:spacing w:val="-1"/>
          <w:sz w:val="24"/>
          <w:szCs w:val="24"/>
        </w:rPr>
        <w:t>ц</w:t>
      </w:r>
      <w:r>
        <w:rPr>
          <w:rFonts w:ascii="Times New Roman" w:hAnsi="Times New Roman" w:cs="Times New Roman"/>
          <w:spacing w:val="1"/>
          <w:sz w:val="24"/>
          <w:szCs w:val="24"/>
        </w:rPr>
        <w:t>и</w:t>
      </w:r>
      <w:r>
        <w:rPr>
          <w:rFonts w:ascii="Times New Roman" w:hAnsi="Times New Roman" w:cs="Times New Roman"/>
          <w:sz w:val="24"/>
          <w:szCs w:val="24"/>
        </w:rPr>
        <w:t>и</w:t>
      </w:r>
      <w:r>
        <w:rPr>
          <w:rFonts w:ascii="Times New Roman" w:hAnsi="Times New Roman" w:cs="Times New Roman"/>
          <w:spacing w:val="31"/>
          <w:sz w:val="24"/>
          <w:szCs w:val="24"/>
        </w:rPr>
        <w:t xml:space="preserve"> </w:t>
      </w:r>
      <w:r>
        <w:rPr>
          <w:rFonts w:ascii="Times New Roman" w:hAnsi="Times New Roman" w:cs="Times New Roman"/>
          <w:sz w:val="24"/>
          <w:szCs w:val="24"/>
        </w:rPr>
        <w:t>–</w:t>
      </w:r>
      <w:r>
        <w:rPr>
          <w:rFonts w:ascii="Times New Roman" w:hAnsi="Times New Roman" w:cs="Times New Roman"/>
          <w:spacing w:val="26"/>
          <w:sz w:val="24"/>
          <w:szCs w:val="24"/>
        </w:rPr>
        <w:t xml:space="preserve"> </w:t>
      </w:r>
      <w:r>
        <w:rPr>
          <w:rFonts w:ascii="Times New Roman" w:hAnsi="Times New Roman" w:cs="Times New Roman"/>
          <w:sz w:val="24"/>
          <w:szCs w:val="24"/>
        </w:rPr>
        <w:t>125,</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pacing w:val="1"/>
          <w:sz w:val="24"/>
          <w:szCs w:val="24"/>
        </w:rPr>
        <w:t>з</w:t>
      </w:r>
      <w:r>
        <w:rPr>
          <w:rFonts w:ascii="Times New Roman" w:hAnsi="Times New Roman" w:cs="Times New Roman"/>
          <w:sz w:val="24"/>
          <w:szCs w:val="24"/>
        </w:rPr>
        <w:t>д</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pacing w:val="1"/>
          <w:sz w:val="24"/>
          <w:szCs w:val="24"/>
        </w:rPr>
        <w:t>к</w:t>
      </w:r>
      <w:r>
        <w:rPr>
          <w:rFonts w:ascii="Times New Roman" w:hAnsi="Times New Roman" w:cs="Times New Roman"/>
          <w:sz w:val="24"/>
          <w:szCs w:val="24"/>
        </w:rPr>
        <w:t>и</w:t>
      </w:r>
      <w:r>
        <w:rPr>
          <w:rFonts w:ascii="Times New Roman" w:hAnsi="Times New Roman" w:cs="Times New Roman"/>
          <w:spacing w:val="29"/>
          <w:sz w:val="24"/>
          <w:szCs w:val="24"/>
        </w:rPr>
        <w:t xml:space="preserve"> </w:t>
      </w:r>
      <w:r>
        <w:rPr>
          <w:rFonts w:ascii="Times New Roman" w:hAnsi="Times New Roman" w:cs="Times New Roman"/>
          <w:sz w:val="24"/>
          <w:szCs w:val="24"/>
        </w:rPr>
        <w:t>–</w:t>
      </w:r>
      <w:r>
        <w:rPr>
          <w:rFonts w:ascii="Times New Roman" w:hAnsi="Times New Roman" w:cs="Times New Roman"/>
          <w:spacing w:val="26"/>
          <w:sz w:val="24"/>
          <w:szCs w:val="24"/>
        </w:rPr>
        <w:t xml:space="preserve"> 1</w:t>
      </w:r>
      <w:r>
        <w:rPr>
          <w:rFonts w:ascii="Times New Roman" w:hAnsi="Times New Roman" w:cs="Times New Roman"/>
          <w:sz w:val="24"/>
          <w:szCs w:val="24"/>
        </w:rPr>
        <w:t>4,</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к</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pacing w:val="3"/>
          <w:sz w:val="24"/>
          <w:szCs w:val="24"/>
        </w:rPr>
        <w:t>к</w:t>
      </w:r>
      <w:r>
        <w:rPr>
          <w:rFonts w:ascii="Times New Roman" w:hAnsi="Times New Roman" w:cs="Times New Roman"/>
          <w:spacing w:val="-5"/>
          <w:sz w:val="24"/>
          <w:szCs w:val="24"/>
        </w:rPr>
        <w:t>у</w:t>
      </w:r>
      <w:r>
        <w:rPr>
          <w:rFonts w:ascii="Times New Roman" w:hAnsi="Times New Roman" w:cs="Times New Roman"/>
          <w:sz w:val="24"/>
          <w:szCs w:val="24"/>
        </w:rPr>
        <w:t>р</w:t>
      </w:r>
      <w:r>
        <w:rPr>
          <w:rFonts w:ascii="Times New Roman" w:hAnsi="Times New Roman" w:cs="Times New Roman"/>
          <w:spacing w:val="-1"/>
          <w:sz w:val="24"/>
          <w:szCs w:val="24"/>
        </w:rPr>
        <w:t>с</w:t>
      </w:r>
      <w:r>
        <w:rPr>
          <w:rFonts w:ascii="Times New Roman" w:hAnsi="Times New Roman" w:cs="Times New Roman"/>
          <w:sz w:val="24"/>
          <w:szCs w:val="24"/>
        </w:rPr>
        <w:t>ы</w:t>
      </w:r>
      <w:r>
        <w:rPr>
          <w:rFonts w:ascii="Times New Roman" w:hAnsi="Times New Roman" w:cs="Times New Roman"/>
          <w:spacing w:val="26"/>
          <w:sz w:val="24"/>
          <w:szCs w:val="24"/>
        </w:rPr>
        <w:t xml:space="preserve"> </w:t>
      </w:r>
      <w:r>
        <w:rPr>
          <w:rFonts w:ascii="Times New Roman" w:hAnsi="Times New Roman" w:cs="Times New Roman"/>
          <w:sz w:val="24"/>
          <w:szCs w:val="24"/>
        </w:rPr>
        <w:t>и</w:t>
      </w:r>
      <w:r>
        <w:rPr>
          <w:rFonts w:ascii="Times New Roman" w:hAnsi="Times New Roman" w:cs="Times New Roman"/>
          <w:spacing w:val="27"/>
          <w:sz w:val="24"/>
          <w:szCs w:val="24"/>
        </w:rPr>
        <w:t xml:space="preserve"> </w:t>
      </w:r>
      <w:r>
        <w:rPr>
          <w:rFonts w:ascii="Times New Roman" w:hAnsi="Times New Roman" w:cs="Times New Roman"/>
          <w:sz w:val="24"/>
          <w:szCs w:val="24"/>
        </w:rPr>
        <w:t>ви</w:t>
      </w:r>
      <w:r>
        <w:rPr>
          <w:rFonts w:ascii="Times New Roman" w:hAnsi="Times New Roman" w:cs="Times New Roman"/>
          <w:spacing w:val="1"/>
          <w:sz w:val="24"/>
          <w:szCs w:val="24"/>
        </w:rPr>
        <w:t>к</w:t>
      </w:r>
      <w:r>
        <w:rPr>
          <w:rFonts w:ascii="Times New Roman" w:hAnsi="Times New Roman" w:cs="Times New Roman"/>
          <w:sz w:val="24"/>
          <w:szCs w:val="24"/>
        </w:rPr>
        <w:t>тор</w:t>
      </w:r>
      <w:r>
        <w:rPr>
          <w:rFonts w:ascii="Times New Roman" w:hAnsi="Times New Roman" w:cs="Times New Roman"/>
          <w:spacing w:val="1"/>
          <w:sz w:val="24"/>
          <w:szCs w:val="24"/>
        </w:rPr>
        <w:t>ин</w:t>
      </w:r>
      <w:r>
        <w:rPr>
          <w:rFonts w:ascii="Times New Roman" w:hAnsi="Times New Roman" w:cs="Times New Roman"/>
          <w:sz w:val="24"/>
          <w:szCs w:val="24"/>
        </w:rPr>
        <w:t>ы</w:t>
      </w:r>
      <w:r>
        <w:rPr>
          <w:rFonts w:ascii="Times New Roman" w:hAnsi="Times New Roman" w:cs="Times New Roman"/>
          <w:spacing w:val="30"/>
          <w:sz w:val="24"/>
          <w:szCs w:val="24"/>
        </w:rPr>
        <w:t xml:space="preserve"> </w:t>
      </w:r>
      <w:r>
        <w:rPr>
          <w:rFonts w:ascii="Times New Roman" w:hAnsi="Times New Roman" w:cs="Times New Roman"/>
          <w:sz w:val="24"/>
          <w:szCs w:val="24"/>
        </w:rPr>
        <w:t>–</w:t>
      </w:r>
      <w:r>
        <w:rPr>
          <w:rFonts w:ascii="Times New Roman" w:hAnsi="Times New Roman" w:cs="Times New Roman"/>
          <w:spacing w:val="26"/>
          <w:sz w:val="24"/>
          <w:szCs w:val="24"/>
        </w:rPr>
        <w:t xml:space="preserve"> </w:t>
      </w:r>
      <w:r>
        <w:rPr>
          <w:rFonts w:ascii="Times New Roman" w:hAnsi="Times New Roman" w:cs="Times New Roman"/>
          <w:sz w:val="24"/>
          <w:szCs w:val="24"/>
        </w:rPr>
        <w:t xml:space="preserve">74, </w:t>
      </w:r>
      <w:r w:rsidRPr="00D00FA2">
        <w:rPr>
          <w:rFonts w:ascii="Times New Roman" w:hAnsi="Times New Roman" w:cs="Times New Roman"/>
          <w:spacing w:val="1"/>
          <w:sz w:val="24"/>
          <w:szCs w:val="24"/>
        </w:rPr>
        <w:t>и</w:t>
      </w:r>
      <w:r w:rsidRPr="00D00FA2">
        <w:rPr>
          <w:rFonts w:ascii="Times New Roman" w:hAnsi="Times New Roman" w:cs="Times New Roman"/>
          <w:sz w:val="24"/>
          <w:szCs w:val="24"/>
        </w:rPr>
        <w:t>гров</w:t>
      </w:r>
      <w:r w:rsidRPr="00D00FA2">
        <w:rPr>
          <w:rFonts w:ascii="Times New Roman" w:hAnsi="Times New Roman" w:cs="Times New Roman"/>
          <w:spacing w:val="-1"/>
          <w:sz w:val="24"/>
          <w:szCs w:val="24"/>
        </w:rPr>
        <w:t>ы</w:t>
      </w:r>
      <w:r w:rsidRPr="00D00FA2">
        <w:rPr>
          <w:rFonts w:ascii="Times New Roman" w:hAnsi="Times New Roman" w:cs="Times New Roman"/>
          <w:sz w:val="24"/>
          <w:szCs w:val="24"/>
        </w:rPr>
        <w:t>е</w:t>
      </w:r>
      <w:r w:rsidRPr="00D00FA2">
        <w:rPr>
          <w:rFonts w:ascii="Times New Roman" w:hAnsi="Times New Roman" w:cs="Times New Roman"/>
          <w:spacing w:val="-1"/>
          <w:sz w:val="24"/>
          <w:szCs w:val="24"/>
        </w:rPr>
        <w:t xml:space="preserve"> </w:t>
      </w:r>
      <w:r w:rsidRPr="00D00FA2">
        <w:rPr>
          <w:rFonts w:ascii="Times New Roman" w:hAnsi="Times New Roman" w:cs="Times New Roman"/>
          <w:spacing w:val="1"/>
          <w:sz w:val="24"/>
          <w:szCs w:val="24"/>
        </w:rPr>
        <w:t>п</w:t>
      </w:r>
      <w:r w:rsidRPr="00D00FA2">
        <w:rPr>
          <w:rFonts w:ascii="Times New Roman" w:hAnsi="Times New Roman" w:cs="Times New Roman"/>
          <w:sz w:val="24"/>
          <w:szCs w:val="24"/>
        </w:rPr>
        <w:t>рогр</w:t>
      </w:r>
      <w:r w:rsidRPr="00D00FA2">
        <w:rPr>
          <w:rFonts w:ascii="Times New Roman" w:hAnsi="Times New Roman" w:cs="Times New Roman"/>
          <w:spacing w:val="-1"/>
          <w:sz w:val="24"/>
          <w:szCs w:val="24"/>
        </w:rPr>
        <w:t>амм</w:t>
      </w:r>
      <w:r w:rsidRPr="00D00FA2">
        <w:rPr>
          <w:rFonts w:ascii="Times New Roman" w:hAnsi="Times New Roman" w:cs="Times New Roman"/>
          <w:sz w:val="24"/>
          <w:szCs w:val="24"/>
        </w:rPr>
        <w:t xml:space="preserve">ы – </w:t>
      </w:r>
      <w:r w:rsidRPr="00D00FA2">
        <w:rPr>
          <w:rFonts w:ascii="Times New Roman" w:hAnsi="Times New Roman" w:cs="Times New Roman"/>
          <w:spacing w:val="2"/>
          <w:sz w:val="24"/>
          <w:szCs w:val="24"/>
        </w:rPr>
        <w:t>155</w:t>
      </w:r>
      <w:r w:rsidRPr="00D00FA2">
        <w:rPr>
          <w:rFonts w:ascii="Times New Roman" w:hAnsi="Times New Roman" w:cs="Times New Roman"/>
          <w:sz w:val="24"/>
          <w:szCs w:val="24"/>
        </w:rPr>
        <w:t xml:space="preserve">, </w:t>
      </w:r>
      <w:r w:rsidRPr="00D00FA2">
        <w:rPr>
          <w:rFonts w:ascii="Times New Roman" w:hAnsi="Times New Roman" w:cs="Times New Roman"/>
          <w:spacing w:val="-1"/>
          <w:sz w:val="24"/>
          <w:szCs w:val="24"/>
        </w:rPr>
        <w:t>а</w:t>
      </w:r>
      <w:r w:rsidRPr="00D00FA2">
        <w:rPr>
          <w:rFonts w:ascii="Times New Roman" w:hAnsi="Times New Roman" w:cs="Times New Roman"/>
          <w:spacing w:val="1"/>
          <w:sz w:val="24"/>
          <w:szCs w:val="24"/>
        </w:rPr>
        <w:t>кци</w:t>
      </w:r>
      <w:r w:rsidRPr="00D00FA2">
        <w:rPr>
          <w:rFonts w:ascii="Times New Roman" w:hAnsi="Times New Roman" w:cs="Times New Roman"/>
          <w:sz w:val="24"/>
          <w:szCs w:val="24"/>
        </w:rPr>
        <w:t>и</w:t>
      </w:r>
      <w:r w:rsidRPr="00D00FA2">
        <w:rPr>
          <w:rFonts w:ascii="Times New Roman" w:hAnsi="Times New Roman" w:cs="Times New Roman"/>
          <w:spacing w:val="2"/>
          <w:sz w:val="24"/>
          <w:szCs w:val="24"/>
        </w:rPr>
        <w:t xml:space="preserve"> </w:t>
      </w:r>
      <w:r w:rsidRPr="00D00FA2">
        <w:rPr>
          <w:rFonts w:ascii="Times New Roman" w:hAnsi="Times New Roman" w:cs="Times New Roman"/>
          <w:sz w:val="24"/>
          <w:szCs w:val="24"/>
        </w:rPr>
        <w:t>– 57, гро</w:t>
      </w:r>
      <w:r w:rsidRPr="00D00FA2">
        <w:rPr>
          <w:rFonts w:ascii="Times New Roman" w:hAnsi="Times New Roman" w:cs="Times New Roman"/>
          <w:spacing w:val="-3"/>
          <w:sz w:val="24"/>
          <w:szCs w:val="24"/>
        </w:rPr>
        <w:t>м</w:t>
      </w:r>
      <w:r w:rsidRPr="00D00FA2">
        <w:rPr>
          <w:rFonts w:ascii="Times New Roman" w:hAnsi="Times New Roman" w:cs="Times New Roman"/>
          <w:spacing w:val="1"/>
          <w:sz w:val="24"/>
          <w:szCs w:val="24"/>
        </w:rPr>
        <w:t>к</w:t>
      </w:r>
      <w:r w:rsidRPr="00D00FA2">
        <w:rPr>
          <w:rFonts w:ascii="Times New Roman" w:hAnsi="Times New Roman" w:cs="Times New Roman"/>
          <w:spacing w:val="-1"/>
          <w:sz w:val="24"/>
          <w:szCs w:val="24"/>
        </w:rPr>
        <w:t>и</w:t>
      </w:r>
      <w:r w:rsidRPr="00D00FA2">
        <w:rPr>
          <w:rFonts w:ascii="Times New Roman" w:hAnsi="Times New Roman" w:cs="Times New Roman"/>
          <w:sz w:val="24"/>
          <w:szCs w:val="24"/>
        </w:rPr>
        <w:t>е</w:t>
      </w:r>
      <w:r w:rsidRPr="00D00FA2">
        <w:rPr>
          <w:rFonts w:ascii="Times New Roman" w:hAnsi="Times New Roman" w:cs="Times New Roman"/>
          <w:spacing w:val="-1"/>
          <w:sz w:val="24"/>
          <w:szCs w:val="24"/>
        </w:rPr>
        <w:t xml:space="preserve"> ч</w:t>
      </w:r>
      <w:r w:rsidRPr="00D00FA2">
        <w:rPr>
          <w:rFonts w:ascii="Times New Roman" w:hAnsi="Times New Roman" w:cs="Times New Roman"/>
          <w:sz w:val="24"/>
          <w:szCs w:val="24"/>
        </w:rPr>
        <w:t>т</w:t>
      </w:r>
      <w:r w:rsidRPr="00D00FA2">
        <w:rPr>
          <w:rFonts w:ascii="Times New Roman" w:hAnsi="Times New Roman" w:cs="Times New Roman"/>
          <w:spacing w:val="-1"/>
          <w:sz w:val="24"/>
          <w:szCs w:val="24"/>
        </w:rPr>
        <w:t>е</w:t>
      </w:r>
      <w:r w:rsidRPr="00D00FA2">
        <w:rPr>
          <w:rFonts w:ascii="Times New Roman" w:hAnsi="Times New Roman" w:cs="Times New Roman"/>
          <w:spacing w:val="1"/>
          <w:sz w:val="24"/>
          <w:szCs w:val="24"/>
        </w:rPr>
        <w:t>ни</w:t>
      </w:r>
      <w:r w:rsidRPr="00D00FA2">
        <w:rPr>
          <w:rFonts w:ascii="Times New Roman" w:hAnsi="Times New Roman" w:cs="Times New Roman"/>
          <w:sz w:val="24"/>
          <w:szCs w:val="24"/>
        </w:rPr>
        <w:t>я</w:t>
      </w:r>
      <w:r w:rsidRPr="00D00FA2">
        <w:rPr>
          <w:rFonts w:ascii="Times New Roman" w:hAnsi="Times New Roman" w:cs="Times New Roman"/>
          <w:spacing w:val="1"/>
          <w:sz w:val="24"/>
          <w:szCs w:val="24"/>
        </w:rPr>
        <w:t xml:space="preserve"> </w:t>
      </w:r>
      <w:r w:rsidRPr="00D00FA2">
        <w:rPr>
          <w:rFonts w:ascii="Times New Roman" w:hAnsi="Times New Roman" w:cs="Times New Roman"/>
          <w:sz w:val="24"/>
          <w:szCs w:val="24"/>
        </w:rPr>
        <w:t>– 85 и</w:t>
      </w:r>
      <w:r w:rsidRPr="00D00FA2">
        <w:rPr>
          <w:rFonts w:ascii="Times New Roman" w:hAnsi="Times New Roman" w:cs="Times New Roman"/>
          <w:spacing w:val="1"/>
          <w:sz w:val="24"/>
          <w:szCs w:val="24"/>
        </w:rPr>
        <w:t xml:space="preserve"> </w:t>
      </w:r>
      <w:r w:rsidRPr="00D00FA2">
        <w:rPr>
          <w:rFonts w:ascii="Times New Roman" w:hAnsi="Times New Roman" w:cs="Times New Roman"/>
          <w:sz w:val="24"/>
          <w:szCs w:val="24"/>
        </w:rPr>
        <w:t>др.</w:t>
      </w:r>
    </w:p>
    <w:p w:rsidR="00D14076" w:rsidRDefault="00D14076" w:rsidP="00D140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Мероприятий для  детей до 14 лет проведено  767, для молодежи – 167.</w:t>
      </w:r>
      <w:r w:rsidRPr="00DC34F4">
        <w:rPr>
          <w:rFonts w:ascii="Times New Roman" w:hAnsi="Times New Roman" w:cs="Times New Roman"/>
          <w:sz w:val="24"/>
          <w:szCs w:val="24"/>
        </w:rPr>
        <w:t xml:space="preserve"> </w:t>
      </w:r>
    </w:p>
    <w:p w:rsidR="00D14076" w:rsidRDefault="00D14076" w:rsidP="00D140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Всего в мероприятиях </w:t>
      </w:r>
      <w:r w:rsidRPr="00DC34F4">
        <w:rPr>
          <w:rFonts w:ascii="Times New Roman" w:hAnsi="Times New Roman" w:cs="Times New Roman"/>
          <w:sz w:val="24"/>
          <w:szCs w:val="24"/>
        </w:rPr>
        <w:t xml:space="preserve">приняли участие </w:t>
      </w:r>
      <w:r>
        <w:rPr>
          <w:rFonts w:ascii="Times New Roman" w:hAnsi="Times New Roman" w:cs="Times New Roman"/>
          <w:sz w:val="24"/>
          <w:szCs w:val="24"/>
        </w:rPr>
        <w:t>33591</w:t>
      </w:r>
      <w:r w:rsidRPr="00DC34F4">
        <w:rPr>
          <w:rFonts w:ascii="Times New Roman" w:hAnsi="Times New Roman" w:cs="Times New Roman"/>
          <w:sz w:val="24"/>
          <w:szCs w:val="24"/>
        </w:rPr>
        <w:t>человек</w:t>
      </w:r>
      <w:r>
        <w:rPr>
          <w:rFonts w:ascii="Times New Roman" w:hAnsi="Times New Roman" w:cs="Times New Roman"/>
          <w:sz w:val="24"/>
          <w:szCs w:val="24"/>
        </w:rPr>
        <w:t>.</w:t>
      </w:r>
    </w:p>
    <w:p w:rsidR="00D14076" w:rsidRDefault="00D14076" w:rsidP="00D14076">
      <w:pPr>
        <w:spacing w:after="0"/>
        <w:ind w:firstLine="709"/>
        <w:jc w:val="both"/>
        <w:rPr>
          <w:rFonts w:ascii="Times New Roman" w:hAnsi="Times New Roman" w:cs="Times New Roman"/>
          <w:sz w:val="24"/>
          <w:szCs w:val="24"/>
        </w:rPr>
      </w:pPr>
    </w:p>
    <w:p w:rsidR="00D14076" w:rsidRPr="00DC34F4" w:rsidRDefault="00987DF0" w:rsidP="00987DF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Таблица 28 – </w:t>
      </w:r>
      <w:r w:rsidR="00D14076">
        <w:rPr>
          <w:rFonts w:ascii="Times New Roman" w:hAnsi="Times New Roman" w:cs="Times New Roman"/>
          <w:sz w:val="24"/>
          <w:szCs w:val="24"/>
        </w:rPr>
        <w:t>Основные показатели массовой работы</w:t>
      </w:r>
      <w:r>
        <w:rPr>
          <w:rFonts w:ascii="Times New Roman" w:hAnsi="Times New Roman" w:cs="Times New Roman"/>
          <w:sz w:val="24"/>
          <w:szCs w:val="24"/>
        </w:rPr>
        <w:t xml:space="preserve"> </w:t>
      </w:r>
      <w:r>
        <w:rPr>
          <w:rFonts w:ascii="Times New Roman" w:hAnsi="Times New Roman" w:cs="Times New Roman"/>
          <w:color w:val="000000"/>
          <w:sz w:val="24"/>
          <w:szCs w:val="24"/>
        </w:rPr>
        <w:t>МБУК «ЦБС» НГО</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1789"/>
        <w:gridCol w:w="1789"/>
        <w:gridCol w:w="1789"/>
        <w:gridCol w:w="1787"/>
      </w:tblGrid>
      <w:tr w:rsidR="00D14076" w:rsidRPr="00DC34F4" w:rsidTr="00D14076">
        <w:trPr>
          <w:trHeight w:val="562"/>
        </w:trPr>
        <w:tc>
          <w:tcPr>
            <w:tcW w:w="1165" w:type="pct"/>
            <w:vAlign w:val="center"/>
          </w:tcPr>
          <w:p w:rsidR="00D14076" w:rsidRPr="00DC34F4" w:rsidRDefault="00D14076" w:rsidP="00D14076">
            <w:pPr>
              <w:spacing w:after="0" w:line="240" w:lineRule="auto"/>
              <w:jc w:val="center"/>
              <w:rPr>
                <w:rFonts w:ascii="Times New Roman" w:hAnsi="Times New Roman" w:cs="Times New Roman"/>
                <w:sz w:val="24"/>
                <w:szCs w:val="24"/>
              </w:rPr>
            </w:pPr>
            <w:r w:rsidRPr="00DC34F4">
              <w:rPr>
                <w:rFonts w:ascii="Times New Roman" w:hAnsi="Times New Roman" w:cs="Times New Roman"/>
                <w:sz w:val="24"/>
                <w:szCs w:val="24"/>
              </w:rPr>
              <w:t xml:space="preserve">Показатель </w:t>
            </w:r>
          </w:p>
        </w:tc>
        <w:tc>
          <w:tcPr>
            <w:tcW w:w="959" w:type="pct"/>
            <w:vAlign w:val="center"/>
          </w:tcPr>
          <w:p w:rsidR="00D14076" w:rsidRPr="00DC34F4" w:rsidRDefault="00D14076" w:rsidP="00D14076">
            <w:pPr>
              <w:spacing w:after="0" w:line="240" w:lineRule="auto"/>
              <w:jc w:val="center"/>
              <w:rPr>
                <w:rFonts w:ascii="Times New Roman" w:hAnsi="Times New Roman" w:cs="Times New Roman"/>
                <w:sz w:val="24"/>
                <w:szCs w:val="24"/>
              </w:rPr>
            </w:pPr>
            <w:r w:rsidRPr="00DC34F4">
              <w:rPr>
                <w:rFonts w:ascii="Times New Roman" w:hAnsi="Times New Roman" w:cs="Times New Roman"/>
                <w:sz w:val="24"/>
                <w:szCs w:val="24"/>
              </w:rPr>
              <w:t>2017г.</w:t>
            </w:r>
          </w:p>
        </w:tc>
        <w:tc>
          <w:tcPr>
            <w:tcW w:w="959" w:type="pct"/>
            <w:vAlign w:val="center"/>
          </w:tcPr>
          <w:p w:rsidR="00D14076" w:rsidRPr="00DC34F4" w:rsidRDefault="00D14076" w:rsidP="00D14076">
            <w:pPr>
              <w:spacing w:after="0" w:line="240" w:lineRule="auto"/>
              <w:jc w:val="center"/>
              <w:rPr>
                <w:rFonts w:ascii="Times New Roman" w:hAnsi="Times New Roman" w:cs="Times New Roman"/>
                <w:sz w:val="24"/>
                <w:szCs w:val="24"/>
              </w:rPr>
            </w:pPr>
            <w:r w:rsidRPr="00DC34F4">
              <w:rPr>
                <w:rFonts w:ascii="Times New Roman" w:hAnsi="Times New Roman" w:cs="Times New Roman"/>
                <w:sz w:val="24"/>
                <w:szCs w:val="24"/>
              </w:rPr>
              <w:t>2018г.</w:t>
            </w:r>
          </w:p>
        </w:tc>
        <w:tc>
          <w:tcPr>
            <w:tcW w:w="959" w:type="pct"/>
            <w:vAlign w:val="center"/>
          </w:tcPr>
          <w:p w:rsidR="00D14076" w:rsidRPr="00DC34F4"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2019г.</w:t>
            </w:r>
          </w:p>
        </w:tc>
        <w:tc>
          <w:tcPr>
            <w:tcW w:w="958" w:type="pct"/>
            <w:vAlign w:val="center"/>
          </w:tcPr>
          <w:p w:rsidR="00D14076" w:rsidRPr="00DC34F4" w:rsidRDefault="00D14076" w:rsidP="00D14076">
            <w:pPr>
              <w:spacing w:after="0" w:line="240" w:lineRule="auto"/>
              <w:jc w:val="center"/>
              <w:rPr>
                <w:rFonts w:ascii="Times New Roman" w:hAnsi="Times New Roman" w:cs="Times New Roman"/>
                <w:sz w:val="24"/>
                <w:szCs w:val="24"/>
              </w:rPr>
            </w:pPr>
            <w:r w:rsidRPr="00DC34F4">
              <w:rPr>
                <w:rFonts w:ascii="Times New Roman" w:hAnsi="Times New Roman" w:cs="Times New Roman"/>
                <w:sz w:val="24"/>
                <w:szCs w:val="24"/>
              </w:rPr>
              <w:t xml:space="preserve">Динамика   </w:t>
            </w:r>
          </w:p>
          <w:p w:rsidR="00D14076" w:rsidRPr="00DC34F4"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2019/2017</w:t>
            </w:r>
          </w:p>
        </w:tc>
      </w:tr>
      <w:tr w:rsidR="00D14076" w:rsidRPr="00DC34F4" w:rsidTr="00D14076">
        <w:trPr>
          <w:trHeight w:val="397"/>
        </w:trPr>
        <w:tc>
          <w:tcPr>
            <w:tcW w:w="1165" w:type="pct"/>
            <w:vAlign w:val="center"/>
          </w:tcPr>
          <w:p w:rsidR="00D14076" w:rsidRPr="00DC34F4" w:rsidRDefault="00D14076" w:rsidP="00D14076">
            <w:pPr>
              <w:spacing w:after="0" w:line="240" w:lineRule="auto"/>
              <w:rPr>
                <w:rFonts w:ascii="Times New Roman" w:hAnsi="Times New Roman" w:cs="Times New Roman"/>
                <w:sz w:val="24"/>
                <w:szCs w:val="24"/>
              </w:rPr>
            </w:pPr>
            <w:r w:rsidRPr="00DC34F4">
              <w:rPr>
                <w:rFonts w:ascii="Times New Roman" w:hAnsi="Times New Roman" w:cs="Times New Roman"/>
                <w:sz w:val="24"/>
                <w:szCs w:val="24"/>
              </w:rPr>
              <w:t>Количество  мероприятий</w:t>
            </w:r>
          </w:p>
        </w:tc>
        <w:tc>
          <w:tcPr>
            <w:tcW w:w="959" w:type="pct"/>
            <w:vAlign w:val="center"/>
          </w:tcPr>
          <w:p w:rsidR="00D14076" w:rsidRPr="00DC34F4" w:rsidRDefault="00D14076" w:rsidP="00D14076">
            <w:pPr>
              <w:spacing w:after="0" w:line="240" w:lineRule="auto"/>
              <w:jc w:val="center"/>
              <w:rPr>
                <w:rFonts w:ascii="Times New Roman" w:hAnsi="Times New Roman" w:cs="Times New Roman"/>
                <w:sz w:val="24"/>
                <w:szCs w:val="24"/>
              </w:rPr>
            </w:pPr>
            <w:r w:rsidRPr="00DC34F4">
              <w:rPr>
                <w:rFonts w:ascii="Times New Roman" w:hAnsi="Times New Roman" w:cs="Times New Roman"/>
                <w:sz w:val="24"/>
                <w:szCs w:val="24"/>
              </w:rPr>
              <w:t>1255</w:t>
            </w:r>
          </w:p>
        </w:tc>
        <w:tc>
          <w:tcPr>
            <w:tcW w:w="959" w:type="pct"/>
            <w:vAlign w:val="center"/>
          </w:tcPr>
          <w:p w:rsidR="00D14076" w:rsidRPr="00DC34F4" w:rsidRDefault="00D14076" w:rsidP="00D14076">
            <w:pPr>
              <w:spacing w:after="0" w:line="240" w:lineRule="auto"/>
              <w:jc w:val="center"/>
              <w:rPr>
                <w:rFonts w:ascii="Times New Roman" w:hAnsi="Times New Roman" w:cs="Times New Roman"/>
                <w:sz w:val="24"/>
                <w:szCs w:val="24"/>
                <w:lang w:val="en-US"/>
              </w:rPr>
            </w:pPr>
            <w:r w:rsidRPr="00DC34F4">
              <w:rPr>
                <w:rFonts w:ascii="Times New Roman" w:hAnsi="Times New Roman" w:cs="Times New Roman"/>
                <w:sz w:val="24"/>
                <w:szCs w:val="24"/>
              </w:rPr>
              <w:t>12</w:t>
            </w:r>
            <w:r w:rsidRPr="00DC34F4">
              <w:rPr>
                <w:rFonts w:ascii="Times New Roman" w:hAnsi="Times New Roman" w:cs="Times New Roman"/>
                <w:sz w:val="24"/>
                <w:szCs w:val="24"/>
                <w:lang w:val="en-US"/>
              </w:rPr>
              <w:t>58</w:t>
            </w:r>
          </w:p>
        </w:tc>
        <w:tc>
          <w:tcPr>
            <w:tcW w:w="959" w:type="pct"/>
            <w:vAlign w:val="center"/>
          </w:tcPr>
          <w:p w:rsidR="00D14076" w:rsidRPr="00DC34F4"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1235</w:t>
            </w:r>
          </w:p>
        </w:tc>
        <w:tc>
          <w:tcPr>
            <w:tcW w:w="958" w:type="pct"/>
            <w:vAlign w:val="center"/>
          </w:tcPr>
          <w:p w:rsidR="00D14076" w:rsidRPr="00FB1768" w:rsidRDefault="00D14076" w:rsidP="00D14076">
            <w:pPr>
              <w:spacing w:after="0"/>
              <w:jc w:val="center"/>
              <w:rPr>
                <w:rFonts w:ascii="Times New Roman" w:hAnsi="Times New Roman" w:cs="Times New Roman"/>
                <w:color w:val="000000"/>
                <w:sz w:val="24"/>
                <w:szCs w:val="24"/>
              </w:rPr>
            </w:pPr>
            <w:r w:rsidRPr="00FB1768">
              <w:rPr>
                <w:rFonts w:ascii="Times New Roman" w:hAnsi="Times New Roman" w:cs="Times New Roman"/>
                <w:color w:val="000000"/>
                <w:sz w:val="24"/>
                <w:szCs w:val="24"/>
              </w:rPr>
              <w:t>-20</w:t>
            </w:r>
          </w:p>
        </w:tc>
      </w:tr>
      <w:tr w:rsidR="00D14076" w:rsidRPr="00DC34F4" w:rsidTr="00D14076">
        <w:trPr>
          <w:trHeight w:val="397"/>
        </w:trPr>
        <w:tc>
          <w:tcPr>
            <w:tcW w:w="1165" w:type="pct"/>
            <w:vAlign w:val="center"/>
          </w:tcPr>
          <w:p w:rsidR="00D14076" w:rsidRPr="00DC34F4" w:rsidRDefault="00D14076" w:rsidP="00D14076">
            <w:pPr>
              <w:spacing w:after="0" w:line="240" w:lineRule="auto"/>
              <w:rPr>
                <w:rFonts w:ascii="Times New Roman" w:hAnsi="Times New Roman" w:cs="Times New Roman"/>
                <w:sz w:val="24"/>
                <w:szCs w:val="24"/>
              </w:rPr>
            </w:pPr>
            <w:r w:rsidRPr="00DC34F4">
              <w:rPr>
                <w:rFonts w:ascii="Times New Roman" w:hAnsi="Times New Roman" w:cs="Times New Roman"/>
                <w:sz w:val="24"/>
                <w:szCs w:val="24"/>
              </w:rPr>
              <w:t>Количество  присутствующих</w:t>
            </w:r>
          </w:p>
        </w:tc>
        <w:tc>
          <w:tcPr>
            <w:tcW w:w="959" w:type="pct"/>
            <w:vAlign w:val="center"/>
          </w:tcPr>
          <w:p w:rsidR="00D14076" w:rsidRPr="00DC34F4" w:rsidRDefault="00D14076" w:rsidP="00D14076">
            <w:pPr>
              <w:spacing w:after="0" w:line="240" w:lineRule="auto"/>
              <w:jc w:val="center"/>
              <w:rPr>
                <w:rFonts w:ascii="Times New Roman" w:hAnsi="Times New Roman" w:cs="Times New Roman"/>
                <w:sz w:val="24"/>
                <w:szCs w:val="24"/>
                <w:lang w:val="en-US"/>
              </w:rPr>
            </w:pPr>
            <w:r w:rsidRPr="00DC34F4">
              <w:rPr>
                <w:rFonts w:ascii="Times New Roman" w:hAnsi="Times New Roman" w:cs="Times New Roman"/>
                <w:sz w:val="24"/>
                <w:szCs w:val="24"/>
              </w:rPr>
              <w:t>30</w:t>
            </w:r>
            <w:r w:rsidRPr="00DC34F4">
              <w:rPr>
                <w:rFonts w:ascii="Times New Roman" w:hAnsi="Times New Roman" w:cs="Times New Roman"/>
                <w:sz w:val="24"/>
                <w:szCs w:val="24"/>
                <w:lang w:val="en-US"/>
              </w:rPr>
              <w:t>451</w:t>
            </w:r>
          </w:p>
        </w:tc>
        <w:tc>
          <w:tcPr>
            <w:tcW w:w="959" w:type="pct"/>
            <w:vAlign w:val="center"/>
          </w:tcPr>
          <w:p w:rsidR="00D14076" w:rsidRPr="00DC34F4" w:rsidRDefault="00D14076" w:rsidP="00D14076">
            <w:pPr>
              <w:spacing w:after="0" w:line="240" w:lineRule="auto"/>
              <w:jc w:val="center"/>
              <w:rPr>
                <w:rFonts w:ascii="Times New Roman" w:hAnsi="Times New Roman" w:cs="Times New Roman"/>
                <w:sz w:val="24"/>
                <w:szCs w:val="24"/>
              </w:rPr>
            </w:pPr>
            <w:r w:rsidRPr="00DC34F4">
              <w:rPr>
                <w:rFonts w:ascii="Times New Roman" w:hAnsi="Times New Roman" w:cs="Times New Roman"/>
                <w:sz w:val="24"/>
                <w:szCs w:val="24"/>
              </w:rPr>
              <w:t>31721</w:t>
            </w:r>
          </w:p>
        </w:tc>
        <w:tc>
          <w:tcPr>
            <w:tcW w:w="959" w:type="pct"/>
            <w:vAlign w:val="center"/>
          </w:tcPr>
          <w:p w:rsidR="00D14076" w:rsidRPr="00DC34F4"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33591</w:t>
            </w:r>
          </w:p>
        </w:tc>
        <w:tc>
          <w:tcPr>
            <w:tcW w:w="958" w:type="pct"/>
            <w:vAlign w:val="center"/>
          </w:tcPr>
          <w:p w:rsidR="00D14076" w:rsidRPr="00FB1768" w:rsidRDefault="00D14076" w:rsidP="00D14076">
            <w:pPr>
              <w:spacing w:after="0"/>
              <w:jc w:val="center"/>
              <w:rPr>
                <w:rFonts w:ascii="Times New Roman" w:hAnsi="Times New Roman" w:cs="Times New Roman"/>
                <w:color w:val="000000"/>
                <w:sz w:val="24"/>
                <w:szCs w:val="24"/>
              </w:rPr>
            </w:pPr>
            <w:r w:rsidRPr="00FB1768">
              <w:rPr>
                <w:rFonts w:ascii="Times New Roman" w:hAnsi="Times New Roman" w:cs="Times New Roman"/>
                <w:color w:val="000000"/>
                <w:sz w:val="24"/>
                <w:szCs w:val="24"/>
              </w:rPr>
              <w:t>3140</w:t>
            </w:r>
          </w:p>
        </w:tc>
      </w:tr>
      <w:tr w:rsidR="00D14076" w:rsidRPr="00DC34F4" w:rsidTr="00D14076">
        <w:trPr>
          <w:trHeight w:val="397"/>
        </w:trPr>
        <w:tc>
          <w:tcPr>
            <w:tcW w:w="1165" w:type="pct"/>
            <w:vAlign w:val="center"/>
          </w:tcPr>
          <w:p w:rsidR="00D14076" w:rsidRPr="00196547" w:rsidRDefault="00D14076" w:rsidP="00D14076">
            <w:pPr>
              <w:spacing w:after="0" w:line="240" w:lineRule="auto"/>
              <w:rPr>
                <w:rFonts w:ascii="Times New Roman" w:hAnsi="Times New Roman" w:cs="Times New Roman"/>
                <w:sz w:val="24"/>
                <w:szCs w:val="24"/>
              </w:rPr>
            </w:pPr>
            <w:r w:rsidRPr="00196547">
              <w:rPr>
                <w:rFonts w:ascii="Times New Roman" w:hAnsi="Times New Roman" w:cs="Times New Roman"/>
                <w:sz w:val="24"/>
                <w:szCs w:val="24"/>
              </w:rPr>
              <w:t>Записалось  новых читателей</w:t>
            </w:r>
          </w:p>
        </w:tc>
        <w:tc>
          <w:tcPr>
            <w:tcW w:w="959" w:type="pct"/>
            <w:vAlign w:val="center"/>
          </w:tcPr>
          <w:p w:rsidR="00D14076" w:rsidRPr="00196547" w:rsidRDefault="00D14076" w:rsidP="00D14076">
            <w:pPr>
              <w:spacing w:after="0" w:line="240" w:lineRule="auto"/>
              <w:jc w:val="center"/>
              <w:rPr>
                <w:rFonts w:ascii="Times New Roman" w:hAnsi="Times New Roman" w:cs="Times New Roman"/>
                <w:sz w:val="24"/>
                <w:szCs w:val="24"/>
              </w:rPr>
            </w:pPr>
            <w:r w:rsidRPr="00196547">
              <w:rPr>
                <w:rFonts w:ascii="Times New Roman" w:hAnsi="Times New Roman" w:cs="Times New Roman"/>
                <w:sz w:val="24"/>
                <w:szCs w:val="24"/>
              </w:rPr>
              <w:t>6740</w:t>
            </w:r>
          </w:p>
        </w:tc>
        <w:tc>
          <w:tcPr>
            <w:tcW w:w="959" w:type="pct"/>
            <w:vAlign w:val="center"/>
          </w:tcPr>
          <w:p w:rsidR="00D14076" w:rsidRPr="00196547" w:rsidRDefault="00D14076" w:rsidP="00D14076">
            <w:pPr>
              <w:spacing w:after="0" w:line="240" w:lineRule="auto"/>
              <w:jc w:val="center"/>
              <w:rPr>
                <w:rFonts w:ascii="Times New Roman" w:hAnsi="Times New Roman" w:cs="Times New Roman"/>
                <w:sz w:val="24"/>
                <w:szCs w:val="24"/>
              </w:rPr>
            </w:pPr>
            <w:r w:rsidRPr="00196547">
              <w:rPr>
                <w:rFonts w:ascii="Times New Roman" w:hAnsi="Times New Roman" w:cs="Times New Roman"/>
                <w:sz w:val="24"/>
                <w:szCs w:val="24"/>
              </w:rPr>
              <w:t>6824</w:t>
            </w:r>
          </w:p>
        </w:tc>
        <w:tc>
          <w:tcPr>
            <w:tcW w:w="959" w:type="pct"/>
            <w:vAlign w:val="center"/>
          </w:tcPr>
          <w:p w:rsidR="00D14076" w:rsidRPr="00196547" w:rsidRDefault="00D14076" w:rsidP="00D14076">
            <w:pPr>
              <w:spacing w:after="0" w:line="240" w:lineRule="auto"/>
              <w:jc w:val="center"/>
              <w:rPr>
                <w:rFonts w:ascii="Times New Roman" w:hAnsi="Times New Roman" w:cs="Times New Roman"/>
                <w:sz w:val="24"/>
                <w:szCs w:val="24"/>
              </w:rPr>
            </w:pPr>
            <w:r w:rsidRPr="00196547">
              <w:rPr>
                <w:rFonts w:ascii="Times New Roman" w:hAnsi="Times New Roman" w:cs="Times New Roman"/>
                <w:sz w:val="24"/>
                <w:szCs w:val="24"/>
              </w:rPr>
              <w:t>6251</w:t>
            </w:r>
          </w:p>
        </w:tc>
        <w:tc>
          <w:tcPr>
            <w:tcW w:w="958" w:type="pct"/>
            <w:vAlign w:val="center"/>
          </w:tcPr>
          <w:p w:rsidR="00D14076" w:rsidRPr="00FB1768" w:rsidRDefault="00D14076" w:rsidP="00D14076">
            <w:pPr>
              <w:spacing w:after="0"/>
              <w:jc w:val="center"/>
              <w:rPr>
                <w:rFonts w:ascii="Times New Roman" w:hAnsi="Times New Roman" w:cs="Times New Roman"/>
                <w:color w:val="000000"/>
                <w:sz w:val="24"/>
                <w:szCs w:val="24"/>
              </w:rPr>
            </w:pPr>
            <w:r w:rsidRPr="00FB1768">
              <w:rPr>
                <w:rFonts w:ascii="Times New Roman" w:hAnsi="Times New Roman" w:cs="Times New Roman"/>
                <w:color w:val="000000"/>
                <w:sz w:val="24"/>
                <w:szCs w:val="24"/>
              </w:rPr>
              <w:t>-489</w:t>
            </w:r>
          </w:p>
        </w:tc>
      </w:tr>
      <w:tr w:rsidR="00D14076" w:rsidRPr="00DC34F4" w:rsidTr="00D14076">
        <w:trPr>
          <w:trHeight w:val="397"/>
        </w:trPr>
        <w:tc>
          <w:tcPr>
            <w:tcW w:w="1165" w:type="pct"/>
            <w:vAlign w:val="center"/>
          </w:tcPr>
          <w:p w:rsidR="00D14076" w:rsidRPr="00DC34F4" w:rsidRDefault="00D14076" w:rsidP="00D14076">
            <w:pPr>
              <w:spacing w:after="0" w:line="240" w:lineRule="auto"/>
              <w:rPr>
                <w:rFonts w:ascii="Times New Roman" w:hAnsi="Times New Roman" w:cs="Times New Roman"/>
                <w:sz w:val="24"/>
                <w:szCs w:val="24"/>
              </w:rPr>
            </w:pPr>
            <w:r w:rsidRPr="00DC34F4">
              <w:rPr>
                <w:rFonts w:ascii="Times New Roman" w:hAnsi="Times New Roman" w:cs="Times New Roman"/>
                <w:sz w:val="24"/>
                <w:szCs w:val="24"/>
              </w:rPr>
              <w:t xml:space="preserve">Книговыдача </w:t>
            </w:r>
          </w:p>
        </w:tc>
        <w:tc>
          <w:tcPr>
            <w:tcW w:w="959" w:type="pct"/>
            <w:vAlign w:val="center"/>
          </w:tcPr>
          <w:p w:rsidR="00D14076" w:rsidRPr="00DC34F4" w:rsidRDefault="00D14076" w:rsidP="00D14076">
            <w:pPr>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sz w:val="24"/>
                <w:szCs w:val="24"/>
              </w:rPr>
              <w:t>27142</w:t>
            </w:r>
          </w:p>
        </w:tc>
        <w:tc>
          <w:tcPr>
            <w:tcW w:w="959" w:type="pct"/>
            <w:vAlign w:val="center"/>
          </w:tcPr>
          <w:p w:rsidR="00D14076" w:rsidRPr="00DC34F4" w:rsidRDefault="00D14076" w:rsidP="00D14076">
            <w:pPr>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color w:val="000000"/>
                <w:sz w:val="24"/>
                <w:szCs w:val="24"/>
              </w:rPr>
              <w:t>29110</w:t>
            </w:r>
          </w:p>
        </w:tc>
        <w:tc>
          <w:tcPr>
            <w:tcW w:w="959" w:type="pct"/>
            <w:vAlign w:val="center"/>
          </w:tcPr>
          <w:p w:rsidR="00D14076" w:rsidRPr="003C71A7" w:rsidRDefault="00D14076" w:rsidP="00D14076">
            <w:pPr>
              <w:spacing w:after="0" w:line="240" w:lineRule="auto"/>
              <w:jc w:val="center"/>
              <w:rPr>
                <w:rFonts w:ascii="Times New Roman" w:hAnsi="Times New Roman" w:cs="Times New Roman"/>
                <w:color w:val="000000"/>
                <w:sz w:val="24"/>
                <w:szCs w:val="24"/>
              </w:rPr>
            </w:pPr>
            <w:r w:rsidRPr="003C71A7">
              <w:rPr>
                <w:rFonts w:ascii="Times New Roman" w:hAnsi="Times New Roman" w:cs="Times New Roman"/>
                <w:color w:val="000000"/>
                <w:sz w:val="24"/>
                <w:szCs w:val="24"/>
              </w:rPr>
              <w:t>30095</w:t>
            </w:r>
          </w:p>
        </w:tc>
        <w:tc>
          <w:tcPr>
            <w:tcW w:w="958" w:type="pct"/>
            <w:vAlign w:val="center"/>
          </w:tcPr>
          <w:p w:rsidR="00D14076" w:rsidRPr="00FB1768" w:rsidRDefault="00D14076" w:rsidP="00D14076">
            <w:pPr>
              <w:spacing w:after="0"/>
              <w:jc w:val="center"/>
              <w:rPr>
                <w:rFonts w:ascii="Times New Roman" w:hAnsi="Times New Roman" w:cs="Times New Roman"/>
                <w:color w:val="000000"/>
                <w:sz w:val="24"/>
                <w:szCs w:val="24"/>
              </w:rPr>
            </w:pPr>
            <w:r w:rsidRPr="00FB1768">
              <w:rPr>
                <w:rFonts w:ascii="Times New Roman" w:hAnsi="Times New Roman" w:cs="Times New Roman"/>
                <w:color w:val="000000"/>
                <w:sz w:val="24"/>
                <w:szCs w:val="24"/>
              </w:rPr>
              <w:t>2953</w:t>
            </w:r>
          </w:p>
        </w:tc>
      </w:tr>
    </w:tbl>
    <w:p w:rsidR="00D14076" w:rsidRPr="00DC34F4" w:rsidRDefault="00D14076" w:rsidP="00D14076">
      <w:pPr>
        <w:spacing w:after="0" w:line="240" w:lineRule="auto"/>
        <w:ind w:firstLine="709"/>
        <w:jc w:val="both"/>
        <w:rPr>
          <w:rFonts w:ascii="Times New Roman" w:hAnsi="Times New Roman" w:cs="Times New Roman"/>
          <w:color w:val="000000"/>
          <w:sz w:val="24"/>
          <w:szCs w:val="24"/>
        </w:rPr>
      </w:pPr>
    </w:p>
    <w:p w:rsidR="00D14076" w:rsidRPr="00DC34F4" w:rsidRDefault="00D14076" w:rsidP="00D14076">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За  три года </w:t>
      </w:r>
      <w:r w:rsidRPr="00DC34F4">
        <w:rPr>
          <w:rFonts w:ascii="Times New Roman" w:hAnsi="Times New Roman" w:cs="Times New Roman"/>
          <w:color w:val="000000"/>
          <w:sz w:val="24"/>
          <w:szCs w:val="24"/>
        </w:rPr>
        <w:t>отмечается позитивная тенденция роста количества участников (+</w:t>
      </w:r>
      <w:r>
        <w:rPr>
          <w:rFonts w:ascii="Times New Roman" w:hAnsi="Times New Roman" w:cs="Times New Roman"/>
          <w:color w:val="000000"/>
          <w:sz w:val="24"/>
          <w:szCs w:val="24"/>
        </w:rPr>
        <w:t>3140</w:t>
      </w:r>
      <w:r w:rsidRPr="00DC34F4">
        <w:rPr>
          <w:rFonts w:ascii="Times New Roman" w:hAnsi="Times New Roman" w:cs="Times New Roman"/>
          <w:color w:val="000000"/>
          <w:sz w:val="24"/>
          <w:szCs w:val="24"/>
        </w:rPr>
        <w:t>), что подтверждает улучшение качества проводимых мероприятий.</w:t>
      </w:r>
      <w:r w:rsidRPr="00DC34F4">
        <w:rPr>
          <w:rFonts w:ascii="Times New Roman" w:hAnsi="Times New Roman" w:cs="Times New Roman"/>
          <w:sz w:val="24"/>
          <w:szCs w:val="24"/>
        </w:rPr>
        <w:t xml:space="preserve"> </w:t>
      </w:r>
    </w:p>
    <w:p w:rsidR="00D14076" w:rsidRDefault="00D14076" w:rsidP="00D14076">
      <w:pPr>
        <w:spacing w:after="0" w:line="240" w:lineRule="auto"/>
        <w:ind w:firstLine="709"/>
        <w:jc w:val="both"/>
        <w:rPr>
          <w:rFonts w:ascii="Times New Roman" w:hAnsi="Times New Roman" w:cs="Times New Roman"/>
          <w:color w:val="000000"/>
          <w:sz w:val="24"/>
          <w:szCs w:val="24"/>
        </w:rPr>
      </w:pPr>
      <w:r w:rsidRPr="00DC34F4">
        <w:rPr>
          <w:rFonts w:ascii="Times New Roman" w:hAnsi="Times New Roman" w:cs="Times New Roman"/>
          <w:color w:val="000000"/>
          <w:sz w:val="24"/>
          <w:szCs w:val="24"/>
        </w:rPr>
        <w:t xml:space="preserve">Распределение библиотечных мероприятий по основным тематическим направлениям представлено на рисунке </w:t>
      </w:r>
      <w:r w:rsidR="00987DF0">
        <w:rPr>
          <w:rFonts w:ascii="Times New Roman" w:hAnsi="Times New Roman" w:cs="Times New Roman"/>
          <w:color w:val="000000"/>
          <w:sz w:val="24"/>
          <w:szCs w:val="24"/>
        </w:rPr>
        <w:t>3</w:t>
      </w:r>
      <w:r w:rsidRPr="00DC34F4">
        <w:rPr>
          <w:rFonts w:ascii="Times New Roman" w:hAnsi="Times New Roman" w:cs="Times New Roman"/>
          <w:color w:val="000000"/>
          <w:sz w:val="24"/>
          <w:szCs w:val="24"/>
        </w:rPr>
        <w:t>.</w:t>
      </w:r>
    </w:p>
    <w:p w:rsidR="00D14076" w:rsidRDefault="00D14076" w:rsidP="00D14076">
      <w:pPr>
        <w:spacing w:after="0" w:line="240" w:lineRule="auto"/>
        <w:ind w:firstLine="709"/>
        <w:jc w:val="both"/>
        <w:rPr>
          <w:rFonts w:ascii="Times New Roman" w:hAnsi="Times New Roman" w:cs="Times New Roman"/>
          <w:color w:val="000000"/>
          <w:sz w:val="24"/>
          <w:szCs w:val="24"/>
        </w:rPr>
      </w:pPr>
    </w:p>
    <w:p w:rsidR="00D14076" w:rsidRDefault="00987DF0" w:rsidP="00D14076">
      <w:pPr>
        <w:spacing w:after="0" w:line="240" w:lineRule="auto"/>
        <w:ind w:firstLine="709"/>
        <w:jc w:val="both"/>
        <w:rPr>
          <w:rFonts w:ascii="Times New Roman" w:hAnsi="Times New Roman" w:cs="Times New Roman"/>
          <w:color w:val="000000"/>
          <w:sz w:val="24"/>
          <w:szCs w:val="24"/>
        </w:rPr>
      </w:pPr>
      <w:r w:rsidRPr="00A245A8">
        <w:rPr>
          <w:rFonts w:ascii="Times New Roman" w:hAnsi="Times New Roman" w:cs="Times New Roman"/>
          <w:noProof/>
          <w:color w:val="000000"/>
          <w:sz w:val="24"/>
          <w:szCs w:val="24"/>
          <w:lang w:eastAsia="ru-RU"/>
        </w:rPr>
        <w:drawing>
          <wp:inline distT="0" distB="0" distL="0" distR="0" wp14:anchorId="3B5977CE" wp14:editId="7255DEC4">
            <wp:extent cx="5210355" cy="2355011"/>
            <wp:effectExtent l="0" t="0" r="0" b="762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4076" w:rsidRDefault="00D14076" w:rsidP="00D14076">
      <w:pPr>
        <w:spacing w:after="0" w:line="240" w:lineRule="auto"/>
        <w:jc w:val="both"/>
        <w:rPr>
          <w:rFonts w:ascii="Times New Roman" w:hAnsi="Times New Roman" w:cs="Times New Roman"/>
          <w:color w:val="000000"/>
          <w:sz w:val="24"/>
          <w:szCs w:val="24"/>
        </w:rPr>
      </w:pPr>
    </w:p>
    <w:p w:rsidR="00D14076" w:rsidRPr="00DC34F4" w:rsidRDefault="00D14076" w:rsidP="00D14076">
      <w:pPr>
        <w:spacing w:after="0" w:line="240" w:lineRule="auto"/>
        <w:jc w:val="center"/>
        <w:rPr>
          <w:rFonts w:ascii="Times New Roman" w:hAnsi="Times New Roman" w:cs="Times New Roman"/>
          <w:sz w:val="24"/>
          <w:szCs w:val="24"/>
        </w:rPr>
      </w:pPr>
      <w:r w:rsidRPr="00DC34F4">
        <w:rPr>
          <w:rFonts w:ascii="Times New Roman" w:hAnsi="Times New Roman" w:cs="Times New Roman"/>
          <w:sz w:val="24"/>
          <w:szCs w:val="24"/>
        </w:rPr>
        <w:t xml:space="preserve">Рисунок </w:t>
      </w:r>
      <w:r w:rsidR="00987DF0">
        <w:rPr>
          <w:rFonts w:ascii="Times New Roman" w:hAnsi="Times New Roman" w:cs="Times New Roman"/>
          <w:sz w:val="24"/>
          <w:szCs w:val="24"/>
        </w:rPr>
        <w:t>3</w:t>
      </w:r>
      <w:r w:rsidRPr="00DC34F4">
        <w:rPr>
          <w:rFonts w:ascii="Times New Roman" w:hAnsi="Times New Roman" w:cs="Times New Roman"/>
          <w:sz w:val="24"/>
          <w:szCs w:val="24"/>
        </w:rPr>
        <w:t xml:space="preserve"> – </w:t>
      </w:r>
      <w:r w:rsidRPr="00DC34F4">
        <w:rPr>
          <w:rFonts w:ascii="Times New Roman" w:hAnsi="Times New Roman" w:cs="Times New Roman"/>
          <w:color w:val="000000"/>
          <w:sz w:val="24"/>
          <w:szCs w:val="24"/>
        </w:rPr>
        <w:t>Тематика массовых мероприятий</w:t>
      </w:r>
    </w:p>
    <w:p w:rsidR="00D14076" w:rsidRDefault="00D14076" w:rsidP="00D14076">
      <w:pPr>
        <w:spacing w:after="0" w:line="240" w:lineRule="auto"/>
        <w:ind w:firstLine="709"/>
        <w:jc w:val="both"/>
        <w:rPr>
          <w:rFonts w:ascii="Times New Roman" w:hAnsi="Times New Roman" w:cs="Times New Roman"/>
          <w:sz w:val="24"/>
          <w:szCs w:val="24"/>
        </w:rPr>
      </w:pPr>
      <w:bookmarkStart w:id="116" w:name="_Toc536443903"/>
    </w:p>
    <w:p w:rsidR="00D14076" w:rsidRPr="00067172" w:rsidRDefault="00D14076" w:rsidP="00D14076">
      <w:pPr>
        <w:spacing w:after="0" w:line="240" w:lineRule="auto"/>
        <w:ind w:firstLine="709"/>
        <w:jc w:val="both"/>
        <w:rPr>
          <w:rFonts w:ascii="Times New Roman" w:hAnsi="Times New Roman" w:cs="Times New Roman"/>
          <w:sz w:val="24"/>
          <w:szCs w:val="24"/>
        </w:rPr>
      </w:pPr>
      <w:r w:rsidRPr="00067172">
        <w:rPr>
          <w:rFonts w:ascii="Times New Roman" w:hAnsi="Times New Roman" w:cs="Times New Roman"/>
          <w:sz w:val="24"/>
          <w:szCs w:val="24"/>
        </w:rPr>
        <w:t xml:space="preserve">Отличительная черта мероприятий 2019 года  - масштабность, эффективное приобщение к взаимодействию новых социальных партнеров: учреждений культуры и образования, волонтерских и благотворительных организаций, представителей </w:t>
      </w:r>
      <w:proofErr w:type="gramStart"/>
      <w:r w:rsidRPr="00067172">
        <w:rPr>
          <w:rFonts w:ascii="Times New Roman" w:hAnsi="Times New Roman" w:cs="Times New Roman"/>
          <w:sz w:val="24"/>
          <w:szCs w:val="24"/>
        </w:rPr>
        <w:t>бизнес-сообщества</w:t>
      </w:r>
      <w:proofErr w:type="gramEnd"/>
      <w:r w:rsidRPr="00067172">
        <w:rPr>
          <w:rFonts w:ascii="Times New Roman" w:hAnsi="Times New Roman" w:cs="Times New Roman"/>
          <w:sz w:val="24"/>
          <w:szCs w:val="24"/>
        </w:rPr>
        <w:t>.</w:t>
      </w:r>
    </w:p>
    <w:p w:rsidR="00D14076" w:rsidRPr="00473676" w:rsidRDefault="00D14076" w:rsidP="00D14076">
      <w:pPr>
        <w:spacing w:after="0" w:line="240" w:lineRule="auto"/>
        <w:ind w:firstLine="709"/>
        <w:jc w:val="both"/>
        <w:rPr>
          <w:rFonts w:ascii="Times New Roman" w:hAnsi="Times New Roman" w:cs="Times New Roman"/>
          <w:sz w:val="24"/>
          <w:szCs w:val="24"/>
        </w:rPr>
      </w:pPr>
      <w:r w:rsidRPr="004A1A99">
        <w:rPr>
          <w:rFonts w:ascii="Times New Roman" w:hAnsi="Times New Roman" w:cs="Times New Roman"/>
          <w:sz w:val="24"/>
          <w:szCs w:val="24"/>
        </w:rPr>
        <w:t>Привлечение волонтеров в деятельность</w:t>
      </w:r>
      <w:r>
        <w:rPr>
          <w:rFonts w:ascii="Times New Roman" w:hAnsi="Times New Roman" w:cs="Times New Roman"/>
          <w:sz w:val="24"/>
          <w:szCs w:val="24"/>
        </w:rPr>
        <w:t xml:space="preserve"> </w:t>
      </w:r>
      <w:r w:rsidRPr="00473676">
        <w:rPr>
          <w:rFonts w:ascii="Times New Roman" w:hAnsi="Times New Roman" w:cs="Times New Roman"/>
          <w:sz w:val="24"/>
          <w:szCs w:val="24"/>
        </w:rPr>
        <w:t xml:space="preserve">библиотек – это часть </w:t>
      </w:r>
      <w:r>
        <w:rPr>
          <w:rFonts w:ascii="Times New Roman" w:hAnsi="Times New Roman" w:cs="Times New Roman"/>
          <w:sz w:val="24"/>
          <w:szCs w:val="24"/>
        </w:rPr>
        <w:t xml:space="preserve">большой </w:t>
      </w:r>
      <w:r w:rsidRPr="00473676">
        <w:rPr>
          <w:rFonts w:ascii="Times New Roman" w:hAnsi="Times New Roman" w:cs="Times New Roman"/>
          <w:sz w:val="24"/>
          <w:szCs w:val="24"/>
        </w:rPr>
        <w:t xml:space="preserve">работы </w:t>
      </w:r>
      <w:r>
        <w:rPr>
          <w:rFonts w:ascii="Times New Roman" w:hAnsi="Times New Roman" w:cs="Times New Roman"/>
          <w:sz w:val="24"/>
          <w:szCs w:val="24"/>
        </w:rPr>
        <w:t xml:space="preserve">ЦБС  </w:t>
      </w:r>
      <w:r w:rsidRPr="00473676">
        <w:rPr>
          <w:rFonts w:ascii="Times New Roman" w:hAnsi="Times New Roman" w:cs="Times New Roman"/>
          <w:sz w:val="24"/>
          <w:szCs w:val="24"/>
        </w:rPr>
        <w:t xml:space="preserve">с местным сообществом и, во многом, </w:t>
      </w:r>
      <w:r>
        <w:rPr>
          <w:rFonts w:ascii="Times New Roman" w:hAnsi="Times New Roman" w:cs="Times New Roman"/>
          <w:sz w:val="24"/>
          <w:szCs w:val="24"/>
        </w:rPr>
        <w:t xml:space="preserve">является </w:t>
      </w:r>
      <w:r w:rsidRPr="00473676">
        <w:rPr>
          <w:rFonts w:ascii="Times New Roman" w:hAnsi="Times New Roman" w:cs="Times New Roman"/>
          <w:sz w:val="24"/>
          <w:szCs w:val="24"/>
        </w:rPr>
        <w:t>гаранти</w:t>
      </w:r>
      <w:r>
        <w:rPr>
          <w:rFonts w:ascii="Times New Roman" w:hAnsi="Times New Roman" w:cs="Times New Roman"/>
          <w:sz w:val="24"/>
          <w:szCs w:val="24"/>
        </w:rPr>
        <w:t>ей</w:t>
      </w:r>
      <w:r w:rsidRPr="00473676">
        <w:rPr>
          <w:rFonts w:ascii="Times New Roman" w:hAnsi="Times New Roman" w:cs="Times New Roman"/>
          <w:sz w:val="24"/>
          <w:szCs w:val="24"/>
        </w:rPr>
        <w:t xml:space="preserve"> успеха </w:t>
      </w:r>
      <w:r>
        <w:rPr>
          <w:rFonts w:ascii="Times New Roman" w:hAnsi="Times New Roman" w:cs="Times New Roman"/>
          <w:sz w:val="24"/>
          <w:szCs w:val="24"/>
        </w:rPr>
        <w:t xml:space="preserve">многих </w:t>
      </w:r>
      <w:r w:rsidRPr="00473676">
        <w:rPr>
          <w:rFonts w:ascii="Times New Roman" w:hAnsi="Times New Roman" w:cs="Times New Roman"/>
          <w:sz w:val="24"/>
          <w:szCs w:val="24"/>
        </w:rPr>
        <w:t>социальных проектов библиотек</w:t>
      </w:r>
      <w:r>
        <w:rPr>
          <w:rFonts w:ascii="Times New Roman" w:hAnsi="Times New Roman" w:cs="Times New Roman"/>
          <w:sz w:val="24"/>
          <w:szCs w:val="24"/>
        </w:rPr>
        <w:t xml:space="preserve"> Находки</w:t>
      </w:r>
      <w:r w:rsidRPr="00473676">
        <w:rPr>
          <w:rFonts w:ascii="Times New Roman" w:hAnsi="Times New Roman" w:cs="Times New Roman"/>
          <w:sz w:val="24"/>
          <w:szCs w:val="24"/>
        </w:rPr>
        <w:t xml:space="preserve">. </w:t>
      </w:r>
    </w:p>
    <w:p w:rsidR="00D14076" w:rsidRDefault="00D14076" w:rsidP="00D14076">
      <w:pPr>
        <w:tabs>
          <w:tab w:val="num" w:pos="720"/>
        </w:tabs>
        <w:spacing w:after="0" w:line="240" w:lineRule="auto"/>
        <w:ind w:firstLine="709"/>
        <w:jc w:val="both"/>
        <w:rPr>
          <w:rFonts w:ascii="Times New Roman" w:hAnsi="Times New Roman" w:cs="Times New Roman"/>
          <w:sz w:val="24"/>
          <w:szCs w:val="24"/>
        </w:rPr>
      </w:pPr>
      <w:proofErr w:type="gramStart"/>
      <w:r w:rsidRPr="00473676">
        <w:rPr>
          <w:rFonts w:ascii="Times New Roman" w:hAnsi="Times New Roman" w:cs="Times New Roman"/>
          <w:sz w:val="24"/>
          <w:szCs w:val="24"/>
        </w:rPr>
        <w:t xml:space="preserve">Всего за </w:t>
      </w:r>
      <w:r>
        <w:rPr>
          <w:rFonts w:ascii="Times New Roman" w:hAnsi="Times New Roman" w:cs="Times New Roman"/>
          <w:sz w:val="24"/>
          <w:szCs w:val="24"/>
        </w:rPr>
        <w:t xml:space="preserve">2019год </w:t>
      </w:r>
      <w:r w:rsidRPr="00473676">
        <w:rPr>
          <w:rFonts w:ascii="Times New Roman" w:hAnsi="Times New Roman" w:cs="Times New Roman"/>
          <w:sz w:val="24"/>
          <w:szCs w:val="24"/>
        </w:rPr>
        <w:t xml:space="preserve">привлечено  160 волонтеров, в том числе: </w:t>
      </w:r>
      <w:r>
        <w:rPr>
          <w:rFonts w:ascii="Times New Roman" w:hAnsi="Times New Roman" w:cs="Times New Roman"/>
          <w:sz w:val="24"/>
          <w:szCs w:val="24"/>
        </w:rPr>
        <w:t>д</w:t>
      </w:r>
      <w:r w:rsidRPr="00473676">
        <w:rPr>
          <w:rFonts w:ascii="Times New Roman" w:hAnsi="Times New Roman" w:cs="Times New Roman"/>
          <w:sz w:val="24"/>
          <w:szCs w:val="24"/>
        </w:rPr>
        <w:t>ля  участия  в проведении  круп</w:t>
      </w:r>
      <w:r>
        <w:rPr>
          <w:rFonts w:ascii="Times New Roman" w:hAnsi="Times New Roman" w:cs="Times New Roman"/>
          <w:sz w:val="24"/>
          <w:szCs w:val="24"/>
        </w:rPr>
        <w:t>ных акций, проектов и программ</w:t>
      </w:r>
      <w:r w:rsidRPr="00473676">
        <w:rPr>
          <w:rFonts w:ascii="Times New Roman" w:hAnsi="Times New Roman" w:cs="Times New Roman"/>
          <w:sz w:val="24"/>
          <w:szCs w:val="24"/>
        </w:rPr>
        <w:t>;</w:t>
      </w:r>
      <w:r>
        <w:rPr>
          <w:rFonts w:ascii="Times New Roman" w:hAnsi="Times New Roman" w:cs="Times New Roman"/>
          <w:sz w:val="24"/>
          <w:szCs w:val="24"/>
        </w:rPr>
        <w:t xml:space="preserve"> </w:t>
      </w:r>
      <w:r w:rsidRPr="00473676">
        <w:rPr>
          <w:rFonts w:ascii="Times New Roman" w:hAnsi="Times New Roman" w:cs="Times New Roman"/>
          <w:sz w:val="24"/>
          <w:szCs w:val="24"/>
        </w:rPr>
        <w:t>для чтения  книг детям;</w:t>
      </w:r>
      <w:r>
        <w:rPr>
          <w:rFonts w:ascii="Times New Roman" w:hAnsi="Times New Roman" w:cs="Times New Roman"/>
          <w:sz w:val="24"/>
          <w:szCs w:val="24"/>
        </w:rPr>
        <w:t xml:space="preserve"> </w:t>
      </w:r>
      <w:r w:rsidRPr="00473676">
        <w:rPr>
          <w:rFonts w:ascii="Times New Roman" w:hAnsi="Times New Roman" w:cs="Times New Roman"/>
          <w:sz w:val="24"/>
          <w:szCs w:val="24"/>
        </w:rPr>
        <w:t>для проведения мастер-классов для детей;</w:t>
      </w:r>
      <w:r>
        <w:rPr>
          <w:rFonts w:ascii="Times New Roman" w:hAnsi="Times New Roman" w:cs="Times New Roman"/>
          <w:sz w:val="24"/>
          <w:szCs w:val="24"/>
        </w:rPr>
        <w:t xml:space="preserve"> </w:t>
      </w:r>
      <w:r w:rsidRPr="00473676">
        <w:rPr>
          <w:rFonts w:ascii="Times New Roman" w:hAnsi="Times New Roman" w:cs="Times New Roman"/>
          <w:sz w:val="24"/>
          <w:szCs w:val="24"/>
        </w:rPr>
        <w:t>для  организации работы  и  руководства клубами, действующими при библиотеке;</w:t>
      </w:r>
      <w:r>
        <w:rPr>
          <w:rFonts w:ascii="Times New Roman" w:hAnsi="Times New Roman" w:cs="Times New Roman"/>
          <w:sz w:val="24"/>
          <w:szCs w:val="24"/>
        </w:rPr>
        <w:t xml:space="preserve"> </w:t>
      </w:r>
      <w:r w:rsidRPr="00473676">
        <w:rPr>
          <w:rFonts w:ascii="Times New Roman" w:hAnsi="Times New Roman" w:cs="Times New Roman"/>
          <w:sz w:val="24"/>
          <w:szCs w:val="24"/>
        </w:rPr>
        <w:t>для обучения компьютерной грамотности лиц старше 55+;</w:t>
      </w:r>
      <w:r>
        <w:rPr>
          <w:rFonts w:ascii="Times New Roman" w:hAnsi="Times New Roman" w:cs="Times New Roman"/>
          <w:sz w:val="24"/>
          <w:szCs w:val="24"/>
        </w:rPr>
        <w:t xml:space="preserve"> </w:t>
      </w:r>
      <w:r w:rsidRPr="00473676">
        <w:rPr>
          <w:rFonts w:ascii="Times New Roman" w:hAnsi="Times New Roman" w:cs="Times New Roman"/>
          <w:sz w:val="24"/>
          <w:szCs w:val="24"/>
        </w:rPr>
        <w:t>для оказания помощи при переносе и расстановке книжного фонда;</w:t>
      </w:r>
      <w:proofErr w:type="gramEnd"/>
      <w:r>
        <w:rPr>
          <w:rFonts w:ascii="Times New Roman" w:hAnsi="Times New Roman" w:cs="Times New Roman"/>
          <w:sz w:val="24"/>
          <w:szCs w:val="24"/>
        </w:rPr>
        <w:t xml:space="preserve"> доставка книг читателям</w:t>
      </w:r>
      <w:r w:rsidRPr="00473676">
        <w:rPr>
          <w:rFonts w:ascii="Times New Roman" w:hAnsi="Times New Roman" w:cs="Times New Roman"/>
          <w:sz w:val="24"/>
          <w:szCs w:val="24"/>
        </w:rPr>
        <w:t>.</w:t>
      </w:r>
    </w:p>
    <w:p w:rsidR="00D14076" w:rsidRDefault="00D14076" w:rsidP="00D140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проведении  крупных акций, проектов и программ в 2019 году было привлечено </w:t>
      </w:r>
      <w:r>
        <w:rPr>
          <w:rFonts w:ascii="Times New Roman" w:hAnsi="Times New Roman" w:cs="Times New Roman"/>
          <w:bCs/>
          <w:iCs/>
          <w:sz w:val="24"/>
          <w:szCs w:val="24"/>
        </w:rPr>
        <w:t xml:space="preserve">95 волонтеров. </w:t>
      </w:r>
      <w:r>
        <w:rPr>
          <w:rFonts w:ascii="Times New Roman" w:hAnsi="Times New Roman" w:cs="Times New Roman"/>
          <w:sz w:val="24"/>
          <w:szCs w:val="24"/>
        </w:rPr>
        <w:t>Это такие мероприятия как:  городской конкурс чтецов «Звонкий голос дружбы», акция «Тотальный диктант»,  акция «Библионочь», интеллектуальные игры  «</w:t>
      </w:r>
      <w:proofErr w:type="spellStart"/>
      <w:r>
        <w:rPr>
          <w:rFonts w:ascii="Times New Roman" w:hAnsi="Times New Roman" w:cs="Times New Roman"/>
          <w:sz w:val="24"/>
          <w:szCs w:val="24"/>
        </w:rPr>
        <w:t>Брейнбук</w:t>
      </w:r>
      <w:proofErr w:type="spellEnd"/>
      <w:r>
        <w:rPr>
          <w:rFonts w:ascii="Times New Roman" w:hAnsi="Times New Roman" w:cs="Times New Roman"/>
          <w:sz w:val="24"/>
          <w:szCs w:val="24"/>
        </w:rPr>
        <w:t>». С удовольствие волонтеры принимали участие и в таких мероприятиях как: Акция «Дарите книги с любовью» (волонтеры из Федерального казначейства),  проведение занятий с учащимися по проекту  «Дети в Интернете», Летние чтения (</w:t>
      </w:r>
      <w:proofErr w:type="spellStart"/>
      <w:r>
        <w:rPr>
          <w:rFonts w:ascii="Times New Roman" w:hAnsi="Times New Roman" w:cs="Times New Roman"/>
          <w:sz w:val="24"/>
          <w:szCs w:val="24"/>
        </w:rPr>
        <w:t>Байкерский</w:t>
      </w:r>
      <w:proofErr w:type="spellEnd"/>
      <w:r>
        <w:rPr>
          <w:rFonts w:ascii="Times New Roman" w:hAnsi="Times New Roman" w:cs="Times New Roman"/>
          <w:sz w:val="24"/>
          <w:szCs w:val="24"/>
        </w:rPr>
        <w:t xml:space="preserve"> клуб)  и др.</w:t>
      </w:r>
      <w:r w:rsidRPr="00412BEF">
        <w:rPr>
          <w:rFonts w:ascii="Times New Roman" w:hAnsi="Times New Roman" w:cs="Times New Roman"/>
          <w:sz w:val="24"/>
          <w:szCs w:val="24"/>
        </w:rPr>
        <w:t xml:space="preserve"> </w:t>
      </w:r>
    </w:p>
    <w:p w:rsidR="00D14076" w:rsidRPr="00473676" w:rsidRDefault="00D14076" w:rsidP="00D140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волонтеров примерили на себя  </w:t>
      </w:r>
      <w:r w:rsidRPr="00473676">
        <w:rPr>
          <w:rFonts w:ascii="Times New Roman" w:hAnsi="Times New Roman" w:cs="Times New Roman"/>
          <w:sz w:val="24"/>
          <w:szCs w:val="24"/>
        </w:rPr>
        <w:t>роль «наставников» по чтению. Они пров</w:t>
      </w:r>
      <w:r>
        <w:rPr>
          <w:rFonts w:ascii="Times New Roman" w:hAnsi="Times New Roman" w:cs="Times New Roman"/>
          <w:sz w:val="24"/>
          <w:szCs w:val="24"/>
        </w:rPr>
        <w:t xml:space="preserve">ели более 25 </w:t>
      </w:r>
      <w:r w:rsidRPr="00473676">
        <w:rPr>
          <w:rFonts w:ascii="Times New Roman" w:hAnsi="Times New Roman" w:cs="Times New Roman"/>
          <w:sz w:val="24"/>
          <w:szCs w:val="24"/>
        </w:rPr>
        <w:t>встреч, на которых дети и их родители мог</w:t>
      </w:r>
      <w:r>
        <w:rPr>
          <w:rFonts w:ascii="Times New Roman" w:hAnsi="Times New Roman" w:cs="Times New Roman"/>
          <w:sz w:val="24"/>
          <w:szCs w:val="24"/>
        </w:rPr>
        <w:t>ли</w:t>
      </w:r>
      <w:r w:rsidRPr="00473676">
        <w:rPr>
          <w:rFonts w:ascii="Times New Roman" w:hAnsi="Times New Roman" w:cs="Times New Roman"/>
          <w:sz w:val="24"/>
          <w:szCs w:val="24"/>
        </w:rPr>
        <w:t xml:space="preserve"> послушать чтение книги, посмотреть кино, поучаствовать в познавательных играх. </w:t>
      </w:r>
    </w:p>
    <w:p w:rsidR="00D14076" w:rsidRDefault="00D14076" w:rsidP="00D14076">
      <w:pPr>
        <w:spacing w:after="0" w:line="240" w:lineRule="auto"/>
        <w:ind w:firstLine="709"/>
        <w:jc w:val="both"/>
        <w:rPr>
          <w:rFonts w:ascii="Times New Roman" w:hAnsi="Times New Roman" w:cs="Times New Roman"/>
          <w:sz w:val="24"/>
          <w:szCs w:val="24"/>
        </w:rPr>
      </w:pPr>
      <w:r w:rsidRPr="003D4848">
        <w:rPr>
          <w:rFonts w:ascii="Times New Roman" w:hAnsi="Times New Roman" w:cs="Times New Roman"/>
          <w:sz w:val="24"/>
          <w:szCs w:val="24"/>
        </w:rPr>
        <w:t xml:space="preserve">Волонтеры  смогли  привнести в библиотечную работу дополнительные таланты и явились отличным связующим звеном с населением. </w:t>
      </w:r>
      <w:r>
        <w:rPr>
          <w:rFonts w:ascii="Times New Roman" w:hAnsi="Times New Roman" w:cs="Times New Roman"/>
          <w:sz w:val="24"/>
          <w:szCs w:val="24"/>
        </w:rPr>
        <w:t xml:space="preserve">Проводимые  волонтерами мастер-классы включали: </w:t>
      </w:r>
      <w:r w:rsidRPr="00473676">
        <w:rPr>
          <w:rFonts w:ascii="Times New Roman" w:hAnsi="Times New Roman" w:cs="Times New Roman"/>
          <w:sz w:val="24"/>
          <w:szCs w:val="24"/>
        </w:rPr>
        <w:t>мастер-классы по вязанию и вышиванию</w:t>
      </w:r>
      <w:r>
        <w:rPr>
          <w:rFonts w:ascii="Times New Roman" w:hAnsi="Times New Roman" w:cs="Times New Roman"/>
          <w:sz w:val="24"/>
          <w:szCs w:val="24"/>
        </w:rPr>
        <w:t>, м</w:t>
      </w:r>
      <w:r w:rsidRPr="00473676">
        <w:rPr>
          <w:rFonts w:ascii="Times New Roman" w:hAnsi="Times New Roman" w:cs="Times New Roman"/>
          <w:sz w:val="24"/>
          <w:szCs w:val="24"/>
        </w:rPr>
        <w:t>астер-класс по масштабному моделированию для особенных детей  «Изготовление макета автобуса»</w:t>
      </w:r>
      <w:r>
        <w:rPr>
          <w:rFonts w:ascii="Times New Roman" w:hAnsi="Times New Roman" w:cs="Times New Roman"/>
          <w:sz w:val="24"/>
          <w:szCs w:val="24"/>
        </w:rPr>
        <w:t>, м</w:t>
      </w:r>
      <w:r w:rsidRPr="00473676">
        <w:rPr>
          <w:rFonts w:ascii="Times New Roman" w:hAnsi="Times New Roman" w:cs="Times New Roman"/>
          <w:sz w:val="24"/>
          <w:szCs w:val="24"/>
        </w:rPr>
        <w:t>астер-класс по актерскому  мастерству</w:t>
      </w:r>
      <w:r>
        <w:rPr>
          <w:rFonts w:ascii="Times New Roman" w:hAnsi="Times New Roman" w:cs="Times New Roman"/>
          <w:sz w:val="24"/>
          <w:szCs w:val="24"/>
        </w:rPr>
        <w:t>,  м</w:t>
      </w:r>
      <w:r w:rsidRPr="00473676">
        <w:rPr>
          <w:rFonts w:ascii="Times New Roman" w:hAnsi="Times New Roman" w:cs="Times New Roman"/>
          <w:sz w:val="24"/>
          <w:szCs w:val="24"/>
        </w:rPr>
        <w:t xml:space="preserve">астер-класс по </w:t>
      </w:r>
      <w:proofErr w:type="spellStart"/>
      <w:r w:rsidRPr="00473676">
        <w:rPr>
          <w:rFonts w:ascii="Times New Roman" w:hAnsi="Times New Roman" w:cs="Times New Roman"/>
          <w:sz w:val="24"/>
          <w:szCs w:val="24"/>
        </w:rPr>
        <w:t>квиллингу</w:t>
      </w:r>
      <w:proofErr w:type="spellEnd"/>
      <w:r>
        <w:rPr>
          <w:rFonts w:ascii="Times New Roman" w:hAnsi="Times New Roman" w:cs="Times New Roman"/>
          <w:sz w:val="24"/>
          <w:szCs w:val="24"/>
        </w:rPr>
        <w:t xml:space="preserve"> и др.</w:t>
      </w:r>
    </w:p>
    <w:p w:rsidR="00D14076" w:rsidRDefault="00D14076" w:rsidP="00D14076">
      <w:pPr>
        <w:spacing w:after="0" w:line="240" w:lineRule="auto"/>
        <w:ind w:firstLine="709"/>
        <w:jc w:val="both"/>
        <w:rPr>
          <w:rFonts w:ascii="Times New Roman" w:hAnsi="Times New Roman" w:cs="Times New Roman"/>
          <w:sz w:val="24"/>
          <w:szCs w:val="24"/>
        </w:rPr>
      </w:pPr>
      <w:r w:rsidRPr="00AE3BB8">
        <w:rPr>
          <w:rFonts w:ascii="Times New Roman" w:hAnsi="Times New Roman" w:cs="Times New Roman"/>
          <w:sz w:val="24"/>
          <w:szCs w:val="24"/>
        </w:rPr>
        <w:t xml:space="preserve">Партнерами  ЦБС в волонтерской деятельности являются: </w:t>
      </w:r>
    </w:p>
    <w:p w:rsidR="00D14076" w:rsidRDefault="00D14076" w:rsidP="00D14076">
      <w:pPr>
        <w:tabs>
          <w:tab w:val="left" w:pos="408"/>
          <w:tab w:val="left" w:pos="137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A1A99">
        <w:rPr>
          <w:rFonts w:ascii="Times New Roman" w:hAnsi="Times New Roman" w:cs="Times New Roman"/>
          <w:sz w:val="24"/>
          <w:szCs w:val="24"/>
        </w:rPr>
        <w:t>общественные организации</w:t>
      </w:r>
      <w:r>
        <w:rPr>
          <w:rFonts w:ascii="Times New Roman" w:hAnsi="Times New Roman" w:cs="Times New Roman"/>
          <w:sz w:val="24"/>
          <w:szCs w:val="24"/>
        </w:rPr>
        <w:t xml:space="preserve">: </w:t>
      </w:r>
      <w:proofErr w:type="gramStart"/>
      <w:r w:rsidRPr="004A1A99">
        <w:rPr>
          <w:rFonts w:ascii="Times New Roman" w:hAnsi="Times New Roman" w:cs="Times New Roman"/>
          <w:sz w:val="24"/>
          <w:szCs w:val="24"/>
        </w:rPr>
        <w:t>Находкинский городской корпус волонтеров, Находкинская татаро-башкирская общественная организация «</w:t>
      </w:r>
      <w:proofErr w:type="spellStart"/>
      <w:r w:rsidRPr="004A1A99">
        <w:rPr>
          <w:rFonts w:ascii="Times New Roman" w:hAnsi="Times New Roman" w:cs="Times New Roman"/>
          <w:sz w:val="24"/>
          <w:szCs w:val="24"/>
        </w:rPr>
        <w:t>Туган</w:t>
      </w:r>
      <w:proofErr w:type="spellEnd"/>
      <w:r w:rsidRPr="004A1A99">
        <w:rPr>
          <w:rFonts w:ascii="Times New Roman" w:hAnsi="Times New Roman" w:cs="Times New Roman"/>
          <w:sz w:val="24"/>
          <w:szCs w:val="24"/>
        </w:rPr>
        <w:t xml:space="preserve"> тел», Центр Украинской Культуры «</w:t>
      </w:r>
      <w:proofErr w:type="spellStart"/>
      <w:r w:rsidRPr="004A1A99">
        <w:rPr>
          <w:rFonts w:ascii="Times New Roman" w:hAnsi="Times New Roman" w:cs="Times New Roman"/>
          <w:sz w:val="24"/>
          <w:szCs w:val="24"/>
        </w:rPr>
        <w:t>Назавжди</w:t>
      </w:r>
      <w:proofErr w:type="spellEnd"/>
      <w:r w:rsidRPr="004A1A99">
        <w:rPr>
          <w:rFonts w:ascii="Times New Roman" w:hAnsi="Times New Roman" w:cs="Times New Roman"/>
          <w:sz w:val="24"/>
          <w:szCs w:val="24"/>
        </w:rPr>
        <w:t xml:space="preserve">», благотворительный фонд содействия социальной защиты граждан «Забота»,  Молодежный парламент при Думе Находкинского </w:t>
      </w:r>
      <w:r w:rsidRPr="004A1A99">
        <w:rPr>
          <w:rFonts w:ascii="Times New Roman" w:hAnsi="Times New Roman" w:cs="Times New Roman"/>
          <w:sz w:val="24"/>
          <w:szCs w:val="24"/>
        </w:rPr>
        <w:lastRenderedPageBreak/>
        <w:t>городского округа; Общественная молодежная организация «</w:t>
      </w:r>
      <w:r w:rsidRPr="004A1A99">
        <w:rPr>
          <w:rFonts w:ascii="Times New Roman" w:hAnsi="Times New Roman" w:cs="Times New Roman"/>
          <w:bCs/>
          <w:sz w:val="24"/>
          <w:szCs w:val="24"/>
        </w:rPr>
        <w:t>НИКА</w:t>
      </w:r>
      <w:r w:rsidRPr="004A1A99">
        <w:rPr>
          <w:rFonts w:ascii="Times New Roman" w:hAnsi="Times New Roman" w:cs="Times New Roman"/>
          <w:sz w:val="24"/>
          <w:szCs w:val="24"/>
        </w:rPr>
        <w:t>»</w:t>
      </w:r>
      <w:r>
        <w:rPr>
          <w:rFonts w:ascii="Times New Roman" w:hAnsi="Times New Roman" w:cs="Times New Roman"/>
          <w:sz w:val="24"/>
          <w:szCs w:val="24"/>
        </w:rPr>
        <w:t xml:space="preserve">, </w:t>
      </w:r>
      <w:r w:rsidRPr="00735464">
        <w:rPr>
          <w:rFonts w:ascii="Times New Roman" w:hAnsi="Times New Roman" w:cs="Times New Roman"/>
          <w:color w:val="000000"/>
          <w:sz w:val="24"/>
          <w:szCs w:val="24"/>
        </w:rPr>
        <w:t xml:space="preserve">Экологический фонд «Находка» </w:t>
      </w:r>
      <w:r w:rsidRPr="004A1A99">
        <w:rPr>
          <w:rFonts w:ascii="Times New Roman" w:hAnsi="Times New Roman" w:cs="Times New Roman"/>
          <w:sz w:val="24"/>
          <w:szCs w:val="24"/>
        </w:rPr>
        <w:t xml:space="preserve"> и др.)</w:t>
      </w:r>
      <w:r>
        <w:rPr>
          <w:rFonts w:ascii="Times New Roman" w:hAnsi="Times New Roman" w:cs="Times New Roman"/>
          <w:sz w:val="24"/>
          <w:szCs w:val="24"/>
        </w:rPr>
        <w:t>;</w:t>
      </w:r>
      <w:r w:rsidRPr="004A1A99">
        <w:rPr>
          <w:rFonts w:ascii="Times New Roman" w:hAnsi="Times New Roman" w:cs="Times New Roman"/>
          <w:sz w:val="24"/>
          <w:szCs w:val="24"/>
        </w:rPr>
        <w:t xml:space="preserve"> </w:t>
      </w:r>
      <w:proofErr w:type="gramEnd"/>
    </w:p>
    <w:p w:rsidR="00D14076" w:rsidRDefault="00D14076" w:rsidP="00D14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учреждения социальной защиты (Общество инвалидов г. Находки Приморской краевой организации общероссийской организации  «ВОИ», краевое государственное бюджетное учреждение социального обслуживания «</w:t>
      </w:r>
      <w:proofErr w:type="spellStart"/>
      <w:r>
        <w:rPr>
          <w:rFonts w:ascii="Times New Roman" w:hAnsi="Times New Roman" w:cs="Times New Roman"/>
          <w:sz w:val="24"/>
          <w:szCs w:val="24"/>
        </w:rPr>
        <w:t>Екатериновский</w:t>
      </w:r>
      <w:proofErr w:type="spellEnd"/>
      <w:r>
        <w:rPr>
          <w:rFonts w:ascii="Times New Roman" w:hAnsi="Times New Roman" w:cs="Times New Roman"/>
          <w:sz w:val="24"/>
          <w:szCs w:val="24"/>
        </w:rPr>
        <w:t xml:space="preserve"> детский  дом-интернат для умственно отсталых детей и др.);</w:t>
      </w:r>
    </w:p>
    <w:p w:rsidR="00D14076" w:rsidRPr="00500418" w:rsidRDefault="00D14076" w:rsidP="00500418">
      <w:pPr>
        <w:pStyle w:val="3"/>
        <w:shd w:val="clear" w:color="auto" w:fill="FFFFFF"/>
        <w:spacing w:line="240" w:lineRule="auto"/>
        <w:jc w:val="both"/>
        <w:rPr>
          <w:b w:val="0"/>
          <w:sz w:val="24"/>
          <w:szCs w:val="24"/>
        </w:rPr>
      </w:pPr>
      <w:r w:rsidRPr="00500418">
        <w:rPr>
          <w:b w:val="0"/>
          <w:sz w:val="24"/>
          <w:szCs w:val="24"/>
        </w:rPr>
        <w:t xml:space="preserve">- учреждения образования (более 25 дошкольных  учреждений и  общеобразовательных  школ; информационно-методический центр «Развитие», образовательный центр «Велес», филиал </w:t>
      </w:r>
      <w:r w:rsidR="00500418" w:rsidRPr="00500418">
        <w:rPr>
          <w:b w:val="0"/>
          <w:sz w:val="24"/>
          <w:szCs w:val="24"/>
        </w:rPr>
        <w:t>Дальневосточного государственного университета</w:t>
      </w:r>
      <w:r w:rsidRPr="00500418">
        <w:rPr>
          <w:b w:val="0"/>
          <w:sz w:val="24"/>
          <w:szCs w:val="24"/>
        </w:rPr>
        <w:t xml:space="preserve"> и </w:t>
      </w:r>
      <w:hyperlink r:id="rId17" w:history="1">
        <w:r w:rsidR="00500418" w:rsidRPr="00500418">
          <w:rPr>
            <w:b w:val="0"/>
            <w:spacing w:val="-7"/>
            <w:sz w:val="24"/>
            <w:szCs w:val="24"/>
          </w:rPr>
          <w:t>филиал  ФГБОУ ВО «ВГУЭС» в г. Находке</w:t>
        </w:r>
      </w:hyperlink>
      <w:r w:rsidRPr="00500418">
        <w:rPr>
          <w:b w:val="0"/>
          <w:sz w:val="24"/>
          <w:szCs w:val="24"/>
        </w:rPr>
        <w:t xml:space="preserve">; </w:t>
      </w:r>
      <w:r w:rsidR="00500418" w:rsidRPr="00500418">
        <w:rPr>
          <w:b w:val="0"/>
          <w:sz w:val="24"/>
          <w:szCs w:val="24"/>
        </w:rPr>
        <w:t xml:space="preserve">ФГБОУ </w:t>
      </w:r>
      <w:r w:rsidRPr="00500418">
        <w:rPr>
          <w:b w:val="0"/>
          <w:sz w:val="24"/>
          <w:szCs w:val="24"/>
        </w:rPr>
        <w:t>ДМУ</w:t>
      </w:r>
      <w:r w:rsidR="00500418" w:rsidRPr="00500418">
        <w:rPr>
          <w:b w:val="0"/>
          <w:sz w:val="24"/>
          <w:szCs w:val="24"/>
        </w:rPr>
        <w:t xml:space="preserve"> в Находке</w:t>
      </w:r>
      <w:r w:rsidRPr="00500418">
        <w:rPr>
          <w:b w:val="0"/>
          <w:sz w:val="24"/>
          <w:szCs w:val="24"/>
        </w:rPr>
        <w:t xml:space="preserve">;  </w:t>
      </w:r>
      <w:r w:rsidR="00500418" w:rsidRPr="00500418">
        <w:rPr>
          <w:b w:val="0"/>
          <w:sz w:val="24"/>
          <w:szCs w:val="24"/>
        </w:rPr>
        <w:t>МБУК «</w:t>
      </w:r>
      <w:r w:rsidRPr="00500418">
        <w:rPr>
          <w:b w:val="0"/>
          <w:sz w:val="24"/>
          <w:szCs w:val="24"/>
        </w:rPr>
        <w:t>Детская школа искусств №1</w:t>
      </w:r>
      <w:r w:rsidR="00500418" w:rsidRPr="00500418">
        <w:rPr>
          <w:b w:val="0"/>
          <w:sz w:val="24"/>
          <w:szCs w:val="24"/>
        </w:rPr>
        <w:t xml:space="preserve">»; </w:t>
      </w:r>
      <w:r w:rsidR="00500418" w:rsidRPr="00500418">
        <w:rPr>
          <w:b w:val="0"/>
          <w:sz w:val="24"/>
          <w:szCs w:val="24"/>
          <w:shd w:val="clear" w:color="auto" w:fill="FFFFFF"/>
        </w:rPr>
        <w:t>филиал</w:t>
      </w:r>
      <w:r w:rsidR="00500418">
        <w:rPr>
          <w:b w:val="0"/>
          <w:sz w:val="24"/>
          <w:szCs w:val="24"/>
          <w:shd w:val="clear" w:color="auto" w:fill="FFFFFF"/>
        </w:rPr>
        <w:t xml:space="preserve"> ГАПОУ «</w:t>
      </w:r>
      <w:r w:rsidR="00500418" w:rsidRPr="00500418">
        <w:rPr>
          <w:b w:val="0"/>
          <w:sz w:val="24"/>
          <w:szCs w:val="24"/>
          <w:shd w:val="clear" w:color="auto" w:fill="FFFFFF"/>
        </w:rPr>
        <w:t>Приморский краевой </w:t>
      </w:r>
      <w:r w:rsidR="00500418" w:rsidRPr="00500418">
        <w:rPr>
          <w:rStyle w:val="aff3"/>
          <w:rFonts w:eastAsiaTheme="majorEastAsia"/>
          <w:b w:val="0"/>
          <w:bCs/>
          <w:i w:val="0"/>
          <w:iCs w:val="0"/>
          <w:sz w:val="24"/>
          <w:szCs w:val="24"/>
          <w:shd w:val="clear" w:color="auto" w:fill="FFFFFF"/>
        </w:rPr>
        <w:t>колледж</w:t>
      </w:r>
      <w:r w:rsidR="00500418" w:rsidRPr="00500418">
        <w:rPr>
          <w:b w:val="0"/>
          <w:sz w:val="24"/>
          <w:szCs w:val="24"/>
          <w:shd w:val="clear" w:color="auto" w:fill="FFFFFF"/>
        </w:rPr>
        <w:t> искусств</w:t>
      </w:r>
      <w:r w:rsidR="00500418">
        <w:rPr>
          <w:b w:val="0"/>
          <w:sz w:val="24"/>
          <w:szCs w:val="24"/>
          <w:shd w:val="clear" w:color="auto" w:fill="FFFFFF"/>
        </w:rPr>
        <w:t>»</w:t>
      </w:r>
      <w:r w:rsidR="00500418" w:rsidRPr="00500418">
        <w:rPr>
          <w:b w:val="0"/>
          <w:sz w:val="24"/>
          <w:szCs w:val="24"/>
          <w:shd w:val="clear" w:color="auto" w:fill="FFFFFF"/>
        </w:rPr>
        <w:t xml:space="preserve"> в г.</w:t>
      </w:r>
      <w:r w:rsidR="00500418">
        <w:rPr>
          <w:b w:val="0"/>
          <w:sz w:val="24"/>
          <w:szCs w:val="24"/>
          <w:shd w:val="clear" w:color="auto" w:fill="FFFFFF"/>
        </w:rPr>
        <w:t xml:space="preserve"> </w:t>
      </w:r>
      <w:r w:rsidR="00500418" w:rsidRPr="00500418">
        <w:rPr>
          <w:rStyle w:val="aff3"/>
          <w:rFonts w:eastAsiaTheme="majorEastAsia"/>
          <w:b w:val="0"/>
          <w:bCs/>
          <w:i w:val="0"/>
          <w:iCs w:val="0"/>
          <w:sz w:val="24"/>
          <w:szCs w:val="24"/>
          <w:shd w:val="clear" w:color="auto" w:fill="FFFFFF"/>
        </w:rPr>
        <w:t>Находке</w:t>
      </w:r>
      <w:r w:rsidR="00500418" w:rsidRPr="00500418">
        <w:rPr>
          <w:b w:val="0"/>
          <w:sz w:val="24"/>
          <w:szCs w:val="24"/>
        </w:rPr>
        <w:t xml:space="preserve"> </w:t>
      </w:r>
      <w:r w:rsidRPr="00500418">
        <w:rPr>
          <w:b w:val="0"/>
          <w:sz w:val="24"/>
          <w:szCs w:val="24"/>
        </w:rPr>
        <w:t>и др.);</w:t>
      </w:r>
    </w:p>
    <w:p w:rsidR="00D14076" w:rsidRPr="00E66D7D" w:rsidRDefault="00D14076" w:rsidP="00D14076">
      <w:pPr>
        <w:pStyle w:val="a8"/>
        <w:spacing w:after="0" w:line="300" w:lineRule="atLeast"/>
        <w:ind w:left="0" w:firstLine="720"/>
        <w:jc w:val="both"/>
        <w:textAlignment w:val="baseline"/>
        <w:rPr>
          <w:rFonts w:ascii="Times New Roman" w:eastAsiaTheme="minorHAnsi" w:hAnsi="Times New Roman"/>
          <w:kern w:val="0"/>
          <w:sz w:val="24"/>
          <w:szCs w:val="24"/>
          <w:lang w:eastAsia="en-US"/>
        </w:rPr>
      </w:pPr>
      <w:proofErr w:type="gramStart"/>
      <w:r w:rsidRPr="00E66D7D">
        <w:rPr>
          <w:rFonts w:ascii="Times New Roman" w:eastAsiaTheme="minorHAnsi" w:hAnsi="Times New Roman"/>
          <w:kern w:val="0"/>
          <w:sz w:val="24"/>
          <w:szCs w:val="24"/>
          <w:lang w:eastAsia="en-US"/>
        </w:rPr>
        <w:t xml:space="preserve">- учреждения культуры (Международный морской клуб, Дом культуры им. Ю. Гагарина, </w:t>
      </w:r>
      <w:r>
        <w:rPr>
          <w:rFonts w:ascii="Times New Roman" w:eastAsiaTheme="minorHAnsi" w:hAnsi="Times New Roman"/>
          <w:kern w:val="0"/>
          <w:sz w:val="24"/>
          <w:szCs w:val="24"/>
          <w:lang w:eastAsia="en-US"/>
        </w:rPr>
        <w:t xml:space="preserve">Дом молодежи, </w:t>
      </w:r>
      <w:r w:rsidRPr="00E66D7D">
        <w:rPr>
          <w:rFonts w:ascii="Times New Roman" w:eastAsiaTheme="minorHAnsi" w:hAnsi="Times New Roman"/>
          <w:kern w:val="0"/>
          <w:sz w:val="24"/>
          <w:szCs w:val="24"/>
          <w:lang w:eastAsia="en-US"/>
        </w:rPr>
        <w:t>Народный театр  «Рампа», детский клуб «</w:t>
      </w:r>
      <w:proofErr w:type="spellStart"/>
      <w:r w:rsidRPr="00E66D7D">
        <w:rPr>
          <w:rFonts w:ascii="Times New Roman" w:eastAsiaTheme="minorHAnsi" w:hAnsi="Times New Roman"/>
          <w:kern w:val="0"/>
          <w:sz w:val="24"/>
          <w:szCs w:val="24"/>
          <w:lang w:eastAsia="en-US"/>
        </w:rPr>
        <w:t>Пазл</w:t>
      </w:r>
      <w:proofErr w:type="spellEnd"/>
      <w:r w:rsidRPr="00E66D7D">
        <w:rPr>
          <w:rFonts w:ascii="Times New Roman" w:eastAsiaTheme="minorHAnsi" w:hAnsi="Times New Roman"/>
          <w:kern w:val="0"/>
          <w:sz w:val="24"/>
          <w:szCs w:val="24"/>
          <w:lang w:eastAsia="en-US"/>
        </w:rPr>
        <w:t xml:space="preserve">»,  танцевально-спортивный клуб «Надежда»  и др.) </w:t>
      </w:r>
      <w:r>
        <w:rPr>
          <w:rFonts w:ascii="Times New Roman" w:eastAsiaTheme="minorHAnsi" w:hAnsi="Times New Roman"/>
          <w:kern w:val="0"/>
          <w:sz w:val="24"/>
          <w:szCs w:val="24"/>
          <w:lang w:eastAsia="en-US"/>
        </w:rPr>
        <w:t xml:space="preserve">Например,  </w:t>
      </w:r>
      <w:r w:rsidRPr="00E66D7D">
        <w:rPr>
          <w:rFonts w:ascii="Times New Roman" w:eastAsiaTheme="minorHAnsi" w:hAnsi="Times New Roman"/>
          <w:kern w:val="0"/>
          <w:sz w:val="24"/>
          <w:szCs w:val="24"/>
          <w:lang w:eastAsia="en-US"/>
        </w:rPr>
        <w:t xml:space="preserve">МБУК «ЦБС» НГО приняла участие в XIII Фестивале национальных культур «В семье единой», посвященном Дню народного единства, организованном  </w:t>
      </w:r>
      <w:r w:rsidRPr="004A1A99">
        <w:rPr>
          <w:rFonts w:ascii="Times New Roman" w:hAnsi="Times New Roman"/>
          <w:sz w:val="24"/>
          <w:szCs w:val="24"/>
          <w:shd w:val="clear" w:color="auto" w:fill="FFFFFF"/>
        </w:rPr>
        <w:t>Муниципальным бюджетным учреждением культуры «Дом молодежи» Находкинского городского округа.</w:t>
      </w:r>
      <w:proofErr w:type="gramEnd"/>
      <w:r>
        <w:rPr>
          <w:rFonts w:ascii="Arial" w:hAnsi="Arial" w:cs="Arial"/>
          <w:color w:val="333333"/>
          <w:sz w:val="20"/>
          <w:szCs w:val="20"/>
          <w:shd w:val="clear" w:color="auto" w:fill="FFFFFF"/>
        </w:rPr>
        <w:t> </w:t>
      </w:r>
      <w:r w:rsidRPr="00E66D7D">
        <w:rPr>
          <w:rFonts w:ascii="Times New Roman" w:eastAsiaTheme="minorHAnsi" w:hAnsi="Times New Roman"/>
          <w:kern w:val="0"/>
          <w:sz w:val="24"/>
          <w:szCs w:val="24"/>
          <w:lang w:eastAsia="en-US"/>
        </w:rPr>
        <w:t xml:space="preserve"> Библиотекари оформили выставку литературы  народностей Китая, Кореи, России, Германии, Украины, Армении,  а также аборигенных народов Приморья, татар и башкир. Для маленьких гостей мероприятия были предложены раскраски с героями в национальных костюмах.</w:t>
      </w:r>
    </w:p>
    <w:p w:rsidR="00D14076" w:rsidRDefault="00D14076" w:rsidP="00D1407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Городские предприятия и организации (торговый центр «Аквамарин», торговый дом «Палладиум», Ювелирная компания «Люкс», ИП «</w:t>
      </w:r>
      <w:proofErr w:type="spellStart"/>
      <w:r>
        <w:rPr>
          <w:rFonts w:ascii="Times New Roman" w:hAnsi="Times New Roman" w:cs="Times New Roman"/>
          <w:sz w:val="24"/>
          <w:szCs w:val="24"/>
        </w:rPr>
        <w:t>Сухарькова</w:t>
      </w:r>
      <w:proofErr w:type="spellEnd"/>
      <w:r>
        <w:rPr>
          <w:rFonts w:ascii="Times New Roman" w:hAnsi="Times New Roman" w:cs="Times New Roman"/>
          <w:sz w:val="24"/>
          <w:szCs w:val="24"/>
        </w:rPr>
        <w:t xml:space="preserve">», </w:t>
      </w:r>
      <w:r w:rsidR="00500418">
        <w:rPr>
          <w:rFonts w:ascii="Times New Roman" w:hAnsi="Times New Roman" w:cs="Times New Roman"/>
          <w:sz w:val="24"/>
          <w:szCs w:val="24"/>
        </w:rPr>
        <w:t>ООО «</w:t>
      </w:r>
      <w:r>
        <w:rPr>
          <w:rFonts w:ascii="Times New Roman" w:hAnsi="Times New Roman" w:cs="Times New Roman"/>
          <w:sz w:val="24"/>
          <w:szCs w:val="24"/>
        </w:rPr>
        <w:t>Приморский торговый дом книги</w:t>
      </w:r>
      <w:r w:rsidR="00500418">
        <w:rPr>
          <w:rFonts w:ascii="Times New Roman" w:hAnsi="Times New Roman" w:cs="Times New Roman"/>
          <w:sz w:val="24"/>
          <w:szCs w:val="24"/>
        </w:rPr>
        <w:t>»</w:t>
      </w:r>
      <w:r>
        <w:rPr>
          <w:rFonts w:ascii="Times New Roman" w:hAnsi="Times New Roman" w:cs="Times New Roman"/>
          <w:sz w:val="24"/>
          <w:szCs w:val="24"/>
        </w:rPr>
        <w:t xml:space="preserve">, </w:t>
      </w:r>
      <w:r w:rsidR="00500418">
        <w:rPr>
          <w:rFonts w:ascii="Times New Roman" w:hAnsi="Times New Roman" w:cs="Times New Roman"/>
          <w:sz w:val="24"/>
          <w:szCs w:val="24"/>
        </w:rPr>
        <w:t>ТЦ</w:t>
      </w:r>
      <w:r>
        <w:rPr>
          <w:rFonts w:ascii="Times New Roman" w:hAnsi="Times New Roman" w:cs="Times New Roman"/>
          <w:sz w:val="24"/>
          <w:szCs w:val="24"/>
        </w:rPr>
        <w:t xml:space="preserve"> «Находка Мега», праздничное агентство «Мир праздников») и др.  </w:t>
      </w:r>
      <w:proofErr w:type="gramEnd"/>
    </w:p>
    <w:p w:rsidR="00D14076" w:rsidRPr="003D4848" w:rsidRDefault="00D14076" w:rsidP="00D14076">
      <w:pPr>
        <w:spacing w:after="0" w:line="240" w:lineRule="auto"/>
        <w:ind w:firstLine="709"/>
        <w:jc w:val="both"/>
        <w:rPr>
          <w:rFonts w:ascii="Times New Roman" w:hAnsi="Times New Roman" w:cs="Times New Roman"/>
          <w:sz w:val="24"/>
          <w:szCs w:val="24"/>
        </w:rPr>
      </w:pPr>
      <w:r w:rsidRPr="003D4848">
        <w:rPr>
          <w:rFonts w:ascii="Times New Roman" w:hAnsi="Times New Roman" w:cs="Times New Roman"/>
          <w:bCs/>
          <w:sz w:val="24"/>
          <w:szCs w:val="24"/>
        </w:rPr>
        <w:t xml:space="preserve">Волонтеры участвуют  в работе клубов при библиотеках. Так  4 волонтера являются руководителями клубов:  </w:t>
      </w:r>
      <w:r w:rsidRPr="003D4848">
        <w:rPr>
          <w:rFonts w:ascii="Times New Roman" w:hAnsi="Times New Roman" w:cs="Times New Roman"/>
          <w:sz w:val="24"/>
          <w:szCs w:val="24"/>
        </w:rPr>
        <w:t xml:space="preserve">«Находкинский </w:t>
      </w:r>
      <w:proofErr w:type="spellStart"/>
      <w:r w:rsidRPr="003D4848">
        <w:rPr>
          <w:rFonts w:ascii="Times New Roman" w:hAnsi="Times New Roman" w:cs="Times New Roman"/>
          <w:sz w:val="24"/>
          <w:szCs w:val="24"/>
        </w:rPr>
        <w:t>родовед</w:t>
      </w:r>
      <w:proofErr w:type="spellEnd"/>
      <w:r w:rsidRPr="003D4848">
        <w:rPr>
          <w:rFonts w:ascii="Times New Roman" w:hAnsi="Times New Roman" w:cs="Times New Roman"/>
          <w:sz w:val="24"/>
          <w:szCs w:val="24"/>
        </w:rPr>
        <w:t xml:space="preserve">»,  «Литера </w:t>
      </w:r>
      <w:r w:rsidRPr="003D4848">
        <w:rPr>
          <w:rFonts w:ascii="Times New Roman" w:hAnsi="Times New Roman" w:cs="Times New Roman"/>
          <w:sz w:val="24"/>
          <w:szCs w:val="24"/>
          <w:lang w:val="en-US"/>
        </w:rPr>
        <w:t>N</w:t>
      </w:r>
      <w:r w:rsidRPr="003D4848">
        <w:rPr>
          <w:rFonts w:ascii="Times New Roman" w:hAnsi="Times New Roman" w:cs="Times New Roman"/>
          <w:sz w:val="24"/>
          <w:szCs w:val="24"/>
        </w:rPr>
        <w:t>»,  «Ваши 6 соток», «Перспектива».</w:t>
      </w:r>
    </w:p>
    <w:p w:rsidR="00D14076" w:rsidRDefault="00D14076" w:rsidP="00D14076">
      <w:pPr>
        <w:spacing w:after="0" w:line="240" w:lineRule="auto"/>
        <w:ind w:firstLine="709"/>
        <w:jc w:val="both"/>
        <w:rPr>
          <w:rFonts w:ascii="Times New Roman" w:hAnsi="Times New Roman" w:cs="Times New Roman"/>
          <w:sz w:val="24"/>
          <w:szCs w:val="24"/>
        </w:rPr>
      </w:pPr>
      <w:r w:rsidRPr="00BB2D2E">
        <w:rPr>
          <w:rFonts w:ascii="Times New Roman" w:hAnsi="Times New Roman" w:cs="Times New Roman"/>
          <w:sz w:val="24"/>
          <w:szCs w:val="24"/>
        </w:rPr>
        <w:t>Проведение волонтерами совместно с библиотекарями</w:t>
      </w:r>
      <w:r w:rsidRPr="006B535B">
        <w:rPr>
          <w:rFonts w:ascii="Times New Roman" w:hAnsi="Times New Roman" w:cs="Times New Roman"/>
          <w:b/>
          <w:i/>
          <w:sz w:val="24"/>
          <w:szCs w:val="24"/>
        </w:rPr>
        <w:t xml:space="preserve">  </w:t>
      </w:r>
      <w:r w:rsidRPr="006B535B">
        <w:rPr>
          <w:rFonts w:ascii="Times New Roman" w:hAnsi="Times New Roman" w:cs="Times New Roman"/>
          <w:i/>
          <w:sz w:val="24"/>
          <w:szCs w:val="24"/>
        </w:rPr>
        <w:t>з</w:t>
      </w:r>
      <w:r w:rsidRPr="00473676">
        <w:rPr>
          <w:rFonts w:ascii="Times New Roman" w:hAnsi="Times New Roman" w:cs="Times New Roman"/>
          <w:sz w:val="24"/>
          <w:szCs w:val="24"/>
        </w:rPr>
        <w:t>аняти</w:t>
      </w:r>
      <w:r>
        <w:rPr>
          <w:rFonts w:ascii="Times New Roman" w:hAnsi="Times New Roman" w:cs="Times New Roman"/>
          <w:sz w:val="24"/>
          <w:szCs w:val="24"/>
        </w:rPr>
        <w:t>й</w:t>
      </w:r>
      <w:r w:rsidRPr="00473676">
        <w:rPr>
          <w:rFonts w:ascii="Times New Roman" w:hAnsi="Times New Roman" w:cs="Times New Roman"/>
          <w:sz w:val="24"/>
          <w:szCs w:val="24"/>
        </w:rPr>
        <w:t xml:space="preserve"> для пожилых людей по основам компьютерной грамотности и эффективному использованию </w:t>
      </w:r>
      <w:proofErr w:type="spellStart"/>
      <w:r w:rsidRPr="00473676">
        <w:rPr>
          <w:rFonts w:ascii="Times New Roman" w:hAnsi="Times New Roman" w:cs="Times New Roman"/>
          <w:sz w:val="24"/>
          <w:szCs w:val="24"/>
        </w:rPr>
        <w:t>интернет-ресурсов</w:t>
      </w:r>
      <w:proofErr w:type="spellEnd"/>
      <w:r>
        <w:rPr>
          <w:rFonts w:ascii="Times New Roman" w:hAnsi="Times New Roman" w:cs="Times New Roman"/>
          <w:sz w:val="24"/>
          <w:szCs w:val="24"/>
        </w:rPr>
        <w:t xml:space="preserve">  было очень актуальным. </w:t>
      </w:r>
      <w:proofErr w:type="gramStart"/>
      <w:r w:rsidRPr="00473676">
        <w:rPr>
          <w:rFonts w:ascii="Times New Roman" w:hAnsi="Times New Roman" w:cs="Times New Roman"/>
          <w:sz w:val="24"/>
          <w:szCs w:val="24"/>
        </w:rPr>
        <w:t>Обучение по программе</w:t>
      </w:r>
      <w:proofErr w:type="gramEnd"/>
      <w:r w:rsidRPr="00473676">
        <w:rPr>
          <w:rFonts w:ascii="Times New Roman" w:hAnsi="Times New Roman" w:cs="Times New Roman"/>
          <w:sz w:val="24"/>
          <w:szCs w:val="24"/>
        </w:rPr>
        <w:t xml:space="preserve"> «Минимум компьютерной грамотности»</w:t>
      </w:r>
      <w:r w:rsidRPr="00BB2D2E">
        <w:rPr>
          <w:rFonts w:ascii="Times New Roman" w:hAnsi="Times New Roman" w:cs="Times New Roman"/>
          <w:sz w:val="24"/>
          <w:szCs w:val="24"/>
        </w:rPr>
        <w:t xml:space="preserve"> </w:t>
      </w:r>
      <w:r w:rsidRPr="00473676">
        <w:rPr>
          <w:rFonts w:ascii="Times New Roman" w:hAnsi="Times New Roman" w:cs="Times New Roman"/>
          <w:sz w:val="24"/>
          <w:szCs w:val="24"/>
        </w:rPr>
        <w:t xml:space="preserve">прошли 14 пользователей,  проведено 27 занятий. </w:t>
      </w:r>
    </w:p>
    <w:p w:rsidR="00D14076" w:rsidRDefault="00D14076" w:rsidP="00D140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человек оказали помощь при перемещении книжного и журнального фонда  библиотекам, где проходили ремонты.</w:t>
      </w:r>
    </w:p>
    <w:p w:rsidR="00D14076" w:rsidRPr="00473676" w:rsidRDefault="00D14076" w:rsidP="00D140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они  </w:t>
      </w:r>
      <w:r w:rsidRPr="00473676">
        <w:rPr>
          <w:rFonts w:ascii="Times New Roman" w:hAnsi="Times New Roman" w:cs="Times New Roman"/>
          <w:sz w:val="24"/>
          <w:szCs w:val="24"/>
        </w:rPr>
        <w:t xml:space="preserve"> доставля</w:t>
      </w:r>
      <w:r>
        <w:rPr>
          <w:rFonts w:ascii="Times New Roman" w:hAnsi="Times New Roman" w:cs="Times New Roman"/>
          <w:sz w:val="24"/>
          <w:szCs w:val="24"/>
        </w:rPr>
        <w:t xml:space="preserve">ли </w:t>
      </w:r>
      <w:r w:rsidRPr="00473676">
        <w:rPr>
          <w:rFonts w:ascii="Times New Roman" w:hAnsi="Times New Roman" w:cs="Times New Roman"/>
          <w:sz w:val="24"/>
          <w:szCs w:val="24"/>
        </w:rPr>
        <w:t xml:space="preserve"> книги тем</w:t>
      </w:r>
      <w:r>
        <w:rPr>
          <w:rFonts w:ascii="Times New Roman" w:hAnsi="Times New Roman" w:cs="Times New Roman"/>
          <w:sz w:val="24"/>
          <w:szCs w:val="24"/>
        </w:rPr>
        <w:t xml:space="preserve"> пользователям</w:t>
      </w:r>
      <w:r w:rsidRPr="00473676">
        <w:rPr>
          <w:rFonts w:ascii="Times New Roman" w:hAnsi="Times New Roman" w:cs="Times New Roman"/>
          <w:sz w:val="24"/>
          <w:szCs w:val="24"/>
        </w:rPr>
        <w:t>, кто не способен посещать библиотеку в силу преклонного возраста, физических недостатков</w:t>
      </w:r>
      <w:r>
        <w:rPr>
          <w:rFonts w:ascii="Times New Roman" w:hAnsi="Times New Roman" w:cs="Times New Roman"/>
          <w:sz w:val="24"/>
          <w:szCs w:val="24"/>
        </w:rPr>
        <w:t>.</w:t>
      </w:r>
    </w:p>
    <w:p w:rsidR="00D14076" w:rsidRDefault="00DE258A" w:rsidP="00D14076">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МБУК «ЦБС» НГО</w:t>
      </w:r>
      <w:r w:rsidR="00D14076">
        <w:rPr>
          <w:rFonts w:ascii="Times New Roman" w:hAnsi="Times New Roman" w:cs="Times New Roman"/>
          <w:sz w:val="24"/>
          <w:szCs w:val="24"/>
        </w:rPr>
        <w:t xml:space="preserve">  отметила работу волонтеров. В 2019 году волонтерам было выдано 150 благодарностей.</w:t>
      </w:r>
    </w:p>
    <w:p w:rsidR="00D14076" w:rsidRDefault="00D14076" w:rsidP="00D14076">
      <w:pPr>
        <w:spacing w:after="0" w:line="240" w:lineRule="auto"/>
        <w:ind w:firstLine="709"/>
        <w:jc w:val="both"/>
        <w:rPr>
          <w:rFonts w:ascii="Times New Roman" w:hAnsi="Times New Roman" w:cs="Times New Roman"/>
          <w:sz w:val="24"/>
          <w:szCs w:val="24"/>
        </w:rPr>
      </w:pPr>
      <w:r w:rsidRPr="00D23686">
        <w:rPr>
          <w:rFonts w:ascii="Times New Roman" w:hAnsi="Times New Roman" w:cs="Times New Roman"/>
          <w:sz w:val="24"/>
          <w:szCs w:val="24"/>
        </w:rPr>
        <w:t xml:space="preserve">В сентябре 2019г.   </w:t>
      </w:r>
      <w:r>
        <w:rPr>
          <w:rFonts w:ascii="Times New Roman" w:hAnsi="Times New Roman" w:cs="Times New Roman"/>
          <w:sz w:val="24"/>
          <w:szCs w:val="24"/>
        </w:rPr>
        <w:t xml:space="preserve">волонтерами  начата работа по созданию виртуальных туров по библиотекам Находки. </w:t>
      </w:r>
    </w:p>
    <w:p w:rsidR="00D14076" w:rsidRPr="006B3151" w:rsidRDefault="00D14076" w:rsidP="00DE25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Виртуальные туры по Центральной городской библиотеке, Библиотечному комплексу «Зеленый мир», Городской библиотеке-музею загружены на сайт Приморский край 360.рф    </w:t>
      </w:r>
      <w:hyperlink r:id="rId18" w:history="1">
        <w:r w:rsidRPr="006B3151">
          <w:rPr>
            <w:rStyle w:val="a7"/>
            <w:rFonts w:ascii="Times New Roman" w:hAnsi="Times New Roman" w:cs="Times New Roman"/>
            <w:sz w:val="24"/>
            <w:szCs w:val="24"/>
          </w:rPr>
          <w:t>http://xn--360-5cd3bahbfcsykodem.xn--</w:t>
        </w:r>
      </w:hyperlink>
      <w:hyperlink r:id="rId19" w:history="1">
        <w:r w:rsidRPr="006B3151">
          <w:rPr>
            <w:rStyle w:val="a7"/>
            <w:rFonts w:ascii="Times New Roman" w:hAnsi="Times New Roman" w:cs="Times New Roman"/>
            <w:sz w:val="24"/>
            <w:szCs w:val="24"/>
          </w:rPr>
          <w:t>p1ai/</w:t>
        </w:r>
        <w:proofErr w:type="spellStart"/>
        <w:r w:rsidRPr="006B3151">
          <w:rPr>
            <w:rStyle w:val="a7"/>
            <w:rFonts w:ascii="Times New Roman" w:hAnsi="Times New Roman" w:cs="Times New Roman"/>
            <w:sz w:val="24"/>
            <w:szCs w:val="24"/>
          </w:rPr>
          <w:t>tour</w:t>
        </w:r>
        <w:proofErr w:type="spellEnd"/>
        <w:r w:rsidRPr="006B3151">
          <w:rPr>
            <w:rStyle w:val="a7"/>
            <w:rFonts w:ascii="Times New Roman" w:hAnsi="Times New Roman" w:cs="Times New Roman"/>
            <w:sz w:val="24"/>
            <w:szCs w:val="24"/>
          </w:rPr>
          <w:t>/Sinyavina13.html</w:t>
        </w:r>
      </w:hyperlink>
    </w:p>
    <w:p w:rsidR="00D14076" w:rsidRPr="00DC34F4" w:rsidRDefault="00D14076" w:rsidP="00DE258A">
      <w:pPr>
        <w:spacing w:after="0" w:line="240" w:lineRule="auto"/>
        <w:ind w:firstLine="709"/>
        <w:jc w:val="both"/>
        <w:outlineLvl w:val="1"/>
        <w:rPr>
          <w:rFonts w:ascii="Times New Roman" w:hAnsi="Times New Roman" w:cs="Times New Roman"/>
          <w:b/>
          <w:color w:val="000000"/>
          <w:sz w:val="24"/>
          <w:szCs w:val="24"/>
        </w:rPr>
      </w:pPr>
      <w:r w:rsidRPr="00DC34F4">
        <w:rPr>
          <w:rFonts w:ascii="Times New Roman" w:hAnsi="Times New Roman" w:cs="Times New Roman"/>
          <w:b/>
          <w:color w:val="000000"/>
          <w:sz w:val="24"/>
          <w:szCs w:val="24"/>
        </w:rPr>
        <w:t>7.4</w:t>
      </w:r>
      <w:r w:rsidR="00BE5D2A">
        <w:rPr>
          <w:rFonts w:ascii="Times New Roman" w:hAnsi="Times New Roman" w:cs="Times New Roman"/>
          <w:b/>
          <w:color w:val="000000"/>
          <w:sz w:val="24"/>
          <w:szCs w:val="24"/>
        </w:rPr>
        <w:t>.</w:t>
      </w:r>
      <w:r w:rsidRPr="00DC34F4">
        <w:rPr>
          <w:rFonts w:ascii="Times New Roman" w:hAnsi="Times New Roman" w:cs="Times New Roman"/>
          <w:b/>
          <w:color w:val="000000"/>
          <w:sz w:val="24"/>
          <w:szCs w:val="24"/>
        </w:rPr>
        <w:t xml:space="preserve">  Продвижение книги и чтения</w:t>
      </w:r>
      <w:bookmarkEnd w:id="116"/>
    </w:p>
    <w:p w:rsidR="00D14076" w:rsidRDefault="00D14076" w:rsidP="00DE258A">
      <w:pPr>
        <w:autoSpaceDE w:val="0"/>
        <w:autoSpaceDN w:val="0"/>
        <w:adjustRightInd w:val="0"/>
        <w:spacing w:after="0" w:line="240" w:lineRule="auto"/>
        <w:ind w:firstLine="709"/>
        <w:jc w:val="both"/>
        <w:rPr>
          <w:rFonts w:ascii="Times New Roman" w:hAnsi="Times New Roman" w:cs="Times New Roman"/>
          <w:sz w:val="24"/>
          <w:szCs w:val="24"/>
        </w:rPr>
      </w:pPr>
      <w:r w:rsidRPr="00B75760">
        <w:rPr>
          <w:rFonts w:ascii="Times New Roman" w:hAnsi="Times New Roman" w:cs="Times New Roman"/>
          <w:sz w:val="24"/>
          <w:szCs w:val="24"/>
        </w:rPr>
        <w:t xml:space="preserve">Библиотеки </w:t>
      </w:r>
      <w:r>
        <w:rPr>
          <w:rFonts w:ascii="Times New Roman" w:hAnsi="Times New Roman" w:cs="Times New Roman"/>
          <w:sz w:val="24"/>
          <w:szCs w:val="24"/>
        </w:rPr>
        <w:t xml:space="preserve">МБУК «ЦБС» НГО </w:t>
      </w:r>
      <w:r w:rsidRPr="00B75760">
        <w:rPr>
          <w:rFonts w:ascii="Times New Roman" w:hAnsi="Times New Roman" w:cs="Times New Roman"/>
          <w:sz w:val="24"/>
          <w:szCs w:val="24"/>
        </w:rPr>
        <w:t xml:space="preserve"> вносят свой вклад в продвижение и популяризацию</w:t>
      </w:r>
      <w:r>
        <w:rPr>
          <w:rFonts w:ascii="Times New Roman" w:hAnsi="Times New Roman" w:cs="Times New Roman"/>
          <w:sz w:val="24"/>
          <w:szCs w:val="24"/>
        </w:rPr>
        <w:t xml:space="preserve"> </w:t>
      </w:r>
      <w:r w:rsidRPr="00B75760">
        <w:rPr>
          <w:rFonts w:ascii="Times New Roman" w:hAnsi="Times New Roman" w:cs="Times New Roman"/>
          <w:sz w:val="24"/>
          <w:szCs w:val="24"/>
        </w:rPr>
        <w:t>литературного наследия России, акцентируя внимание на роли русского языка и русской</w:t>
      </w:r>
      <w:r>
        <w:rPr>
          <w:rFonts w:ascii="Times New Roman" w:hAnsi="Times New Roman" w:cs="Times New Roman"/>
          <w:sz w:val="24"/>
          <w:szCs w:val="24"/>
        </w:rPr>
        <w:t xml:space="preserve"> </w:t>
      </w:r>
      <w:r w:rsidRPr="00B75760">
        <w:rPr>
          <w:rFonts w:ascii="Times New Roman" w:hAnsi="Times New Roman" w:cs="Times New Roman"/>
          <w:sz w:val="24"/>
          <w:szCs w:val="24"/>
        </w:rPr>
        <w:t>классической литературы, духовно-нравственных ценностях.</w:t>
      </w:r>
    </w:p>
    <w:p w:rsidR="00D14076" w:rsidRDefault="00D14076" w:rsidP="00D14076">
      <w:pPr>
        <w:autoSpaceDE w:val="0"/>
        <w:autoSpaceDN w:val="0"/>
        <w:adjustRightInd w:val="0"/>
        <w:spacing w:after="0" w:line="240" w:lineRule="auto"/>
        <w:ind w:left="40" w:right="-20" w:firstLine="669"/>
        <w:jc w:val="both"/>
        <w:rPr>
          <w:rFonts w:ascii="Times New Roman" w:hAnsi="Times New Roman" w:cs="Times New Roman"/>
          <w:sz w:val="24"/>
          <w:szCs w:val="24"/>
        </w:rPr>
      </w:pPr>
      <w:r w:rsidRPr="00EE725E">
        <w:rPr>
          <w:rFonts w:ascii="Times New Roman" w:hAnsi="Times New Roman" w:cs="Times New Roman"/>
          <w:sz w:val="24"/>
          <w:szCs w:val="24"/>
        </w:rPr>
        <w:t xml:space="preserve">Всего  продвижению  и  поддержке  чтения,  книги   и  русского  языка </w:t>
      </w:r>
      <w:r>
        <w:rPr>
          <w:rFonts w:ascii="Times New Roman" w:hAnsi="Times New Roman" w:cs="Times New Roman"/>
          <w:sz w:val="24"/>
          <w:szCs w:val="24"/>
        </w:rPr>
        <w:t xml:space="preserve">в 2019 году было </w:t>
      </w:r>
      <w:r w:rsidRPr="00EE725E">
        <w:rPr>
          <w:rFonts w:ascii="Times New Roman" w:hAnsi="Times New Roman" w:cs="Times New Roman"/>
          <w:sz w:val="24"/>
          <w:szCs w:val="24"/>
        </w:rPr>
        <w:t xml:space="preserve"> посвящено  </w:t>
      </w:r>
      <w:r>
        <w:rPr>
          <w:rFonts w:ascii="Times New Roman" w:hAnsi="Times New Roman" w:cs="Times New Roman"/>
          <w:sz w:val="24"/>
          <w:szCs w:val="24"/>
        </w:rPr>
        <w:t>398</w:t>
      </w:r>
      <w:r w:rsidRPr="00EE725E">
        <w:rPr>
          <w:rFonts w:ascii="Times New Roman" w:hAnsi="Times New Roman" w:cs="Times New Roman"/>
          <w:sz w:val="24"/>
          <w:szCs w:val="24"/>
        </w:rPr>
        <w:t xml:space="preserve"> мер</w:t>
      </w:r>
      <w:r>
        <w:rPr>
          <w:rFonts w:ascii="Times New Roman" w:hAnsi="Times New Roman" w:cs="Times New Roman"/>
          <w:sz w:val="24"/>
          <w:szCs w:val="24"/>
        </w:rPr>
        <w:t>о</w:t>
      </w:r>
      <w:r w:rsidRPr="00EE725E">
        <w:rPr>
          <w:rFonts w:ascii="Times New Roman" w:hAnsi="Times New Roman" w:cs="Times New Roman"/>
          <w:sz w:val="24"/>
          <w:szCs w:val="24"/>
        </w:rPr>
        <w:t xml:space="preserve">приятий,  оформлено  </w:t>
      </w:r>
      <w:r w:rsidRPr="000655A8">
        <w:rPr>
          <w:rFonts w:ascii="Times New Roman" w:hAnsi="Times New Roman" w:cs="Times New Roman"/>
          <w:sz w:val="24"/>
          <w:szCs w:val="24"/>
        </w:rPr>
        <w:t>484</w:t>
      </w:r>
      <w:r w:rsidRPr="00EE725E">
        <w:rPr>
          <w:rFonts w:ascii="Times New Roman" w:hAnsi="Times New Roman" w:cs="Times New Roman"/>
          <w:sz w:val="24"/>
          <w:szCs w:val="24"/>
        </w:rPr>
        <w:t xml:space="preserve">  книжные выставки  и  тематические полк</w:t>
      </w:r>
      <w:r>
        <w:rPr>
          <w:rFonts w:ascii="Times New Roman" w:hAnsi="Times New Roman" w:cs="Times New Roman"/>
          <w:sz w:val="24"/>
          <w:szCs w:val="24"/>
        </w:rPr>
        <w:t>и</w:t>
      </w:r>
      <w:r w:rsidRPr="00EE725E">
        <w:rPr>
          <w:rFonts w:ascii="Times New Roman" w:hAnsi="Times New Roman" w:cs="Times New Roman"/>
          <w:sz w:val="24"/>
          <w:szCs w:val="24"/>
        </w:rPr>
        <w:t>.</w:t>
      </w:r>
    </w:p>
    <w:p w:rsidR="00DE258A" w:rsidRDefault="00D14076" w:rsidP="00D14076">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В 2019 году  читатели библиотек стали участниками 10-ти  широкомасштабных </w:t>
      </w:r>
      <w:r w:rsidRPr="00186760">
        <w:rPr>
          <w:rFonts w:ascii="Times New Roman" w:hAnsi="Times New Roman" w:cs="Times New Roman"/>
          <w:sz w:val="24"/>
          <w:szCs w:val="24"/>
        </w:rPr>
        <w:t>акций</w:t>
      </w:r>
      <w:r>
        <w:rPr>
          <w:rFonts w:ascii="Times New Roman" w:hAnsi="Times New Roman" w:cs="Times New Roman"/>
          <w:b/>
          <w:sz w:val="24"/>
          <w:szCs w:val="24"/>
        </w:rPr>
        <w:t xml:space="preserve">, </w:t>
      </w:r>
      <w:r>
        <w:rPr>
          <w:rFonts w:ascii="Times New Roman" w:hAnsi="Times New Roman" w:cs="Times New Roman"/>
          <w:sz w:val="24"/>
          <w:szCs w:val="24"/>
        </w:rPr>
        <w:t>направленных на продвижение чтения и повышение читательской активности</w:t>
      </w:r>
      <w:r w:rsidR="00DE258A">
        <w:rPr>
          <w:rFonts w:ascii="Times New Roman" w:hAnsi="Times New Roman" w:cs="Times New Roman"/>
          <w:sz w:val="24"/>
          <w:szCs w:val="24"/>
        </w:rPr>
        <w:t>.</w:t>
      </w:r>
      <w:r w:rsidR="00DE258A">
        <w:rPr>
          <w:rFonts w:ascii="Times New Roman" w:eastAsia="Times New Roman" w:hAnsi="Times New Roman" w:cs="Times New Roman"/>
          <w:sz w:val="24"/>
          <w:szCs w:val="24"/>
          <w:lang w:eastAsia="ru-RU"/>
        </w:rPr>
        <w:t xml:space="preserve"> </w:t>
      </w:r>
    </w:p>
    <w:p w:rsidR="00DE258A" w:rsidRDefault="00DE258A" w:rsidP="00D14076">
      <w:pPr>
        <w:spacing w:after="0" w:line="240" w:lineRule="auto"/>
        <w:ind w:firstLine="709"/>
        <w:jc w:val="both"/>
        <w:rPr>
          <w:rFonts w:ascii="Times New Roman" w:eastAsia="Times New Roman" w:hAnsi="Times New Roman" w:cs="Times New Roman"/>
          <w:sz w:val="24"/>
          <w:szCs w:val="24"/>
          <w:lang w:eastAsia="ru-RU"/>
        </w:rPr>
      </w:pPr>
    </w:p>
    <w:p w:rsidR="00DE258A" w:rsidRDefault="00DE258A" w:rsidP="00D14076">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Таблица 29 – </w:t>
      </w:r>
      <w:r>
        <w:rPr>
          <w:rFonts w:ascii="Times New Roman" w:hAnsi="Times New Roman" w:cs="Times New Roman"/>
          <w:sz w:val="24"/>
          <w:szCs w:val="24"/>
        </w:rPr>
        <w:t>Количество пользователей, ставших участниками акций, проведенных  в 2019 году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2834"/>
      </w:tblGrid>
      <w:tr w:rsidR="00D14076" w:rsidRPr="00DC34F4" w:rsidTr="00D14076">
        <w:trPr>
          <w:trHeight w:val="454"/>
          <w:jc w:val="center"/>
        </w:trPr>
        <w:tc>
          <w:tcPr>
            <w:tcW w:w="3530" w:type="pct"/>
            <w:vAlign w:val="center"/>
          </w:tcPr>
          <w:p w:rsidR="00D14076" w:rsidRPr="00DC34F4" w:rsidRDefault="00D14076" w:rsidP="00D14076">
            <w:pPr>
              <w:spacing w:after="0" w:line="240" w:lineRule="auto"/>
              <w:ind w:firstLine="709"/>
              <w:jc w:val="center"/>
              <w:rPr>
                <w:rFonts w:ascii="Times New Roman" w:hAnsi="Times New Roman" w:cs="Times New Roman"/>
                <w:sz w:val="24"/>
                <w:szCs w:val="24"/>
              </w:rPr>
            </w:pPr>
            <w:r w:rsidRPr="00DC34F4">
              <w:rPr>
                <w:rFonts w:ascii="Times New Roman" w:hAnsi="Times New Roman" w:cs="Times New Roman"/>
                <w:sz w:val="24"/>
                <w:szCs w:val="24"/>
              </w:rPr>
              <w:t>Наименование</w:t>
            </w:r>
          </w:p>
        </w:tc>
        <w:tc>
          <w:tcPr>
            <w:tcW w:w="1470" w:type="pct"/>
            <w:vAlign w:val="center"/>
          </w:tcPr>
          <w:p w:rsidR="00D14076" w:rsidRPr="00DC34F4" w:rsidRDefault="00D14076" w:rsidP="00D14076">
            <w:pPr>
              <w:spacing w:after="0" w:line="240" w:lineRule="auto"/>
              <w:jc w:val="center"/>
              <w:rPr>
                <w:rFonts w:ascii="Times New Roman" w:hAnsi="Times New Roman" w:cs="Times New Roman"/>
                <w:sz w:val="24"/>
                <w:szCs w:val="24"/>
              </w:rPr>
            </w:pPr>
            <w:r w:rsidRPr="00DC34F4">
              <w:rPr>
                <w:rFonts w:ascii="Times New Roman" w:hAnsi="Times New Roman" w:cs="Times New Roman"/>
                <w:sz w:val="24"/>
                <w:szCs w:val="24"/>
              </w:rPr>
              <w:t>Количество участников, чел.</w:t>
            </w:r>
          </w:p>
        </w:tc>
      </w:tr>
      <w:tr w:rsidR="00D14076" w:rsidRPr="00DC34F4" w:rsidTr="00D14076">
        <w:trPr>
          <w:trHeight w:val="454"/>
          <w:jc w:val="center"/>
        </w:trPr>
        <w:tc>
          <w:tcPr>
            <w:tcW w:w="3530" w:type="pct"/>
            <w:vAlign w:val="center"/>
          </w:tcPr>
          <w:p w:rsidR="00D14076" w:rsidRPr="00467875" w:rsidRDefault="00D14076" w:rsidP="00D14076">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Всероссийская акция «Тотальный диктант»</w:t>
            </w:r>
          </w:p>
        </w:tc>
        <w:tc>
          <w:tcPr>
            <w:tcW w:w="1470" w:type="pct"/>
            <w:vAlign w:val="center"/>
          </w:tcPr>
          <w:p w:rsidR="00D14076"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253</w:t>
            </w:r>
          </w:p>
        </w:tc>
      </w:tr>
      <w:tr w:rsidR="00D14076" w:rsidRPr="00DC34F4" w:rsidTr="00D14076">
        <w:trPr>
          <w:trHeight w:val="454"/>
          <w:jc w:val="center"/>
        </w:trPr>
        <w:tc>
          <w:tcPr>
            <w:tcW w:w="3530" w:type="pct"/>
            <w:vAlign w:val="center"/>
          </w:tcPr>
          <w:p w:rsidR="00D14076" w:rsidRPr="00467875" w:rsidRDefault="00D14076" w:rsidP="00D14076">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Всероссийская акция «</w:t>
            </w:r>
            <w:r w:rsidRPr="00467875">
              <w:rPr>
                <w:rFonts w:ascii="Times New Roman" w:hAnsi="Times New Roman" w:cs="Times New Roman"/>
                <w:sz w:val="24"/>
                <w:szCs w:val="24"/>
              </w:rPr>
              <w:t>Библионочь</w:t>
            </w:r>
            <w:r>
              <w:rPr>
                <w:rFonts w:ascii="Times New Roman" w:hAnsi="Times New Roman" w:cs="Times New Roman"/>
                <w:sz w:val="24"/>
                <w:szCs w:val="24"/>
              </w:rPr>
              <w:t>»</w:t>
            </w:r>
          </w:p>
        </w:tc>
        <w:tc>
          <w:tcPr>
            <w:tcW w:w="1470" w:type="pct"/>
            <w:vAlign w:val="center"/>
          </w:tcPr>
          <w:p w:rsidR="00D14076"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608</w:t>
            </w:r>
          </w:p>
        </w:tc>
      </w:tr>
      <w:tr w:rsidR="00D14076" w:rsidRPr="00DC34F4" w:rsidTr="00D14076">
        <w:trPr>
          <w:trHeight w:val="454"/>
          <w:jc w:val="center"/>
        </w:trPr>
        <w:tc>
          <w:tcPr>
            <w:tcW w:w="3530" w:type="pct"/>
            <w:vAlign w:val="center"/>
          </w:tcPr>
          <w:p w:rsidR="00D14076" w:rsidRPr="00467875" w:rsidRDefault="00D14076" w:rsidP="00D14076">
            <w:pPr>
              <w:spacing w:after="0" w:line="240" w:lineRule="auto"/>
              <w:rPr>
                <w:rFonts w:ascii="Times New Roman" w:hAnsi="Times New Roman" w:cs="Times New Roman"/>
                <w:sz w:val="24"/>
                <w:szCs w:val="24"/>
              </w:rPr>
            </w:pPr>
            <w:r w:rsidRPr="00467875">
              <w:rPr>
                <w:rFonts w:ascii="Times New Roman" w:hAnsi="Times New Roman" w:cs="Times New Roman"/>
                <w:color w:val="000000"/>
                <w:sz w:val="24"/>
                <w:szCs w:val="24"/>
              </w:rPr>
              <w:t>В</w:t>
            </w:r>
            <w:r w:rsidRPr="00467875">
              <w:rPr>
                <w:rFonts w:ascii="Times New Roman" w:hAnsi="Times New Roman" w:cs="Times New Roman"/>
                <w:sz w:val="24"/>
                <w:szCs w:val="24"/>
              </w:rPr>
              <w:t xml:space="preserve">сероссийская акция «Наши истоки. Читаем фольклор» </w:t>
            </w:r>
          </w:p>
        </w:tc>
        <w:tc>
          <w:tcPr>
            <w:tcW w:w="1470" w:type="pct"/>
            <w:vAlign w:val="center"/>
          </w:tcPr>
          <w:p w:rsidR="00D14076" w:rsidRPr="00DC34F4"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r>
      <w:tr w:rsidR="00D14076" w:rsidRPr="00DC34F4" w:rsidTr="00D14076">
        <w:trPr>
          <w:trHeight w:val="454"/>
          <w:jc w:val="center"/>
        </w:trPr>
        <w:tc>
          <w:tcPr>
            <w:tcW w:w="3530" w:type="pct"/>
            <w:vAlign w:val="center"/>
          </w:tcPr>
          <w:p w:rsidR="00D14076" w:rsidRPr="00467875" w:rsidRDefault="00D14076" w:rsidP="00D14076">
            <w:pPr>
              <w:spacing w:after="0" w:line="240" w:lineRule="auto"/>
              <w:rPr>
                <w:rFonts w:ascii="Times New Roman" w:hAnsi="Times New Roman" w:cs="Times New Roman"/>
                <w:sz w:val="24"/>
                <w:szCs w:val="24"/>
              </w:rPr>
            </w:pPr>
            <w:r w:rsidRPr="00467875">
              <w:rPr>
                <w:rFonts w:ascii="Times New Roman" w:hAnsi="Times New Roman" w:cs="Times New Roman"/>
                <w:sz w:val="24"/>
                <w:szCs w:val="24"/>
              </w:rPr>
              <w:t>Всероссийская акция «Читаем Пушкина вместе»</w:t>
            </w:r>
          </w:p>
        </w:tc>
        <w:tc>
          <w:tcPr>
            <w:tcW w:w="1470" w:type="pct"/>
            <w:vAlign w:val="center"/>
          </w:tcPr>
          <w:p w:rsidR="00D14076" w:rsidRPr="00DC34F4"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994</w:t>
            </w:r>
          </w:p>
        </w:tc>
      </w:tr>
      <w:tr w:rsidR="00D14076" w:rsidRPr="00DC34F4" w:rsidTr="00D14076">
        <w:trPr>
          <w:trHeight w:val="454"/>
          <w:jc w:val="center"/>
        </w:trPr>
        <w:tc>
          <w:tcPr>
            <w:tcW w:w="3530" w:type="pct"/>
            <w:vAlign w:val="center"/>
          </w:tcPr>
          <w:p w:rsidR="00D14076" w:rsidRPr="00467875" w:rsidRDefault="00D14076" w:rsidP="00D14076">
            <w:pPr>
              <w:spacing w:after="0" w:line="240" w:lineRule="auto"/>
              <w:rPr>
                <w:rFonts w:ascii="Times New Roman" w:eastAsia="Times New Roman" w:hAnsi="Times New Roman" w:cs="Times New Roman"/>
                <w:color w:val="1D2129"/>
                <w:sz w:val="24"/>
                <w:szCs w:val="24"/>
                <w:lang w:eastAsia="ru-RU"/>
              </w:rPr>
            </w:pPr>
            <w:r w:rsidRPr="00467875">
              <w:rPr>
                <w:rFonts w:ascii="Times New Roman" w:eastAsia="Times New Roman" w:hAnsi="Times New Roman" w:cs="Times New Roman"/>
                <w:bCs/>
                <w:sz w:val="24"/>
                <w:szCs w:val="24"/>
                <w:lang w:eastAsia="ru-RU"/>
              </w:rPr>
              <w:t>Всероссийская акция «День короткометражного кино»</w:t>
            </w:r>
          </w:p>
        </w:tc>
        <w:tc>
          <w:tcPr>
            <w:tcW w:w="1470" w:type="pct"/>
            <w:vAlign w:val="center"/>
          </w:tcPr>
          <w:p w:rsidR="00D14076"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426</w:t>
            </w:r>
          </w:p>
        </w:tc>
      </w:tr>
      <w:tr w:rsidR="00D14076" w:rsidRPr="00DC34F4" w:rsidTr="00D14076">
        <w:trPr>
          <w:trHeight w:val="454"/>
          <w:jc w:val="center"/>
        </w:trPr>
        <w:tc>
          <w:tcPr>
            <w:tcW w:w="3530" w:type="pct"/>
            <w:vAlign w:val="center"/>
          </w:tcPr>
          <w:p w:rsidR="00D14076" w:rsidRPr="00BE1E06" w:rsidRDefault="00D14076" w:rsidP="00D14076">
            <w:pPr>
              <w:shd w:val="clear" w:color="auto" w:fill="FFFFFF"/>
              <w:suppressAutoHyphens/>
              <w:spacing w:after="0" w:line="240" w:lineRule="auto"/>
              <w:rPr>
                <w:rFonts w:ascii="Times New Roman" w:hAnsi="Times New Roman" w:cs="Times New Roman"/>
                <w:bCs/>
                <w:color w:val="000000"/>
                <w:sz w:val="24"/>
                <w:szCs w:val="24"/>
              </w:rPr>
            </w:pPr>
            <w:r w:rsidRPr="00BE1E06">
              <w:rPr>
                <w:rFonts w:ascii="Times New Roman" w:hAnsi="Times New Roman" w:cs="Times New Roman"/>
                <w:bCs/>
                <w:color w:val="000000"/>
                <w:sz w:val="24"/>
                <w:szCs w:val="24"/>
              </w:rPr>
              <w:t>Всероссийская акция «Сила любви помогает творить чудеса»</w:t>
            </w:r>
          </w:p>
        </w:tc>
        <w:tc>
          <w:tcPr>
            <w:tcW w:w="1470" w:type="pct"/>
            <w:vAlign w:val="center"/>
          </w:tcPr>
          <w:p w:rsidR="00D14076" w:rsidRPr="00BE1E06" w:rsidRDefault="00D14076" w:rsidP="00D14076">
            <w:pPr>
              <w:shd w:val="clear" w:color="auto" w:fill="FFFFFF"/>
              <w:suppressAutoHyphens/>
              <w:spacing w:after="0" w:line="240" w:lineRule="auto"/>
              <w:jc w:val="center"/>
              <w:rPr>
                <w:rFonts w:ascii="Times New Roman" w:hAnsi="Times New Roman" w:cs="Times New Roman"/>
                <w:bCs/>
                <w:color w:val="000000"/>
                <w:sz w:val="24"/>
                <w:szCs w:val="24"/>
              </w:rPr>
            </w:pPr>
            <w:r w:rsidRPr="00BE1E06">
              <w:rPr>
                <w:rFonts w:ascii="Times New Roman" w:hAnsi="Times New Roman" w:cs="Times New Roman"/>
                <w:bCs/>
                <w:color w:val="000000"/>
                <w:sz w:val="24"/>
                <w:szCs w:val="24"/>
              </w:rPr>
              <w:t>84</w:t>
            </w:r>
          </w:p>
        </w:tc>
      </w:tr>
      <w:tr w:rsidR="00D14076" w:rsidRPr="00DC34F4" w:rsidTr="00D14076">
        <w:trPr>
          <w:trHeight w:val="454"/>
          <w:jc w:val="center"/>
        </w:trPr>
        <w:tc>
          <w:tcPr>
            <w:tcW w:w="3530" w:type="pct"/>
            <w:vAlign w:val="center"/>
          </w:tcPr>
          <w:p w:rsidR="00D14076" w:rsidRPr="00DC34F4" w:rsidRDefault="00D14076" w:rsidP="00D14076">
            <w:pPr>
              <w:spacing w:after="0" w:line="240" w:lineRule="auto"/>
              <w:rPr>
                <w:rFonts w:ascii="Times New Roman" w:hAnsi="Times New Roman" w:cs="Times New Roman"/>
                <w:sz w:val="24"/>
                <w:szCs w:val="24"/>
              </w:rPr>
            </w:pPr>
            <w:r w:rsidRPr="00467875">
              <w:rPr>
                <w:rFonts w:ascii="Times New Roman" w:eastAsia="Times New Roman" w:hAnsi="Times New Roman" w:cs="Times New Roman"/>
                <w:color w:val="1D2129"/>
                <w:sz w:val="24"/>
                <w:szCs w:val="24"/>
                <w:lang w:eastAsia="ru-RU"/>
              </w:rPr>
              <w:t>Общероссийская акция</w:t>
            </w:r>
            <w:r w:rsidRPr="006576DE">
              <w:rPr>
                <w:rFonts w:ascii="Times New Roman" w:eastAsia="Times New Roman" w:hAnsi="Times New Roman" w:cs="Times New Roman"/>
                <w:color w:val="1D2129"/>
                <w:sz w:val="24"/>
                <w:szCs w:val="24"/>
                <w:lang w:eastAsia="ru-RU"/>
              </w:rPr>
              <w:t xml:space="preserve"> «Дарите книги с любовью»</w:t>
            </w:r>
          </w:p>
        </w:tc>
        <w:tc>
          <w:tcPr>
            <w:tcW w:w="1470" w:type="pct"/>
            <w:vAlign w:val="center"/>
          </w:tcPr>
          <w:p w:rsidR="00D14076" w:rsidRPr="00DC34F4"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562</w:t>
            </w:r>
          </w:p>
        </w:tc>
      </w:tr>
      <w:tr w:rsidR="00D14076" w:rsidRPr="00DC34F4" w:rsidTr="00D14076">
        <w:trPr>
          <w:trHeight w:val="454"/>
          <w:jc w:val="center"/>
        </w:trPr>
        <w:tc>
          <w:tcPr>
            <w:tcW w:w="3530" w:type="pct"/>
            <w:vAlign w:val="center"/>
          </w:tcPr>
          <w:p w:rsidR="00D14076" w:rsidRPr="00DC34F4" w:rsidRDefault="00D14076" w:rsidP="00D14076">
            <w:pPr>
              <w:spacing w:after="0" w:line="240" w:lineRule="auto"/>
              <w:rPr>
                <w:rFonts w:ascii="Times New Roman" w:hAnsi="Times New Roman" w:cs="Times New Roman"/>
                <w:sz w:val="24"/>
                <w:szCs w:val="24"/>
              </w:rPr>
            </w:pPr>
            <w:r w:rsidRPr="003357AA">
              <w:rPr>
                <w:rFonts w:ascii="Times New Roman" w:hAnsi="Times New Roman" w:cs="Times New Roman"/>
                <w:sz w:val="24"/>
                <w:szCs w:val="24"/>
              </w:rPr>
              <w:t>Международная акция «Читаем детям о войне»</w:t>
            </w:r>
          </w:p>
        </w:tc>
        <w:tc>
          <w:tcPr>
            <w:tcW w:w="1470" w:type="pct"/>
            <w:vAlign w:val="center"/>
          </w:tcPr>
          <w:p w:rsidR="00D14076" w:rsidRPr="00DC34F4"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259</w:t>
            </w:r>
          </w:p>
        </w:tc>
      </w:tr>
      <w:tr w:rsidR="00D14076" w:rsidRPr="00DC34F4" w:rsidTr="00D14076">
        <w:trPr>
          <w:trHeight w:val="454"/>
          <w:jc w:val="center"/>
        </w:trPr>
        <w:tc>
          <w:tcPr>
            <w:tcW w:w="3530" w:type="pct"/>
            <w:vAlign w:val="center"/>
          </w:tcPr>
          <w:p w:rsidR="00D14076" w:rsidRPr="004E0EC4" w:rsidRDefault="00D14076" w:rsidP="00D14076">
            <w:pPr>
              <w:spacing w:after="0" w:line="240" w:lineRule="auto"/>
              <w:rPr>
                <w:rFonts w:ascii="Times New Roman" w:hAnsi="Times New Roman" w:cs="Times New Roman"/>
                <w:sz w:val="24"/>
                <w:szCs w:val="24"/>
              </w:rPr>
            </w:pPr>
            <w:r w:rsidRPr="00467875">
              <w:rPr>
                <w:rFonts w:ascii="Times New Roman" w:hAnsi="Times New Roman" w:cs="Times New Roman"/>
                <w:sz w:val="24"/>
                <w:szCs w:val="24"/>
              </w:rPr>
              <w:t>Межрегиональная акция</w:t>
            </w:r>
            <w:r w:rsidRPr="004E0EC4">
              <w:rPr>
                <w:rFonts w:ascii="Times New Roman" w:hAnsi="Times New Roman" w:cs="Times New Roman"/>
                <w:sz w:val="24"/>
                <w:szCs w:val="24"/>
              </w:rPr>
              <w:t xml:space="preserve"> «А я придумал слово». </w:t>
            </w:r>
          </w:p>
          <w:p w:rsidR="00D14076" w:rsidRDefault="00D14076" w:rsidP="00D14076">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4E0EC4">
              <w:rPr>
                <w:rFonts w:ascii="Times New Roman" w:hAnsi="Times New Roman" w:cs="Times New Roman"/>
                <w:sz w:val="24"/>
                <w:szCs w:val="24"/>
              </w:rPr>
              <w:t xml:space="preserve"> 90 </w:t>
            </w:r>
            <w:r>
              <w:rPr>
                <w:rFonts w:ascii="Times New Roman" w:hAnsi="Times New Roman" w:cs="Times New Roman"/>
                <w:sz w:val="24"/>
                <w:szCs w:val="24"/>
              </w:rPr>
              <w:t xml:space="preserve">- </w:t>
            </w:r>
            <w:proofErr w:type="spellStart"/>
            <w:r w:rsidRPr="004E0EC4">
              <w:rPr>
                <w:rFonts w:ascii="Times New Roman" w:hAnsi="Times New Roman" w:cs="Times New Roman"/>
                <w:sz w:val="24"/>
                <w:szCs w:val="24"/>
              </w:rPr>
              <w:t>летию</w:t>
            </w:r>
            <w:proofErr w:type="spellEnd"/>
            <w:r w:rsidRPr="004E0EC4">
              <w:rPr>
                <w:rFonts w:ascii="Times New Roman" w:hAnsi="Times New Roman" w:cs="Times New Roman"/>
                <w:sz w:val="24"/>
                <w:szCs w:val="24"/>
              </w:rPr>
              <w:t xml:space="preserve"> со дня рождения Ирины </w:t>
            </w:r>
            <w:proofErr w:type="spellStart"/>
            <w:r w:rsidRPr="004E0EC4">
              <w:rPr>
                <w:rFonts w:ascii="Times New Roman" w:hAnsi="Times New Roman" w:cs="Times New Roman"/>
                <w:sz w:val="24"/>
                <w:szCs w:val="24"/>
              </w:rPr>
              <w:t>Токмаковой</w:t>
            </w:r>
            <w:proofErr w:type="spellEnd"/>
          </w:p>
        </w:tc>
        <w:tc>
          <w:tcPr>
            <w:tcW w:w="1470" w:type="pct"/>
            <w:vAlign w:val="center"/>
          </w:tcPr>
          <w:p w:rsidR="00D14076"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629</w:t>
            </w:r>
          </w:p>
        </w:tc>
      </w:tr>
      <w:tr w:rsidR="00D14076" w:rsidRPr="00DC34F4" w:rsidTr="00D14076">
        <w:trPr>
          <w:trHeight w:val="454"/>
          <w:jc w:val="center"/>
        </w:trPr>
        <w:tc>
          <w:tcPr>
            <w:tcW w:w="3530" w:type="pct"/>
            <w:vAlign w:val="center"/>
          </w:tcPr>
          <w:p w:rsidR="00D14076" w:rsidRPr="001E2A79" w:rsidRDefault="00D14076" w:rsidP="00D14076">
            <w:pPr>
              <w:spacing w:after="0" w:line="240" w:lineRule="auto"/>
              <w:rPr>
                <w:rFonts w:ascii="Times New Roman" w:hAnsi="Times New Roman" w:cs="Times New Roman"/>
                <w:sz w:val="24"/>
                <w:szCs w:val="24"/>
              </w:rPr>
            </w:pPr>
            <w:r w:rsidRPr="001E2A79">
              <w:rPr>
                <w:rFonts w:ascii="Times New Roman" w:hAnsi="Times New Roman" w:cs="Times New Roman"/>
                <w:sz w:val="24"/>
                <w:szCs w:val="24"/>
              </w:rPr>
              <w:t>Международная  акция «Тест по истории Великой Отечественной войны»</w:t>
            </w:r>
          </w:p>
        </w:tc>
        <w:tc>
          <w:tcPr>
            <w:tcW w:w="1470" w:type="pct"/>
            <w:vAlign w:val="center"/>
          </w:tcPr>
          <w:p w:rsidR="00D14076"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D14076" w:rsidRPr="00DC34F4" w:rsidTr="00D14076">
        <w:trPr>
          <w:trHeight w:val="454"/>
          <w:jc w:val="center"/>
        </w:trPr>
        <w:tc>
          <w:tcPr>
            <w:tcW w:w="3530" w:type="pct"/>
            <w:vAlign w:val="center"/>
          </w:tcPr>
          <w:p w:rsidR="00D14076" w:rsidRDefault="00D14076" w:rsidP="00D14076">
            <w:pPr>
              <w:spacing w:after="0" w:line="240" w:lineRule="auto"/>
              <w:rPr>
                <w:rFonts w:ascii="Times New Roman" w:hAnsi="Times New Roman" w:cs="Times New Roman"/>
                <w:sz w:val="24"/>
                <w:szCs w:val="24"/>
              </w:rPr>
            </w:pPr>
            <w:r w:rsidRPr="004E0EC4">
              <w:rPr>
                <w:rFonts w:ascii="Times New Roman" w:hAnsi="Times New Roman" w:cs="Times New Roman"/>
                <w:sz w:val="24"/>
                <w:szCs w:val="24"/>
              </w:rPr>
              <w:t>Краевая акция для подростков «Улыбнитесь мне в ответ», посвящённой творчеству Радия Петровича Погодина</w:t>
            </w:r>
          </w:p>
        </w:tc>
        <w:tc>
          <w:tcPr>
            <w:tcW w:w="1470" w:type="pct"/>
            <w:vAlign w:val="center"/>
          </w:tcPr>
          <w:p w:rsidR="00D14076"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r>
    </w:tbl>
    <w:p w:rsidR="00D14076" w:rsidRDefault="00D14076" w:rsidP="00D14076">
      <w:pPr>
        <w:tabs>
          <w:tab w:val="left" w:pos="993"/>
        </w:tabs>
        <w:spacing w:after="0"/>
        <w:ind w:firstLine="709"/>
        <w:jc w:val="both"/>
        <w:rPr>
          <w:rFonts w:ascii="Times New Roman" w:hAnsi="Times New Roman" w:cs="Times New Roman"/>
          <w:color w:val="000000"/>
          <w:sz w:val="24"/>
          <w:szCs w:val="24"/>
          <w:shd w:val="clear" w:color="auto" w:fill="FFFFFF"/>
        </w:rPr>
      </w:pPr>
    </w:p>
    <w:p w:rsidR="00D14076" w:rsidRPr="0058560B" w:rsidRDefault="00D14076" w:rsidP="00D14076">
      <w:pPr>
        <w:spacing w:after="0" w:line="240" w:lineRule="auto"/>
        <w:ind w:firstLine="708"/>
        <w:jc w:val="both"/>
        <w:rPr>
          <w:rFonts w:ascii="Times New Roman" w:hAnsi="Times New Roman" w:cs="Times New Roman"/>
          <w:sz w:val="24"/>
          <w:szCs w:val="24"/>
        </w:rPr>
      </w:pPr>
      <w:r w:rsidRPr="0058560B">
        <w:rPr>
          <w:rFonts w:ascii="Times New Roman" w:hAnsi="Times New Roman" w:cs="Times New Roman"/>
          <w:sz w:val="24"/>
          <w:szCs w:val="24"/>
        </w:rPr>
        <w:t xml:space="preserve">Третий год подряд </w:t>
      </w:r>
      <w:r w:rsidR="00DE258A">
        <w:rPr>
          <w:rFonts w:ascii="Times New Roman" w:hAnsi="Times New Roman" w:cs="Times New Roman"/>
          <w:color w:val="000000"/>
          <w:sz w:val="24"/>
          <w:szCs w:val="24"/>
        </w:rPr>
        <w:t>МБУК «ЦБС» НГО</w:t>
      </w:r>
      <w:r w:rsidRPr="0058560B">
        <w:rPr>
          <w:rFonts w:ascii="Times New Roman" w:hAnsi="Times New Roman" w:cs="Times New Roman"/>
          <w:sz w:val="24"/>
          <w:szCs w:val="24"/>
        </w:rPr>
        <w:t xml:space="preserve"> </w:t>
      </w:r>
      <w:r w:rsidR="00DE258A">
        <w:rPr>
          <w:rFonts w:ascii="Times New Roman" w:hAnsi="Times New Roman" w:cs="Times New Roman"/>
          <w:sz w:val="24"/>
          <w:szCs w:val="24"/>
        </w:rPr>
        <w:t>является ответственным организатором</w:t>
      </w:r>
      <w:r w:rsidRPr="0058560B">
        <w:rPr>
          <w:rFonts w:ascii="Times New Roman" w:hAnsi="Times New Roman" w:cs="Times New Roman"/>
          <w:sz w:val="24"/>
          <w:szCs w:val="24"/>
        </w:rPr>
        <w:t xml:space="preserve"> Международн</w:t>
      </w:r>
      <w:r w:rsidR="00DE258A">
        <w:rPr>
          <w:rFonts w:ascii="Times New Roman" w:hAnsi="Times New Roman" w:cs="Times New Roman"/>
          <w:sz w:val="24"/>
          <w:szCs w:val="24"/>
        </w:rPr>
        <w:t>ой</w:t>
      </w:r>
      <w:r w:rsidRPr="0058560B">
        <w:rPr>
          <w:rFonts w:ascii="Times New Roman" w:hAnsi="Times New Roman" w:cs="Times New Roman"/>
          <w:sz w:val="24"/>
          <w:szCs w:val="24"/>
        </w:rPr>
        <w:t xml:space="preserve"> просветител</w:t>
      </w:r>
      <w:r w:rsidR="00DE258A">
        <w:rPr>
          <w:rFonts w:ascii="Times New Roman" w:hAnsi="Times New Roman" w:cs="Times New Roman"/>
          <w:sz w:val="24"/>
          <w:szCs w:val="24"/>
        </w:rPr>
        <w:t>ьской акции «Тотальный диктант»</w:t>
      </w:r>
      <w:r w:rsidRPr="0058560B">
        <w:rPr>
          <w:rFonts w:ascii="Times New Roman" w:hAnsi="Times New Roman" w:cs="Times New Roman"/>
          <w:sz w:val="24"/>
          <w:szCs w:val="24"/>
        </w:rPr>
        <w:t xml:space="preserve"> </w:t>
      </w:r>
      <w:r w:rsidR="00DE258A" w:rsidRPr="0058560B">
        <w:rPr>
          <w:rFonts w:ascii="Times New Roman" w:hAnsi="Times New Roman" w:cs="Times New Roman"/>
          <w:sz w:val="24"/>
          <w:szCs w:val="24"/>
        </w:rPr>
        <w:t xml:space="preserve">в </w:t>
      </w:r>
      <w:r w:rsidR="00DE258A">
        <w:rPr>
          <w:rFonts w:ascii="Times New Roman" w:hAnsi="Times New Roman" w:cs="Times New Roman"/>
          <w:sz w:val="24"/>
          <w:szCs w:val="24"/>
        </w:rPr>
        <w:t xml:space="preserve">Находкинском городском округе. </w:t>
      </w:r>
      <w:r w:rsidR="00DE258A" w:rsidRPr="0058560B">
        <w:rPr>
          <w:rFonts w:ascii="Times New Roman" w:hAnsi="Times New Roman" w:cs="Times New Roman"/>
          <w:sz w:val="24"/>
          <w:szCs w:val="24"/>
        </w:rPr>
        <w:t xml:space="preserve"> </w:t>
      </w:r>
      <w:r w:rsidRPr="0058560B">
        <w:rPr>
          <w:rFonts w:ascii="Times New Roman" w:hAnsi="Times New Roman" w:cs="Times New Roman"/>
          <w:sz w:val="24"/>
          <w:szCs w:val="24"/>
        </w:rPr>
        <w:t>В 2019 году было организовано 6 площадок. Это 3 библиотеки ЦБС, два учебных заведения – ВГУЭС и ДМУ, и впервые в 2019 году провели диктант в Находкинской воспитательной колонии во Врангеле, где писали и сотрудники, и воспитанники.</w:t>
      </w:r>
    </w:p>
    <w:p w:rsidR="00D14076" w:rsidRPr="00C7234C" w:rsidRDefault="00D14076" w:rsidP="00D14076">
      <w:pPr>
        <w:spacing w:after="0" w:line="240" w:lineRule="auto"/>
        <w:ind w:firstLine="708"/>
        <w:jc w:val="both"/>
        <w:rPr>
          <w:rFonts w:ascii="Times New Roman" w:hAnsi="Times New Roman" w:cs="Times New Roman"/>
          <w:sz w:val="24"/>
          <w:szCs w:val="24"/>
        </w:rPr>
      </w:pPr>
      <w:r w:rsidRPr="0058560B">
        <w:rPr>
          <w:rFonts w:ascii="Times New Roman" w:hAnsi="Times New Roman" w:cs="Times New Roman"/>
          <w:sz w:val="24"/>
          <w:szCs w:val="24"/>
        </w:rPr>
        <w:t xml:space="preserve">Всего  написали диктант 253 человека. Из них 8 отличников, это около 3%, в </w:t>
      </w:r>
      <w:r>
        <w:rPr>
          <w:rFonts w:ascii="Times New Roman" w:hAnsi="Times New Roman" w:cs="Times New Roman"/>
          <w:sz w:val="24"/>
          <w:szCs w:val="24"/>
        </w:rPr>
        <w:t>2018</w:t>
      </w:r>
      <w:r w:rsidRPr="0058560B">
        <w:rPr>
          <w:rFonts w:ascii="Times New Roman" w:hAnsi="Times New Roman" w:cs="Times New Roman"/>
          <w:sz w:val="24"/>
          <w:szCs w:val="24"/>
        </w:rPr>
        <w:t xml:space="preserve"> году было около 2% написавших. </w:t>
      </w:r>
      <w:r>
        <w:rPr>
          <w:rFonts w:ascii="Times New Roman" w:hAnsi="Times New Roman" w:cs="Times New Roman"/>
          <w:sz w:val="24"/>
          <w:szCs w:val="24"/>
        </w:rPr>
        <w:t xml:space="preserve"> </w:t>
      </w:r>
      <w:r w:rsidRPr="0058560B">
        <w:rPr>
          <w:rFonts w:ascii="Times New Roman" w:hAnsi="Times New Roman" w:cs="Times New Roman"/>
          <w:sz w:val="24"/>
          <w:szCs w:val="24"/>
        </w:rPr>
        <w:t xml:space="preserve">В организации Тотального диктанта приняли участие 25 сотрудников </w:t>
      </w:r>
      <w:r w:rsidR="00C7234C">
        <w:rPr>
          <w:rFonts w:ascii="Times New Roman" w:hAnsi="Times New Roman" w:cs="Times New Roman"/>
          <w:sz w:val="24"/>
          <w:szCs w:val="24"/>
        </w:rPr>
        <w:t>учреждения</w:t>
      </w:r>
      <w:r w:rsidRPr="0058560B">
        <w:rPr>
          <w:rFonts w:ascii="Times New Roman" w:hAnsi="Times New Roman" w:cs="Times New Roman"/>
          <w:sz w:val="24"/>
          <w:szCs w:val="24"/>
        </w:rPr>
        <w:t xml:space="preserve">, 22 волонтера, 4 привлеченных диктатора, 14 проверяющих диктанты из учебных заведений, технический сотрудник </w:t>
      </w:r>
      <w:hyperlink r:id="rId20" w:history="1">
        <w:r w:rsidR="00C7234C" w:rsidRPr="00C7234C">
          <w:rPr>
            <w:rStyle w:val="a7"/>
            <w:rFonts w:ascii="Times New Roman" w:hAnsi="Times New Roman" w:cs="Times New Roman"/>
            <w:color w:val="auto"/>
            <w:spacing w:val="-7"/>
            <w:sz w:val="24"/>
            <w:szCs w:val="24"/>
            <w:u w:val="none"/>
          </w:rPr>
          <w:t>филиал</w:t>
        </w:r>
        <w:r w:rsidR="00C7234C">
          <w:rPr>
            <w:rStyle w:val="a7"/>
            <w:rFonts w:ascii="Times New Roman" w:hAnsi="Times New Roman" w:cs="Times New Roman"/>
            <w:color w:val="auto"/>
            <w:spacing w:val="-7"/>
            <w:sz w:val="24"/>
            <w:szCs w:val="24"/>
            <w:u w:val="none"/>
          </w:rPr>
          <w:t>а</w:t>
        </w:r>
        <w:r w:rsidR="00C7234C" w:rsidRPr="00C7234C">
          <w:rPr>
            <w:rStyle w:val="a7"/>
            <w:color w:val="auto"/>
            <w:spacing w:val="-7"/>
            <w:sz w:val="24"/>
            <w:szCs w:val="24"/>
            <w:u w:val="none"/>
          </w:rPr>
          <w:t xml:space="preserve"> </w:t>
        </w:r>
        <w:r w:rsidR="00C7234C" w:rsidRPr="00C7234C">
          <w:rPr>
            <w:rStyle w:val="a7"/>
            <w:rFonts w:ascii="Times New Roman" w:hAnsi="Times New Roman" w:cs="Times New Roman"/>
            <w:color w:val="auto"/>
            <w:spacing w:val="-7"/>
            <w:sz w:val="24"/>
            <w:szCs w:val="24"/>
            <w:u w:val="none"/>
          </w:rPr>
          <w:t xml:space="preserve"> ФГБОУ ВО «ВГУЭС» в г. Находке</w:t>
        </w:r>
      </w:hyperlink>
      <w:r w:rsidRPr="00C7234C">
        <w:rPr>
          <w:rFonts w:ascii="Times New Roman" w:hAnsi="Times New Roman" w:cs="Times New Roman"/>
          <w:sz w:val="24"/>
          <w:szCs w:val="24"/>
        </w:rPr>
        <w:t xml:space="preserve">. </w:t>
      </w:r>
    </w:p>
    <w:p w:rsidR="00D14076" w:rsidRPr="00C7234C" w:rsidRDefault="00D14076" w:rsidP="00D14076">
      <w:pPr>
        <w:spacing w:after="0" w:line="240" w:lineRule="auto"/>
        <w:ind w:firstLine="709"/>
        <w:jc w:val="both"/>
        <w:rPr>
          <w:rFonts w:ascii="Times New Roman" w:hAnsi="Times New Roman" w:cs="Times New Roman"/>
          <w:sz w:val="24"/>
          <w:szCs w:val="24"/>
        </w:rPr>
      </w:pPr>
      <w:r w:rsidRPr="001E2A79">
        <w:rPr>
          <w:rFonts w:ascii="Times New Roman" w:hAnsi="Times New Roman" w:cs="Times New Roman"/>
          <w:color w:val="000000"/>
          <w:sz w:val="24"/>
          <w:szCs w:val="24"/>
          <w:shd w:val="clear" w:color="auto" w:fill="FFFFFF"/>
        </w:rPr>
        <w:t xml:space="preserve">Культурная программа в поддержку чтения на мероприятиях </w:t>
      </w:r>
      <w:r w:rsidRPr="001E2A79">
        <w:rPr>
          <w:rFonts w:ascii="Times New Roman" w:hAnsi="Times New Roman" w:cs="Times New Roman"/>
          <w:sz w:val="24"/>
          <w:szCs w:val="24"/>
        </w:rPr>
        <w:t xml:space="preserve">всероссийской акции </w:t>
      </w:r>
      <w:r w:rsidRPr="00C7234C">
        <w:rPr>
          <w:rFonts w:ascii="Times New Roman" w:hAnsi="Times New Roman" w:cs="Times New Roman"/>
          <w:sz w:val="24"/>
          <w:szCs w:val="24"/>
        </w:rPr>
        <w:t xml:space="preserve">«Библионочь» </w:t>
      </w:r>
      <w:r w:rsidRPr="00C7234C">
        <w:rPr>
          <w:rFonts w:ascii="Times New Roman" w:hAnsi="Times New Roman" w:cs="Times New Roman"/>
          <w:color w:val="000000"/>
          <w:sz w:val="24"/>
          <w:szCs w:val="24"/>
          <w:shd w:val="clear" w:color="auto" w:fill="FFFFFF"/>
        </w:rPr>
        <w:t xml:space="preserve">привлекла внимание </w:t>
      </w:r>
      <w:r w:rsidRPr="00C7234C">
        <w:rPr>
          <w:rFonts w:ascii="Times New Roman" w:hAnsi="Times New Roman" w:cs="Times New Roman"/>
          <w:sz w:val="24"/>
          <w:szCs w:val="24"/>
        </w:rPr>
        <w:t>608 чел. Большой популярностью пользовались у ребят литературно-познавательные игры прошедшие в библиотечном комплексе  «</w:t>
      </w:r>
      <w:proofErr w:type="spellStart"/>
      <w:r w:rsidRPr="00C7234C">
        <w:rPr>
          <w:rFonts w:ascii="Times New Roman" w:hAnsi="Times New Roman" w:cs="Times New Roman"/>
          <w:sz w:val="24"/>
          <w:szCs w:val="24"/>
        </w:rPr>
        <w:t>СемьЯ</w:t>
      </w:r>
      <w:proofErr w:type="spellEnd"/>
      <w:r w:rsidRPr="00C7234C">
        <w:rPr>
          <w:rFonts w:ascii="Times New Roman" w:hAnsi="Times New Roman" w:cs="Times New Roman"/>
          <w:sz w:val="24"/>
          <w:szCs w:val="24"/>
        </w:rPr>
        <w:t>» и Центральной городской библиотеке</w:t>
      </w:r>
      <w:r w:rsidR="00C7234C" w:rsidRPr="00C7234C">
        <w:rPr>
          <w:rFonts w:ascii="Times New Roman" w:hAnsi="Times New Roman" w:cs="Times New Roman"/>
          <w:sz w:val="24"/>
          <w:szCs w:val="24"/>
        </w:rPr>
        <w:t xml:space="preserve"> </w:t>
      </w:r>
      <w:r w:rsidR="00C7234C" w:rsidRPr="00C7234C">
        <w:rPr>
          <w:rFonts w:ascii="Times New Roman" w:hAnsi="Times New Roman" w:cs="Times New Roman"/>
          <w:color w:val="000000"/>
          <w:sz w:val="24"/>
          <w:szCs w:val="24"/>
        </w:rPr>
        <w:t>МБУК «ЦБС» НГО</w:t>
      </w:r>
      <w:r w:rsidRPr="00C7234C">
        <w:rPr>
          <w:rFonts w:ascii="Times New Roman" w:hAnsi="Times New Roman" w:cs="Times New Roman"/>
          <w:sz w:val="24"/>
          <w:szCs w:val="24"/>
        </w:rPr>
        <w:t>.</w:t>
      </w:r>
    </w:p>
    <w:p w:rsidR="00D14076" w:rsidRPr="00C7234C" w:rsidRDefault="00D14076" w:rsidP="00D14076">
      <w:pPr>
        <w:tabs>
          <w:tab w:val="left" w:pos="993"/>
        </w:tabs>
        <w:spacing w:after="0" w:line="240" w:lineRule="auto"/>
        <w:ind w:firstLine="709"/>
        <w:jc w:val="both"/>
        <w:rPr>
          <w:rFonts w:ascii="Times New Roman" w:hAnsi="Times New Roman" w:cs="Times New Roman"/>
          <w:sz w:val="24"/>
          <w:szCs w:val="24"/>
        </w:rPr>
      </w:pPr>
      <w:r w:rsidRPr="00C7234C">
        <w:rPr>
          <w:rFonts w:ascii="Times New Roman" w:hAnsi="Times New Roman" w:cs="Times New Roman"/>
          <w:sz w:val="24"/>
          <w:szCs w:val="24"/>
        </w:rPr>
        <w:t xml:space="preserve">Международная акция «Наши истоки. Читаем фольклор» мотивировала детей к более глубокому изучению богатой народной культуры России, в ней приняло  участие 525 чел. </w:t>
      </w:r>
    </w:p>
    <w:p w:rsidR="00D14076" w:rsidRPr="00C7234C" w:rsidRDefault="00D14076" w:rsidP="00D14076">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7234C">
        <w:rPr>
          <w:rFonts w:ascii="Times New Roman" w:eastAsia="Times New Roman" w:hAnsi="Times New Roman" w:cs="Times New Roman"/>
          <w:bCs/>
          <w:sz w:val="24"/>
          <w:szCs w:val="24"/>
          <w:lang w:eastAsia="ru-RU"/>
        </w:rPr>
        <w:t xml:space="preserve">В рамках всероссийской  акции «День короткометражного кино» (было проведено 43 сеанса, фильмы посмотрело 426 чел.).  </w:t>
      </w:r>
    </w:p>
    <w:p w:rsidR="00D14076" w:rsidRPr="00166A49" w:rsidRDefault="00D14076" w:rsidP="00D14076">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7234C">
        <w:rPr>
          <w:rFonts w:ascii="Times New Roman" w:eastAsia="Times New Roman" w:hAnsi="Times New Roman" w:cs="Times New Roman"/>
          <w:bCs/>
          <w:sz w:val="24"/>
          <w:szCs w:val="24"/>
          <w:lang w:eastAsia="ru-RU"/>
        </w:rPr>
        <w:t>В ходе о</w:t>
      </w:r>
      <w:r w:rsidRPr="00C7234C">
        <w:rPr>
          <w:rFonts w:ascii="Times New Roman" w:hAnsi="Times New Roman" w:cs="Times New Roman"/>
          <w:sz w:val="24"/>
          <w:szCs w:val="24"/>
        </w:rPr>
        <w:t>бщероссийской акция «Дарите книги с любовью» дарители</w:t>
      </w:r>
      <w:r w:rsidRPr="00166A49">
        <w:rPr>
          <w:rFonts w:ascii="Times New Roman" w:hAnsi="Times New Roman" w:cs="Times New Roman"/>
          <w:sz w:val="24"/>
          <w:szCs w:val="24"/>
        </w:rPr>
        <w:t xml:space="preserve"> передали в библиотеки города тысячу книг различной тематики, а более пятисот забрали с собой. О</w:t>
      </w:r>
      <w:r w:rsidRPr="00166A49">
        <w:rPr>
          <w:rFonts w:ascii="Times New Roman" w:hAnsi="Times New Roman" w:cs="Times New Roman"/>
          <w:sz w:val="24"/>
          <w:szCs w:val="24"/>
          <w:shd w:val="clear" w:color="auto" w:fill="FFFFFF"/>
        </w:rPr>
        <w:t xml:space="preserve">дними из самых активных участников этой акции стали сотрудники отдела №8 Управления Федерального казначейства по Приморскому краю, вместе с коллегами они </w:t>
      </w:r>
      <w:r w:rsidRPr="00166A49">
        <w:rPr>
          <w:rFonts w:ascii="Times New Roman" w:hAnsi="Times New Roman" w:cs="Times New Roman"/>
          <w:sz w:val="24"/>
          <w:szCs w:val="24"/>
          <w:shd w:val="clear" w:color="auto" w:fill="FFFFFF"/>
        </w:rPr>
        <w:lastRenderedPageBreak/>
        <w:t xml:space="preserve">принесли из своих домашних библиотек 54 экземпляра детских и взрослых изданий, которые передали в Центральную библиотеку Находки. </w:t>
      </w:r>
      <w:r w:rsidRPr="00166A49">
        <w:rPr>
          <w:rFonts w:ascii="Times New Roman" w:hAnsi="Times New Roman" w:cs="Times New Roman"/>
          <w:sz w:val="24"/>
          <w:szCs w:val="24"/>
        </w:rPr>
        <w:t>Национальная организация «</w:t>
      </w:r>
      <w:proofErr w:type="spellStart"/>
      <w:r w:rsidRPr="00166A49">
        <w:rPr>
          <w:rFonts w:ascii="Times New Roman" w:hAnsi="Times New Roman" w:cs="Times New Roman"/>
          <w:sz w:val="24"/>
          <w:szCs w:val="24"/>
        </w:rPr>
        <w:t>Туган</w:t>
      </w:r>
      <w:proofErr w:type="spellEnd"/>
      <w:r w:rsidRPr="00166A49">
        <w:rPr>
          <w:rFonts w:ascii="Times New Roman" w:hAnsi="Times New Roman" w:cs="Times New Roman"/>
          <w:sz w:val="24"/>
          <w:szCs w:val="24"/>
        </w:rPr>
        <w:t xml:space="preserve"> Тел» передала  в дар ЦБС 58 книг на</w:t>
      </w:r>
      <w:r>
        <w:rPr>
          <w:rFonts w:ascii="Times New Roman" w:hAnsi="Times New Roman" w:cs="Times New Roman"/>
          <w:sz w:val="24"/>
          <w:szCs w:val="24"/>
        </w:rPr>
        <w:t xml:space="preserve"> татарском и башкирском языках.</w:t>
      </w:r>
      <w:r w:rsidRPr="00166A49">
        <w:rPr>
          <w:rFonts w:ascii="Times New Roman" w:hAnsi="Times New Roman" w:cs="Times New Roman"/>
          <w:sz w:val="24"/>
          <w:szCs w:val="24"/>
        </w:rPr>
        <w:t xml:space="preserve"> </w:t>
      </w:r>
    </w:p>
    <w:p w:rsidR="00D14076" w:rsidRPr="009174FB" w:rsidRDefault="00D14076" w:rsidP="00D14076">
      <w:pPr>
        <w:pStyle w:val="msonormalmailrucssattributepostfix"/>
        <w:spacing w:before="0" w:beforeAutospacing="0" w:after="0" w:afterAutospacing="0"/>
        <w:ind w:firstLine="708"/>
        <w:jc w:val="both"/>
      </w:pPr>
      <w:r w:rsidRPr="009174FB">
        <w:t xml:space="preserve">Находкинские читатели, участвующие в акции, стали не только дарителями, но и благотворителями,  часть собранных книжных даров библиотекари передали в Центр реабилитации детей и подростков с ограниченными возможностями «Альбатрос», Дому престарелых, библиотекам средних школ №№ 5, 10 и семьям, находившимся в трудной жизненной ситуации.  </w:t>
      </w:r>
    </w:p>
    <w:p w:rsidR="00D14076" w:rsidRPr="009174FB" w:rsidRDefault="00D14076" w:rsidP="00D14076">
      <w:pPr>
        <w:tabs>
          <w:tab w:val="left" w:pos="709"/>
        </w:tabs>
        <w:spacing w:after="0" w:line="240" w:lineRule="auto"/>
        <w:ind w:firstLine="709"/>
        <w:jc w:val="both"/>
        <w:rPr>
          <w:rFonts w:ascii="Times New Roman" w:hAnsi="Times New Roman" w:cs="Times New Roman"/>
          <w:sz w:val="24"/>
          <w:szCs w:val="24"/>
        </w:rPr>
      </w:pPr>
      <w:r w:rsidRPr="009174FB">
        <w:rPr>
          <w:rFonts w:ascii="Times New Roman" w:hAnsi="Times New Roman" w:cs="Times New Roman"/>
          <w:sz w:val="24"/>
          <w:szCs w:val="24"/>
        </w:rPr>
        <w:t xml:space="preserve">В рамках всероссийской акции «Читаем Пушкина вместе» прошло 20 мероприятий, в которых приняло участие 994 чел., оформлено 8 выставок, которыми воспользовались 403 чел., также на главной странице сайта Центральной библиотечной системы Находки –http://nakhodka-lib.ru/, была размещена кнопка с </w:t>
      </w:r>
      <w:proofErr w:type="spellStart"/>
      <w:r w:rsidRPr="009174FB">
        <w:rPr>
          <w:rFonts w:ascii="Times New Roman" w:hAnsi="Times New Roman" w:cs="Times New Roman"/>
          <w:sz w:val="24"/>
          <w:szCs w:val="24"/>
        </w:rPr>
        <w:t>хэштегом</w:t>
      </w:r>
      <w:proofErr w:type="spellEnd"/>
      <w:r w:rsidRPr="009174FB">
        <w:rPr>
          <w:rFonts w:ascii="Times New Roman" w:hAnsi="Times New Roman" w:cs="Times New Roman"/>
          <w:sz w:val="24"/>
          <w:szCs w:val="24"/>
        </w:rPr>
        <w:t xml:space="preserve"> #СДнемРожденияПушкин220 #HappyBirthdayPushkin220, где можно было поздравить великого поэта.</w:t>
      </w:r>
    </w:p>
    <w:p w:rsidR="00D14076" w:rsidRDefault="00D14076" w:rsidP="00D14076">
      <w:pPr>
        <w:pStyle w:val="a8"/>
        <w:spacing w:after="0" w:line="240" w:lineRule="auto"/>
        <w:ind w:left="0" w:firstLine="720"/>
        <w:jc w:val="both"/>
        <w:rPr>
          <w:rFonts w:ascii="Times New Roman" w:eastAsia="Times New Roman" w:hAnsi="Times New Roman"/>
          <w:color w:val="000000"/>
          <w:sz w:val="24"/>
          <w:szCs w:val="24"/>
          <w:lang w:eastAsia="ru-RU" w:bidi="ru-RU"/>
        </w:rPr>
      </w:pPr>
      <w:r w:rsidRPr="00837344">
        <w:rPr>
          <w:rFonts w:ascii="Times New Roman" w:eastAsia="Times New Roman" w:hAnsi="Times New Roman"/>
          <w:color w:val="000000"/>
          <w:sz w:val="24"/>
          <w:szCs w:val="24"/>
          <w:lang w:eastAsia="ru-RU"/>
        </w:rPr>
        <w:t>В 2019 году Городская библиотека-музей г. Находки  присоединилась к Всероссийской акции «Сила любви помогает творить чудеса», посвящённой 70-летию со дня рождения российского дрессировщика, клоуна, руководителя «Театра кошек» Юрия Куклачёва и Году театра в Российской Федерации.</w:t>
      </w:r>
      <w:r>
        <w:rPr>
          <w:rFonts w:ascii="Times New Roman" w:eastAsia="Times New Roman" w:hAnsi="Times New Roman"/>
          <w:color w:val="000000"/>
          <w:lang w:eastAsia="ru-RU"/>
        </w:rPr>
        <w:t xml:space="preserve"> </w:t>
      </w:r>
      <w:r>
        <w:rPr>
          <w:rFonts w:ascii="Times New Roman" w:eastAsia="Times New Roman" w:hAnsi="Times New Roman"/>
          <w:color w:val="000000"/>
          <w:sz w:val="24"/>
          <w:szCs w:val="24"/>
          <w:lang w:eastAsia="ru-RU"/>
        </w:rPr>
        <w:t>Работники библиотеки провели  интерактивную познавательную программу «</w:t>
      </w:r>
      <w:proofErr w:type="gramStart"/>
      <w:r>
        <w:rPr>
          <w:rFonts w:ascii="Times New Roman" w:eastAsia="Times New Roman" w:hAnsi="Times New Roman"/>
          <w:color w:val="000000"/>
          <w:sz w:val="24"/>
          <w:szCs w:val="24"/>
          <w:lang w:eastAsia="ru-RU"/>
        </w:rPr>
        <w:t>Веселая</w:t>
      </w:r>
      <w:proofErr w:type="gram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котовасия</w:t>
      </w:r>
      <w:proofErr w:type="spellEnd"/>
      <w:r>
        <w:rPr>
          <w:rFonts w:ascii="Times New Roman" w:eastAsia="Times New Roman" w:hAnsi="Times New Roman"/>
          <w:color w:val="000000"/>
          <w:sz w:val="24"/>
          <w:szCs w:val="24"/>
          <w:lang w:eastAsia="ru-RU"/>
        </w:rPr>
        <w:t>» для учащихся младших классов средней образовательной школы «Лидер-2» и виртуальное путешествие «Живут на свете кошки» для</w:t>
      </w:r>
      <w:r>
        <w:rPr>
          <w:rFonts w:ascii="Times New Roman" w:eastAsia="Times New Roman" w:hAnsi="Times New Roman"/>
          <w:color w:val="000000"/>
          <w:sz w:val="24"/>
          <w:szCs w:val="24"/>
          <w:lang w:eastAsia="ru-RU" w:bidi="ru-RU"/>
        </w:rPr>
        <w:t xml:space="preserve"> детей с ограниченными возможностями здоровья из Находкинской коррекционной школы. </w:t>
      </w:r>
    </w:p>
    <w:p w:rsidR="00D14076" w:rsidRPr="009174FB" w:rsidRDefault="00D14076" w:rsidP="00D14076">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9174FB">
        <w:rPr>
          <w:rFonts w:ascii="Times New Roman" w:hAnsi="Times New Roman" w:cs="Times New Roman"/>
          <w:sz w:val="24"/>
          <w:szCs w:val="24"/>
        </w:rPr>
        <w:t xml:space="preserve">Мероприятия межрегиональной акции, посвященной 90-летию Ирины </w:t>
      </w:r>
      <w:proofErr w:type="spellStart"/>
      <w:r w:rsidRPr="009174FB">
        <w:rPr>
          <w:rFonts w:ascii="Times New Roman" w:hAnsi="Times New Roman" w:cs="Times New Roman"/>
          <w:sz w:val="24"/>
          <w:szCs w:val="24"/>
        </w:rPr>
        <w:t>Токмаковой</w:t>
      </w:r>
      <w:proofErr w:type="spellEnd"/>
      <w:r w:rsidRPr="009174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74FB">
        <w:rPr>
          <w:rFonts w:ascii="Times New Roman" w:hAnsi="Times New Roman" w:cs="Times New Roman"/>
          <w:sz w:val="24"/>
          <w:szCs w:val="24"/>
        </w:rPr>
        <w:t xml:space="preserve">единый день чтения «А я придумал слово...» привлекли к участию 9 библиотек МБУК «ЦБС» НГО; 6 дошкольных учреждений 5 общеобразовательных школ. </w:t>
      </w:r>
      <w:r w:rsidRPr="009174FB">
        <w:rPr>
          <w:rFonts w:ascii="Times New Roman" w:hAnsi="Times New Roman"/>
          <w:sz w:val="24"/>
          <w:szCs w:val="24"/>
        </w:rPr>
        <w:t xml:space="preserve">Общее количество участников акции – </w:t>
      </w:r>
      <w:r w:rsidRPr="009174FB">
        <w:rPr>
          <w:rFonts w:ascii="Times New Roman" w:hAnsi="Times New Roman" w:cs="Times New Roman"/>
          <w:sz w:val="24"/>
          <w:szCs w:val="24"/>
        </w:rPr>
        <w:t>629 чел.</w:t>
      </w:r>
    </w:p>
    <w:p w:rsidR="00D14076" w:rsidRPr="009174FB" w:rsidRDefault="00D14076" w:rsidP="00D14076">
      <w:pPr>
        <w:pStyle w:val="aff1"/>
        <w:tabs>
          <w:tab w:val="left" w:pos="993"/>
        </w:tabs>
        <w:ind w:left="0" w:firstLine="709"/>
        <w:jc w:val="both"/>
      </w:pPr>
      <w:r w:rsidRPr="009174FB">
        <w:t xml:space="preserve">В международной  акции  «Читаем детям о войне»  приняли участие 259 детей и подростков, в ходе акции было прочитано более 30 книг, </w:t>
      </w:r>
      <w:r>
        <w:t xml:space="preserve">было оформлено 28 </w:t>
      </w:r>
      <w:r w:rsidRPr="009174FB">
        <w:t>выстав</w:t>
      </w:r>
      <w:r>
        <w:t xml:space="preserve">ок </w:t>
      </w:r>
      <w:r w:rsidRPr="009174FB">
        <w:t xml:space="preserve"> по военной тематике.</w:t>
      </w:r>
    </w:p>
    <w:p w:rsidR="00D14076" w:rsidRPr="009174FB" w:rsidRDefault="00D14076" w:rsidP="00D14076">
      <w:pPr>
        <w:spacing w:after="0" w:line="240" w:lineRule="auto"/>
        <w:ind w:firstLine="709"/>
        <w:jc w:val="both"/>
        <w:rPr>
          <w:rFonts w:ascii="Times New Roman" w:hAnsi="Times New Roman" w:cs="Times New Roman"/>
          <w:color w:val="000000"/>
          <w:sz w:val="24"/>
          <w:szCs w:val="24"/>
          <w:shd w:val="clear" w:color="auto" w:fill="FFFFFF"/>
        </w:rPr>
      </w:pPr>
      <w:r w:rsidRPr="009174FB">
        <w:rPr>
          <w:rFonts w:ascii="Times New Roman" w:hAnsi="Times New Roman" w:cs="Times New Roman"/>
          <w:color w:val="000000"/>
          <w:sz w:val="24"/>
          <w:szCs w:val="24"/>
          <w:shd w:val="clear" w:color="auto" w:fill="FFFFFF"/>
        </w:rPr>
        <w:t>По мнению участников, литературные акции с участием читателей библиотеки – самая предпочтительная для них форма знакомства с разносторонней деятельностью библиотеки и библиотечными фондами.</w:t>
      </w:r>
    </w:p>
    <w:p w:rsidR="00D14076" w:rsidRDefault="00D14076" w:rsidP="00D14076">
      <w:pPr>
        <w:spacing w:after="0" w:line="240" w:lineRule="auto"/>
        <w:ind w:firstLine="709"/>
        <w:jc w:val="both"/>
        <w:rPr>
          <w:rFonts w:ascii="Times New Roman" w:hAnsi="Times New Roman" w:cs="Times New Roman"/>
          <w:color w:val="000000"/>
          <w:sz w:val="24"/>
          <w:szCs w:val="24"/>
        </w:rPr>
      </w:pPr>
      <w:r w:rsidRPr="009174FB">
        <w:rPr>
          <w:rFonts w:ascii="Times New Roman" w:hAnsi="Times New Roman" w:cs="Times New Roman"/>
          <w:color w:val="000000"/>
          <w:sz w:val="24"/>
          <w:szCs w:val="24"/>
        </w:rPr>
        <w:t xml:space="preserve">Спектр проводимых мероприятий 2019 года чрезвычайно широк и включает не только акции, но и всевозможные конкурсы. </w:t>
      </w:r>
    </w:p>
    <w:p w:rsidR="00C7234C" w:rsidRDefault="00C7234C" w:rsidP="00C7234C">
      <w:pPr>
        <w:spacing w:after="0" w:line="240" w:lineRule="auto"/>
        <w:ind w:firstLine="709"/>
        <w:jc w:val="both"/>
        <w:rPr>
          <w:rFonts w:ascii="Times New Roman" w:eastAsia="Times New Roman" w:hAnsi="Times New Roman" w:cs="Times New Roman"/>
          <w:sz w:val="24"/>
          <w:szCs w:val="24"/>
          <w:lang w:eastAsia="ru-RU"/>
        </w:rPr>
      </w:pPr>
    </w:p>
    <w:p w:rsidR="00C7234C" w:rsidRDefault="00C7234C" w:rsidP="00C7234C">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Таблица 30 – </w:t>
      </w:r>
      <w:r>
        <w:rPr>
          <w:rFonts w:ascii="Times New Roman" w:hAnsi="Times New Roman" w:cs="Times New Roman"/>
          <w:sz w:val="24"/>
          <w:szCs w:val="24"/>
        </w:rPr>
        <w:t>Количество пользователей, ставших участниками конкурсов, проведенных  в 2019 году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D14076" w:rsidRPr="009174FB" w:rsidTr="00D14076">
        <w:trPr>
          <w:trHeight w:val="397"/>
          <w:jc w:val="center"/>
        </w:trPr>
        <w:tc>
          <w:tcPr>
            <w:tcW w:w="6946" w:type="dxa"/>
            <w:vAlign w:val="center"/>
          </w:tcPr>
          <w:p w:rsidR="00D14076" w:rsidRPr="009174FB" w:rsidRDefault="00D14076" w:rsidP="00D14076">
            <w:pPr>
              <w:spacing w:after="0" w:line="240" w:lineRule="auto"/>
              <w:jc w:val="center"/>
              <w:rPr>
                <w:rFonts w:ascii="Times New Roman" w:hAnsi="Times New Roman" w:cs="Times New Roman"/>
                <w:sz w:val="24"/>
                <w:szCs w:val="24"/>
              </w:rPr>
            </w:pPr>
            <w:r w:rsidRPr="009174FB">
              <w:rPr>
                <w:rFonts w:ascii="Times New Roman" w:hAnsi="Times New Roman" w:cs="Times New Roman"/>
                <w:sz w:val="24"/>
                <w:szCs w:val="24"/>
              </w:rPr>
              <w:t>Название конкурса</w:t>
            </w:r>
          </w:p>
        </w:tc>
        <w:tc>
          <w:tcPr>
            <w:tcW w:w="2693" w:type="dxa"/>
            <w:vAlign w:val="center"/>
          </w:tcPr>
          <w:p w:rsidR="00D14076" w:rsidRPr="009174FB" w:rsidRDefault="00D14076" w:rsidP="00D14076">
            <w:pPr>
              <w:spacing w:after="0" w:line="240" w:lineRule="auto"/>
              <w:jc w:val="center"/>
              <w:rPr>
                <w:rFonts w:ascii="Times New Roman" w:hAnsi="Times New Roman" w:cs="Times New Roman"/>
                <w:sz w:val="24"/>
                <w:szCs w:val="24"/>
              </w:rPr>
            </w:pPr>
            <w:r w:rsidRPr="009174FB">
              <w:rPr>
                <w:rFonts w:ascii="Times New Roman" w:hAnsi="Times New Roman" w:cs="Times New Roman"/>
                <w:sz w:val="24"/>
                <w:szCs w:val="24"/>
              </w:rPr>
              <w:t>Кол-во участников</w:t>
            </w:r>
          </w:p>
        </w:tc>
      </w:tr>
      <w:tr w:rsidR="00D14076" w:rsidRPr="009174FB" w:rsidTr="00D14076">
        <w:trPr>
          <w:trHeight w:val="397"/>
          <w:jc w:val="center"/>
        </w:trPr>
        <w:tc>
          <w:tcPr>
            <w:tcW w:w="9639" w:type="dxa"/>
            <w:gridSpan w:val="2"/>
          </w:tcPr>
          <w:p w:rsidR="00D14076" w:rsidRPr="009174FB" w:rsidRDefault="00D14076" w:rsidP="00D14076">
            <w:pPr>
              <w:spacing w:after="0" w:line="240" w:lineRule="auto"/>
              <w:jc w:val="center"/>
              <w:rPr>
                <w:rFonts w:ascii="Times New Roman" w:hAnsi="Times New Roman" w:cs="Times New Roman"/>
                <w:sz w:val="24"/>
                <w:szCs w:val="24"/>
              </w:rPr>
            </w:pPr>
            <w:r w:rsidRPr="009174FB">
              <w:rPr>
                <w:rFonts w:ascii="Times New Roman" w:hAnsi="Times New Roman" w:cs="Times New Roman"/>
                <w:sz w:val="24"/>
                <w:szCs w:val="24"/>
              </w:rPr>
              <w:t>Всероссийские/ региональные  конкурсы</w:t>
            </w:r>
          </w:p>
        </w:tc>
      </w:tr>
      <w:tr w:rsidR="00D14076" w:rsidRPr="009174FB" w:rsidTr="00D14076">
        <w:trPr>
          <w:trHeight w:val="397"/>
          <w:jc w:val="center"/>
        </w:trPr>
        <w:tc>
          <w:tcPr>
            <w:tcW w:w="6946" w:type="dxa"/>
          </w:tcPr>
          <w:p w:rsidR="00D14076" w:rsidRPr="009174FB" w:rsidRDefault="00D14076" w:rsidP="00D14076">
            <w:pPr>
              <w:spacing w:after="0"/>
              <w:rPr>
                <w:rFonts w:ascii="Times New Roman" w:hAnsi="Times New Roman" w:cs="Times New Roman"/>
                <w:sz w:val="24"/>
                <w:szCs w:val="24"/>
              </w:rPr>
            </w:pPr>
            <w:r w:rsidRPr="009174FB">
              <w:rPr>
                <w:rFonts w:ascii="Times New Roman" w:hAnsi="Times New Roman" w:cs="Times New Roman"/>
                <w:sz w:val="24"/>
                <w:szCs w:val="24"/>
              </w:rPr>
              <w:t>Международный интернет-конкурс «Страницы семейной славы»</w:t>
            </w:r>
          </w:p>
        </w:tc>
        <w:tc>
          <w:tcPr>
            <w:tcW w:w="2693" w:type="dxa"/>
          </w:tcPr>
          <w:p w:rsidR="00D14076" w:rsidRPr="009174FB" w:rsidRDefault="00D14076" w:rsidP="00D14076">
            <w:pPr>
              <w:spacing w:after="0" w:line="240" w:lineRule="auto"/>
              <w:jc w:val="center"/>
              <w:rPr>
                <w:rFonts w:ascii="Times New Roman" w:hAnsi="Times New Roman" w:cs="Times New Roman"/>
                <w:sz w:val="24"/>
                <w:szCs w:val="24"/>
              </w:rPr>
            </w:pPr>
            <w:r w:rsidRPr="009174FB">
              <w:rPr>
                <w:rFonts w:ascii="Times New Roman" w:hAnsi="Times New Roman" w:cs="Times New Roman"/>
                <w:sz w:val="24"/>
                <w:szCs w:val="24"/>
              </w:rPr>
              <w:t>1</w:t>
            </w:r>
            <w:r>
              <w:rPr>
                <w:rFonts w:ascii="Times New Roman" w:hAnsi="Times New Roman" w:cs="Times New Roman"/>
                <w:sz w:val="24"/>
                <w:szCs w:val="24"/>
              </w:rPr>
              <w:t xml:space="preserve"> (Библиотека №4)</w:t>
            </w:r>
          </w:p>
        </w:tc>
      </w:tr>
      <w:tr w:rsidR="00D14076" w:rsidRPr="009174FB" w:rsidTr="00D14076">
        <w:trPr>
          <w:trHeight w:val="397"/>
          <w:jc w:val="center"/>
        </w:trPr>
        <w:tc>
          <w:tcPr>
            <w:tcW w:w="6946" w:type="dxa"/>
          </w:tcPr>
          <w:p w:rsidR="00D14076" w:rsidRPr="009174FB" w:rsidRDefault="00D14076" w:rsidP="00D14076">
            <w:pPr>
              <w:spacing w:after="0" w:line="240" w:lineRule="auto"/>
              <w:rPr>
                <w:rFonts w:ascii="Times New Roman" w:hAnsi="Times New Roman" w:cs="Times New Roman"/>
                <w:sz w:val="24"/>
                <w:szCs w:val="24"/>
              </w:rPr>
            </w:pPr>
            <w:r w:rsidRPr="009174FB">
              <w:rPr>
                <w:rFonts w:ascii="Times New Roman" w:hAnsi="Times New Roman" w:cs="Times New Roman"/>
                <w:sz w:val="24"/>
                <w:szCs w:val="24"/>
              </w:rPr>
              <w:t>Межрегиональный конкурс юных художников-иллюстраторов «И строчка каждая рисунком хочет стать...»</w:t>
            </w:r>
          </w:p>
        </w:tc>
        <w:tc>
          <w:tcPr>
            <w:tcW w:w="2693" w:type="dxa"/>
          </w:tcPr>
          <w:p w:rsidR="00D14076" w:rsidRPr="009174FB" w:rsidRDefault="00D14076" w:rsidP="00D14076">
            <w:pPr>
              <w:spacing w:after="0" w:line="240" w:lineRule="auto"/>
              <w:jc w:val="center"/>
              <w:rPr>
                <w:rFonts w:ascii="Times New Roman" w:hAnsi="Times New Roman" w:cs="Times New Roman"/>
                <w:sz w:val="24"/>
                <w:szCs w:val="24"/>
              </w:rPr>
            </w:pPr>
            <w:r w:rsidRPr="009174FB">
              <w:rPr>
                <w:rFonts w:ascii="Times New Roman" w:hAnsi="Times New Roman" w:cs="Times New Roman"/>
                <w:sz w:val="24"/>
                <w:szCs w:val="24"/>
              </w:rPr>
              <w:t xml:space="preserve">40 </w:t>
            </w:r>
          </w:p>
        </w:tc>
      </w:tr>
      <w:tr w:rsidR="00D14076" w:rsidRPr="009174FB" w:rsidTr="00D14076">
        <w:trPr>
          <w:trHeight w:val="397"/>
          <w:jc w:val="center"/>
        </w:trPr>
        <w:tc>
          <w:tcPr>
            <w:tcW w:w="9639" w:type="dxa"/>
            <w:gridSpan w:val="2"/>
            <w:vAlign w:val="center"/>
          </w:tcPr>
          <w:p w:rsidR="00D14076" w:rsidRPr="009174FB" w:rsidRDefault="00D14076" w:rsidP="00D14076">
            <w:pPr>
              <w:spacing w:after="0" w:line="240" w:lineRule="auto"/>
              <w:jc w:val="center"/>
              <w:rPr>
                <w:rFonts w:ascii="Times New Roman" w:hAnsi="Times New Roman" w:cs="Times New Roman"/>
                <w:sz w:val="24"/>
                <w:szCs w:val="24"/>
              </w:rPr>
            </w:pPr>
            <w:r w:rsidRPr="009174FB">
              <w:rPr>
                <w:rFonts w:ascii="Times New Roman" w:hAnsi="Times New Roman" w:cs="Times New Roman"/>
                <w:sz w:val="24"/>
                <w:szCs w:val="24"/>
              </w:rPr>
              <w:t>Краевые конкурсы</w:t>
            </w:r>
          </w:p>
        </w:tc>
      </w:tr>
      <w:tr w:rsidR="00D14076" w:rsidRPr="009174FB" w:rsidTr="00D14076">
        <w:trPr>
          <w:trHeight w:val="397"/>
          <w:jc w:val="center"/>
        </w:trPr>
        <w:tc>
          <w:tcPr>
            <w:tcW w:w="6946" w:type="dxa"/>
            <w:vAlign w:val="center"/>
          </w:tcPr>
          <w:p w:rsidR="00D14076" w:rsidRPr="009174FB" w:rsidRDefault="00D14076" w:rsidP="00D14076">
            <w:pPr>
              <w:spacing w:after="0" w:line="240" w:lineRule="auto"/>
              <w:rPr>
                <w:rFonts w:ascii="Times New Roman" w:hAnsi="Times New Roman" w:cs="Times New Roman"/>
                <w:sz w:val="24"/>
                <w:szCs w:val="24"/>
              </w:rPr>
            </w:pPr>
            <w:r w:rsidRPr="009174FB">
              <w:rPr>
                <w:rFonts w:ascii="Times New Roman" w:hAnsi="Times New Roman" w:cs="Times New Roman"/>
                <w:sz w:val="24"/>
                <w:szCs w:val="24"/>
              </w:rPr>
              <w:t>Краевой онлайн-спринт  «Крылья, разносящие мысли»</w:t>
            </w:r>
          </w:p>
        </w:tc>
        <w:tc>
          <w:tcPr>
            <w:tcW w:w="2693" w:type="dxa"/>
          </w:tcPr>
          <w:p w:rsidR="00D14076" w:rsidRPr="009174FB"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D14076" w:rsidRPr="009174FB" w:rsidTr="00D14076">
        <w:trPr>
          <w:trHeight w:val="397"/>
          <w:jc w:val="center"/>
        </w:trPr>
        <w:tc>
          <w:tcPr>
            <w:tcW w:w="9639" w:type="dxa"/>
            <w:gridSpan w:val="2"/>
          </w:tcPr>
          <w:p w:rsidR="00D14076" w:rsidRPr="009174FB" w:rsidRDefault="00D14076" w:rsidP="00D14076">
            <w:pPr>
              <w:spacing w:after="0" w:line="240" w:lineRule="auto"/>
              <w:jc w:val="center"/>
              <w:rPr>
                <w:rFonts w:ascii="Times New Roman" w:hAnsi="Times New Roman" w:cs="Times New Roman"/>
                <w:sz w:val="24"/>
                <w:szCs w:val="24"/>
              </w:rPr>
            </w:pPr>
            <w:r w:rsidRPr="009174FB">
              <w:rPr>
                <w:rFonts w:ascii="Times New Roman" w:hAnsi="Times New Roman" w:cs="Times New Roman"/>
                <w:sz w:val="24"/>
                <w:szCs w:val="24"/>
              </w:rPr>
              <w:t>Городские конкурсы</w:t>
            </w:r>
          </w:p>
        </w:tc>
      </w:tr>
      <w:tr w:rsidR="00D14076" w:rsidRPr="009174FB" w:rsidTr="00D14076">
        <w:trPr>
          <w:trHeight w:val="397"/>
          <w:jc w:val="center"/>
        </w:trPr>
        <w:tc>
          <w:tcPr>
            <w:tcW w:w="6946" w:type="dxa"/>
            <w:vAlign w:val="center"/>
          </w:tcPr>
          <w:p w:rsidR="00D14076" w:rsidRPr="009174FB" w:rsidRDefault="00D14076" w:rsidP="00D14076">
            <w:pPr>
              <w:spacing w:after="0" w:line="240" w:lineRule="auto"/>
              <w:rPr>
                <w:rFonts w:ascii="Times New Roman" w:hAnsi="Times New Roman" w:cs="Times New Roman"/>
                <w:sz w:val="24"/>
                <w:szCs w:val="24"/>
              </w:rPr>
            </w:pPr>
            <w:r w:rsidRPr="009174FB">
              <w:rPr>
                <w:rFonts w:ascii="Times New Roman" w:hAnsi="Times New Roman" w:cs="Times New Roman"/>
                <w:sz w:val="24"/>
                <w:szCs w:val="24"/>
              </w:rPr>
              <w:t xml:space="preserve">Городской  конкурс чтецов </w:t>
            </w:r>
            <w:r>
              <w:rPr>
                <w:rFonts w:ascii="Times New Roman" w:hAnsi="Times New Roman" w:cs="Times New Roman"/>
                <w:sz w:val="24"/>
                <w:szCs w:val="24"/>
              </w:rPr>
              <w:t xml:space="preserve">о дружбе, единстве, толерантности </w:t>
            </w:r>
            <w:r w:rsidRPr="009174FB">
              <w:rPr>
                <w:rFonts w:ascii="Times New Roman" w:hAnsi="Times New Roman" w:cs="Times New Roman"/>
                <w:sz w:val="24"/>
                <w:szCs w:val="24"/>
              </w:rPr>
              <w:t>«Звонкий голос дружбы»</w:t>
            </w:r>
          </w:p>
        </w:tc>
        <w:tc>
          <w:tcPr>
            <w:tcW w:w="2693" w:type="dxa"/>
            <w:vAlign w:val="center"/>
          </w:tcPr>
          <w:p w:rsidR="00D14076" w:rsidRPr="009174FB"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D14076" w:rsidRPr="009174FB" w:rsidTr="00D14076">
        <w:trPr>
          <w:trHeight w:val="397"/>
          <w:jc w:val="center"/>
        </w:trPr>
        <w:tc>
          <w:tcPr>
            <w:tcW w:w="6946" w:type="dxa"/>
            <w:vAlign w:val="center"/>
          </w:tcPr>
          <w:p w:rsidR="00D14076" w:rsidRPr="009174FB" w:rsidRDefault="00D14076" w:rsidP="00D14076">
            <w:pPr>
              <w:spacing w:after="0" w:line="240" w:lineRule="auto"/>
              <w:rPr>
                <w:rFonts w:ascii="Times New Roman" w:hAnsi="Times New Roman" w:cs="Times New Roman"/>
                <w:sz w:val="24"/>
                <w:szCs w:val="24"/>
              </w:rPr>
            </w:pPr>
            <w:r w:rsidRPr="009174FB">
              <w:rPr>
                <w:rFonts w:ascii="Times New Roman" w:hAnsi="Times New Roman" w:cs="Times New Roman"/>
                <w:sz w:val="24"/>
                <w:szCs w:val="24"/>
              </w:rPr>
              <w:t>Городской конкурс видеороликов «Литературный двойник».</w:t>
            </w:r>
          </w:p>
        </w:tc>
        <w:tc>
          <w:tcPr>
            <w:tcW w:w="2693" w:type="dxa"/>
            <w:vAlign w:val="center"/>
          </w:tcPr>
          <w:p w:rsidR="00D14076" w:rsidRPr="009174FB" w:rsidRDefault="00D14076" w:rsidP="00D14076">
            <w:pPr>
              <w:spacing w:after="0" w:line="240" w:lineRule="auto"/>
              <w:jc w:val="center"/>
              <w:rPr>
                <w:rFonts w:ascii="Times New Roman" w:hAnsi="Times New Roman" w:cs="Times New Roman"/>
                <w:sz w:val="24"/>
                <w:szCs w:val="24"/>
              </w:rPr>
            </w:pPr>
            <w:r w:rsidRPr="009174FB">
              <w:rPr>
                <w:rFonts w:ascii="Times New Roman" w:hAnsi="Times New Roman" w:cs="Times New Roman"/>
                <w:sz w:val="24"/>
                <w:szCs w:val="24"/>
              </w:rPr>
              <w:t>7</w:t>
            </w:r>
          </w:p>
        </w:tc>
      </w:tr>
      <w:tr w:rsidR="00D14076" w:rsidRPr="009174FB" w:rsidTr="00D14076">
        <w:trPr>
          <w:trHeight w:val="397"/>
          <w:jc w:val="center"/>
        </w:trPr>
        <w:tc>
          <w:tcPr>
            <w:tcW w:w="6946" w:type="dxa"/>
            <w:vAlign w:val="center"/>
          </w:tcPr>
          <w:p w:rsidR="00D14076" w:rsidRPr="009174FB" w:rsidRDefault="00D14076" w:rsidP="00D14076">
            <w:pPr>
              <w:spacing w:after="0" w:line="240" w:lineRule="auto"/>
              <w:rPr>
                <w:rFonts w:ascii="Times New Roman" w:hAnsi="Times New Roman" w:cs="Times New Roman"/>
                <w:sz w:val="24"/>
                <w:szCs w:val="24"/>
              </w:rPr>
            </w:pPr>
            <w:r w:rsidRPr="009174FB">
              <w:rPr>
                <w:rFonts w:ascii="Times New Roman" w:hAnsi="Times New Roman" w:cs="Times New Roman"/>
                <w:color w:val="000000"/>
                <w:sz w:val="24"/>
                <w:szCs w:val="24"/>
              </w:rPr>
              <w:lastRenderedPageBreak/>
              <w:t>Городской конкурс юных эрудитов «Многонациональная культура Находки: я тебя понимаю»</w:t>
            </w:r>
          </w:p>
        </w:tc>
        <w:tc>
          <w:tcPr>
            <w:tcW w:w="2693" w:type="dxa"/>
            <w:vAlign w:val="center"/>
          </w:tcPr>
          <w:p w:rsidR="00D14076" w:rsidRPr="009174FB"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D14076" w:rsidRPr="009174FB" w:rsidTr="00D14076">
        <w:trPr>
          <w:trHeight w:val="397"/>
          <w:jc w:val="center"/>
        </w:trPr>
        <w:tc>
          <w:tcPr>
            <w:tcW w:w="6946" w:type="dxa"/>
            <w:vAlign w:val="center"/>
          </w:tcPr>
          <w:p w:rsidR="00D14076" w:rsidRPr="009174FB" w:rsidRDefault="00D14076" w:rsidP="00D14076">
            <w:pPr>
              <w:spacing w:after="0" w:line="240" w:lineRule="auto"/>
              <w:rPr>
                <w:rFonts w:ascii="Times New Roman" w:hAnsi="Times New Roman" w:cs="Times New Roman"/>
                <w:sz w:val="24"/>
                <w:szCs w:val="24"/>
              </w:rPr>
            </w:pPr>
            <w:r w:rsidRPr="009174FB">
              <w:rPr>
                <w:rFonts w:ascii="Times New Roman" w:hAnsi="Times New Roman" w:cs="Times New Roman"/>
                <w:sz w:val="24"/>
                <w:szCs w:val="24"/>
              </w:rPr>
              <w:t>Городской краеведческий конкурс «Без прошлого нет настоящего: 155-летие добровольного переселения корейцев в Приморский край»</w:t>
            </w:r>
          </w:p>
        </w:tc>
        <w:tc>
          <w:tcPr>
            <w:tcW w:w="2693" w:type="dxa"/>
            <w:vAlign w:val="center"/>
          </w:tcPr>
          <w:p w:rsidR="00D14076" w:rsidRPr="009174FB" w:rsidRDefault="00D14076" w:rsidP="00D14076">
            <w:pPr>
              <w:spacing w:after="0" w:line="240" w:lineRule="auto"/>
              <w:jc w:val="center"/>
              <w:rPr>
                <w:rFonts w:ascii="Times New Roman" w:hAnsi="Times New Roman" w:cs="Times New Roman"/>
                <w:sz w:val="24"/>
                <w:szCs w:val="24"/>
              </w:rPr>
            </w:pPr>
            <w:r w:rsidRPr="00CA7233">
              <w:rPr>
                <w:rFonts w:ascii="Times New Roman" w:hAnsi="Times New Roman" w:cs="Times New Roman"/>
                <w:sz w:val="24"/>
                <w:szCs w:val="24"/>
              </w:rPr>
              <w:t>7</w:t>
            </w:r>
          </w:p>
        </w:tc>
      </w:tr>
      <w:tr w:rsidR="00D14076" w:rsidRPr="009174FB" w:rsidTr="00D14076">
        <w:trPr>
          <w:trHeight w:val="397"/>
          <w:jc w:val="center"/>
        </w:trPr>
        <w:tc>
          <w:tcPr>
            <w:tcW w:w="6946" w:type="dxa"/>
            <w:vAlign w:val="center"/>
          </w:tcPr>
          <w:p w:rsidR="00D14076" w:rsidRPr="009174FB" w:rsidRDefault="00D14076" w:rsidP="00D14076">
            <w:pPr>
              <w:spacing w:after="0" w:line="240" w:lineRule="auto"/>
              <w:rPr>
                <w:rFonts w:ascii="Times New Roman" w:hAnsi="Times New Roman" w:cs="Times New Roman"/>
                <w:sz w:val="24"/>
                <w:szCs w:val="24"/>
              </w:rPr>
            </w:pPr>
            <w:r w:rsidRPr="009174FB">
              <w:rPr>
                <w:rFonts w:ascii="Times New Roman" w:hAnsi="Times New Roman" w:cs="Times New Roman"/>
                <w:sz w:val="24"/>
                <w:szCs w:val="24"/>
              </w:rPr>
              <w:t>Городской онлайн-конкурс «</w:t>
            </w:r>
            <w:proofErr w:type="spellStart"/>
            <w:r w:rsidRPr="009174FB">
              <w:rPr>
                <w:rFonts w:ascii="Times New Roman" w:hAnsi="Times New Roman" w:cs="Times New Roman"/>
                <w:sz w:val="24"/>
                <w:szCs w:val="24"/>
              </w:rPr>
              <w:t>Историна</w:t>
            </w:r>
            <w:proofErr w:type="spellEnd"/>
            <w:r w:rsidRPr="009174FB">
              <w:rPr>
                <w:rFonts w:ascii="Times New Roman" w:hAnsi="Times New Roman" w:cs="Times New Roman"/>
                <w:sz w:val="24"/>
                <w:szCs w:val="24"/>
              </w:rPr>
              <w:t>»</w:t>
            </w:r>
          </w:p>
        </w:tc>
        <w:tc>
          <w:tcPr>
            <w:tcW w:w="2693" w:type="dxa"/>
            <w:vAlign w:val="center"/>
          </w:tcPr>
          <w:p w:rsidR="00D14076" w:rsidRPr="009174FB"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D14076" w:rsidRPr="009174FB" w:rsidTr="00D14076">
        <w:trPr>
          <w:trHeight w:val="397"/>
          <w:jc w:val="center"/>
        </w:trPr>
        <w:tc>
          <w:tcPr>
            <w:tcW w:w="6946" w:type="dxa"/>
            <w:vAlign w:val="center"/>
          </w:tcPr>
          <w:p w:rsidR="00D14076" w:rsidRPr="009174FB" w:rsidRDefault="00D14076" w:rsidP="00D14076">
            <w:pPr>
              <w:spacing w:after="0" w:line="240" w:lineRule="auto"/>
              <w:rPr>
                <w:rFonts w:ascii="Times New Roman" w:hAnsi="Times New Roman" w:cs="Times New Roman"/>
                <w:sz w:val="24"/>
                <w:szCs w:val="24"/>
              </w:rPr>
            </w:pPr>
            <w:r w:rsidRPr="009174FB">
              <w:rPr>
                <w:rFonts w:ascii="Times New Roman" w:hAnsi="Times New Roman" w:cs="Times New Roman"/>
                <w:sz w:val="24"/>
                <w:szCs w:val="24"/>
              </w:rPr>
              <w:t>Городской конкурс «Серебряное перо»</w:t>
            </w:r>
          </w:p>
        </w:tc>
        <w:tc>
          <w:tcPr>
            <w:tcW w:w="2693" w:type="dxa"/>
            <w:vAlign w:val="center"/>
          </w:tcPr>
          <w:p w:rsidR="00D14076" w:rsidRPr="009174FB" w:rsidRDefault="00D14076" w:rsidP="00D14076">
            <w:pPr>
              <w:spacing w:after="0" w:line="240" w:lineRule="auto"/>
              <w:jc w:val="center"/>
              <w:rPr>
                <w:rFonts w:ascii="Times New Roman" w:hAnsi="Times New Roman" w:cs="Times New Roman"/>
                <w:sz w:val="24"/>
                <w:szCs w:val="24"/>
              </w:rPr>
            </w:pPr>
            <w:r w:rsidRPr="009174FB">
              <w:rPr>
                <w:rFonts w:ascii="Times New Roman" w:hAnsi="Times New Roman" w:cs="Times New Roman"/>
                <w:sz w:val="24"/>
                <w:szCs w:val="24"/>
              </w:rPr>
              <w:t>18</w:t>
            </w:r>
          </w:p>
        </w:tc>
      </w:tr>
      <w:tr w:rsidR="00D14076" w:rsidRPr="009174FB" w:rsidTr="00D14076">
        <w:trPr>
          <w:trHeight w:val="397"/>
          <w:jc w:val="center"/>
        </w:trPr>
        <w:tc>
          <w:tcPr>
            <w:tcW w:w="6946" w:type="dxa"/>
            <w:vAlign w:val="center"/>
          </w:tcPr>
          <w:p w:rsidR="00D14076" w:rsidRPr="009174FB" w:rsidRDefault="00D14076" w:rsidP="00D14076">
            <w:pPr>
              <w:spacing w:after="0" w:line="240" w:lineRule="auto"/>
              <w:rPr>
                <w:rFonts w:ascii="Times New Roman" w:hAnsi="Times New Roman" w:cs="Times New Roman"/>
                <w:sz w:val="24"/>
                <w:szCs w:val="24"/>
              </w:rPr>
            </w:pPr>
            <w:r>
              <w:rPr>
                <w:rFonts w:ascii="Times New Roman" w:hAnsi="Times New Roman" w:cs="Times New Roman"/>
                <w:sz w:val="24"/>
                <w:szCs w:val="24"/>
              </w:rPr>
              <w:t>Городская краеведческая олимпиада «Знатоки Приморья»</w:t>
            </w:r>
          </w:p>
        </w:tc>
        <w:tc>
          <w:tcPr>
            <w:tcW w:w="2693" w:type="dxa"/>
            <w:vAlign w:val="center"/>
          </w:tcPr>
          <w:p w:rsidR="00D14076" w:rsidRPr="009174FB"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D14076" w:rsidRPr="009174FB" w:rsidTr="00D14076">
        <w:trPr>
          <w:trHeight w:val="397"/>
          <w:jc w:val="center"/>
        </w:trPr>
        <w:tc>
          <w:tcPr>
            <w:tcW w:w="6946" w:type="dxa"/>
            <w:vAlign w:val="center"/>
          </w:tcPr>
          <w:p w:rsidR="00D14076" w:rsidRDefault="00D14076" w:rsidP="00D14076">
            <w:pPr>
              <w:spacing w:after="0" w:line="240" w:lineRule="auto"/>
              <w:rPr>
                <w:rFonts w:ascii="Times New Roman" w:hAnsi="Times New Roman" w:cs="Times New Roman"/>
                <w:sz w:val="24"/>
                <w:szCs w:val="24"/>
              </w:rPr>
            </w:pPr>
            <w:r>
              <w:rPr>
                <w:rFonts w:ascii="Times New Roman" w:hAnsi="Times New Roman" w:cs="Times New Roman"/>
                <w:sz w:val="24"/>
                <w:szCs w:val="24"/>
              </w:rPr>
              <w:t>Городской конкурс на лучшую елочную игрушку</w:t>
            </w:r>
          </w:p>
        </w:tc>
        <w:tc>
          <w:tcPr>
            <w:tcW w:w="2693" w:type="dxa"/>
            <w:vAlign w:val="center"/>
          </w:tcPr>
          <w:p w:rsidR="00D14076" w:rsidRPr="009174FB"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90 </w:t>
            </w:r>
          </w:p>
        </w:tc>
      </w:tr>
      <w:tr w:rsidR="00D14076" w:rsidRPr="009174FB" w:rsidTr="00D14076">
        <w:trPr>
          <w:trHeight w:val="397"/>
          <w:jc w:val="center"/>
        </w:trPr>
        <w:tc>
          <w:tcPr>
            <w:tcW w:w="6946" w:type="dxa"/>
            <w:vAlign w:val="center"/>
          </w:tcPr>
          <w:p w:rsidR="00D14076" w:rsidRDefault="00D14076" w:rsidP="00D14076">
            <w:pPr>
              <w:spacing w:after="0" w:line="240" w:lineRule="auto"/>
              <w:rPr>
                <w:rFonts w:ascii="Times New Roman" w:hAnsi="Times New Roman" w:cs="Times New Roman"/>
                <w:sz w:val="24"/>
                <w:szCs w:val="24"/>
              </w:rPr>
            </w:pPr>
            <w:r>
              <w:rPr>
                <w:rFonts w:ascii="Times New Roman" w:hAnsi="Times New Roman" w:cs="Times New Roman"/>
                <w:sz w:val="24"/>
                <w:szCs w:val="24"/>
              </w:rPr>
              <w:t>Онлайн-викторина «Прикоснись к истокам»</w:t>
            </w:r>
          </w:p>
        </w:tc>
        <w:tc>
          <w:tcPr>
            <w:tcW w:w="2693" w:type="dxa"/>
            <w:vAlign w:val="center"/>
          </w:tcPr>
          <w:p w:rsidR="00D14076" w:rsidRPr="009174FB"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r>
      <w:tr w:rsidR="00D14076" w:rsidRPr="009174FB" w:rsidTr="00D14076">
        <w:trPr>
          <w:trHeight w:val="397"/>
          <w:jc w:val="center"/>
        </w:trPr>
        <w:tc>
          <w:tcPr>
            <w:tcW w:w="6946" w:type="dxa"/>
            <w:vAlign w:val="center"/>
          </w:tcPr>
          <w:p w:rsidR="00D14076" w:rsidRDefault="00D14076" w:rsidP="00D140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693" w:type="dxa"/>
            <w:vAlign w:val="center"/>
          </w:tcPr>
          <w:p w:rsidR="00D14076" w:rsidRPr="009174FB"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668</w:t>
            </w:r>
          </w:p>
        </w:tc>
      </w:tr>
    </w:tbl>
    <w:p w:rsidR="00D14076" w:rsidRDefault="00D14076" w:rsidP="00D14076">
      <w:pPr>
        <w:spacing w:after="0" w:line="240" w:lineRule="auto"/>
        <w:ind w:firstLine="709"/>
        <w:jc w:val="both"/>
        <w:rPr>
          <w:rFonts w:ascii="Times New Roman" w:hAnsi="Times New Roman"/>
          <w:sz w:val="24"/>
          <w:szCs w:val="24"/>
        </w:rPr>
      </w:pPr>
      <w:r w:rsidRPr="002B3FB8">
        <w:rPr>
          <w:rFonts w:ascii="Times New Roman" w:hAnsi="Times New Roman"/>
          <w:sz w:val="24"/>
          <w:szCs w:val="24"/>
        </w:rPr>
        <w:t xml:space="preserve"> </w:t>
      </w:r>
    </w:p>
    <w:p w:rsidR="00D14076" w:rsidRPr="00C7234C" w:rsidRDefault="00D14076" w:rsidP="00D14076">
      <w:pPr>
        <w:spacing w:after="0" w:line="240" w:lineRule="auto"/>
        <w:ind w:firstLine="709"/>
        <w:jc w:val="both"/>
        <w:rPr>
          <w:rFonts w:ascii="Times New Roman" w:hAnsi="Times New Roman" w:cs="Times New Roman"/>
          <w:sz w:val="24"/>
          <w:szCs w:val="24"/>
        </w:rPr>
      </w:pPr>
      <w:r w:rsidRPr="002B3FB8">
        <w:rPr>
          <w:rFonts w:ascii="Times New Roman" w:hAnsi="Times New Roman"/>
          <w:sz w:val="24"/>
          <w:szCs w:val="24"/>
        </w:rPr>
        <w:t xml:space="preserve"> </w:t>
      </w:r>
      <w:r w:rsidRPr="00C7234C">
        <w:rPr>
          <w:rFonts w:ascii="Times New Roman" w:hAnsi="Times New Roman"/>
          <w:sz w:val="24"/>
          <w:szCs w:val="24"/>
        </w:rPr>
        <w:t xml:space="preserve">Для участия в конкурсах было привлечено 668 человек. </w:t>
      </w:r>
      <w:r w:rsidRPr="00C7234C">
        <w:rPr>
          <w:rFonts w:ascii="Times New Roman" w:hAnsi="Times New Roman" w:cs="Times New Roman"/>
          <w:sz w:val="24"/>
          <w:szCs w:val="24"/>
        </w:rPr>
        <w:t>Одним из наиболее многочисленных конкурсов является Городской конкурс чтецов «О дружбе, единстве, толерантности», в нем приняло участие 200 чел. В этом году в конкурс была впервые введена номинация чтение стихотворений на национальном языке. Победители конкурса получили памятные золотые и серебряные украшения от спонсоров конкурса.</w:t>
      </w:r>
    </w:p>
    <w:p w:rsidR="00D14076" w:rsidRPr="005D34E6" w:rsidRDefault="00D14076" w:rsidP="00D14076">
      <w:pPr>
        <w:spacing w:after="0" w:line="240" w:lineRule="auto"/>
        <w:ind w:firstLine="709"/>
        <w:jc w:val="both"/>
        <w:rPr>
          <w:rFonts w:ascii="Times New Roman" w:hAnsi="Times New Roman" w:cs="Times New Roman"/>
          <w:sz w:val="24"/>
          <w:szCs w:val="24"/>
        </w:rPr>
      </w:pPr>
      <w:r w:rsidRPr="00C7234C">
        <w:rPr>
          <w:rFonts w:ascii="Times New Roman" w:hAnsi="Times New Roman" w:cs="Times New Roman"/>
          <w:sz w:val="24"/>
          <w:szCs w:val="24"/>
        </w:rPr>
        <w:t>В Межрегиональном конкурсе  юных художников-иллюстраторов «И строчка каждая рисунком хочет стать...», посвященном 220-летнему юбилею А.С. Пушкина приняли участие 40 чел. В итоге 13 находкинских</w:t>
      </w:r>
      <w:r w:rsidRPr="005D34E6">
        <w:rPr>
          <w:rFonts w:ascii="Times New Roman" w:hAnsi="Times New Roman" w:cs="Times New Roman"/>
          <w:sz w:val="24"/>
          <w:szCs w:val="24"/>
        </w:rPr>
        <w:t xml:space="preserve"> работ признаны достойными </w:t>
      </w:r>
      <w:proofErr w:type="gramStart"/>
      <w:r w:rsidRPr="005D34E6">
        <w:rPr>
          <w:rFonts w:ascii="Times New Roman" w:hAnsi="Times New Roman" w:cs="Times New Roman"/>
          <w:sz w:val="24"/>
          <w:szCs w:val="24"/>
        </w:rPr>
        <w:t>представлять</w:t>
      </w:r>
      <w:proofErr w:type="gramEnd"/>
      <w:r w:rsidRPr="005D34E6">
        <w:rPr>
          <w:rFonts w:ascii="Times New Roman" w:hAnsi="Times New Roman" w:cs="Times New Roman"/>
          <w:sz w:val="24"/>
          <w:szCs w:val="24"/>
        </w:rPr>
        <w:t xml:space="preserve"> город на краевом уровне, пятеро юных художников стали победителями краевого этапа, и двое из них вышли в лидеры межрегионального эта</w:t>
      </w:r>
      <w:r>
        <w:rPr>
          <w:rFonts w:ascii="Times New Roman" w:hAnsi="Times New Roman" w:cs="Times New Roman"/>
          <w:sz w:val="24"/>
          <w:szCs w:val="24"/>
        </w:rPr>
        <w:t>па.</w:t>
      </w:r>
    </w:p>
    <w:p w:rsidR="00D14076" w:rsidRDefault="00D14076" w:rsidP="00D14076">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В 2019 г.  библиотеки Находкинской ЦБС  для </w:t>
      </w:r>
      <w:r>
        <w:rPr>
          <w:rFonts w:ascii="Times New Roman" w:hAnsi="Times New Roman" w:cs="Times New Roman"/>
          <w:color w:val="000000"/>
          <w:sz w:val="24"/>
          <w:szCs w:val="24"/>
        </w:rPr>
        <w:t xml:space="preserve"> продвижения книги и чтения </w:t>
      </w:r>
      <w:r>
        <w:rPr>
          <w:rFonts w:ascii="Times New Roman" w:hAnsi="Times New Roman" w:cs="Times New Roman"/>
          <w:sz w:val="24"/>
          <w:szCs w:val="24"/>
        </w:rPr>
        <w:t xml:space="preserve">активно использовали интерактивные формы работы. </w:t>
      </w:r>
      <w:r w:rsidRPr="008F37DC">
        <w:rPr>
          <w:rFonts w:ascii="Times New Roman" w:hAnsi="Times New Roman" w:cs="Times New Roman"/>
          <w:sz w:val="24"/>
          <w:szCs w:val="24"/>
        </w:rPr>
        <w:t>Всего было проведено</w:t>
      </w:r>
      <w:r>
        <w:rPr>
          <w:rFonts w:ascii="Times New Roman" w:hAnsi="Times New Roman" w:cs="Times New Roman"/>
          <w:sz w:val="24"/>
          <w:szCs w:val="24"/>
        </w:rPr>
        <w:t xml:space="preserve"> 229 игр, викторин, игровых программ.</w:t>
      </w:r>
    </w:p>
    <w:p w:rsidR="00D14076" w:rsidRPr="001940E1" w:rsidRDefault="00D14076" w:rsidP="00D14076">
      <w:pPr>
        <w:tabs>
          <w:tab w:val="left" w:pos="299"/>
        </w:tabs>
        <w:spacing w:after="0" w:line="240" w:lineRule="auto"/>
        <w:ind w:firstLine="709"/>
        <w:jc w:val="both"/>
        <w:rPr>
          <w:rFonts w:ascii="Times New Roman" w:hAnsi="Times New Roman" w:cs="Times New Roman"/>
          <w:color w:val="000000"/>
          <w:sz w:val="24"/>
          <w:szCs w:val="24"/>
        </w:rPr>
      </w:pPr>
      <w:r w:rsidRPr="0088566D">
        <w:rPr>
          <w:rFonts w:ascii="Times New Roman" w:hAnsi="Times New Roman" w:cs="Times New Roman"/>
          <w:color w:val="000000"/>
          <w:sz w:val="24"/>
          <w:szCs w:val="24"/>
        </w:rPr>
        <w:t xml:space="preserve">Это игры и упражнения по развитию речи </w:t>
      </w:r>
      <w:r w:rsidRPr="0088566D">
        <w:rPr>
          <w:rFonts w:ascii="Times New Roman" w:eastAsia="Calibri" w:hAnsi="Times New Roman" w:cs="Times New Roman"/>
          <w:sz w:val="24"/>
          <w:szCs w:val="24"/>
        </w:rPr>
        <w:t>(</w:t>
      </w:r>
      <w:proofErr w:type="gramStart"/>
      <w:r w:rsidRPr="0088566D">
        <w:rPr>
          <w:rFonts w:ascii="Times New Roman" w:eastAsia="Calibri" w:hAnsi="Times New Roman" w:cs="Times New Roman"/>
          <w:sz w:val="24"/>
          <w:szCs w:val="24"/>
        </w:rPr>
        <w:t>например</w:t>
      </w:r>
      <w:proofErr w:type="gramEnd"/>
      <w:r w:rsidRPr="0088566D">
        <w:rPr>
          <w:rFonts w:ascii="Times New Roman" w:eastAsia="Calibri" w:hAnsi="Times New Roman" w:cs="Times New Roman"/>
          <w:sz w:val="24"/>
          <w:szCs w:val="24"/>
        </w:rPr>
        <w:t xml:space="preserve"> библиографическая игра  «Электронные ресурсы библиотеки»  (Центральная городская библиотека);</w:t>
      </w:r>
      <w:r w:rsidRPr="0088566D">
        <w:rPr>
          <w:rFonts w:ascii="Times New Roman" w:hAnsi="Times New Roman" w:cs="Times New Roman"/>
          <w:color w:val="000000"/>
          <w:sz w:val="24"/>
          <w:szCs w:val="24"/>
        </w:rPr>
        <w:t xml:space="preserve"> литературные головоломки</w:t>
      </w:r>
      <w:r w:rsidRPr="0088566D">
        <w:rPr>
          <w:rFonts w:ascii="Times New Roman" w:eastAsia="Calibri" w:hAnsi="Times New Roman" w:cs="Times New Roman"/>
          <w:sz w:val="24"/>
          <w:szCs w:val="24"/>
        </w:rPr>
        <w:t xml:space="preserve"> (игра «Литературный каламбур»</w:t>
      </w:r>
      <w:r w:rsidRPr="0088566D">
        <w:rPr>
          <w:rFonts w:ascii="Times New Roman" w:hAnsi="Times New Roman" w:cs="Times New Roman"/>
          <w:color w:val="000000"/>
          <w:sz w:val="24"/>
          <w:szCs w:val="24"/>
        </w:rPr>
        <w:t>, игры со словами (разнообразные кроссворды, чайнворды, ребусы,</w:t>
      </w:r>
      <w:r w:rsidRPr="0088566D">
        <w:rPr>
          <w:rFonts w:ascii="Times New Roman" w:eastAsia="Calibri" w:hAnsi="Times New Roman" w:cs="Times New Roman"/>
          <w:sz w:val="24"/>
          <w:szCs w:val="24"/>
        </w:rPr>
        <w:t xml:space="preserve"> например игра «Пирамида знаний» (решаем ребус) «Лавка головоломок» (решаем ребус-кроссворд) (библиотечный комплекс  «Зеленый мир»);</w:t>
      </w:r>
      <w:r w:rsidRPr="0088566D">
        <w:rPr>
          <w:rFonts w:ascii="Times New Roman" w:hAnsi="Times New Roman" w:cs="Times New Roman"/>
          <w:color w:val="000000"/>
          <w:sz w:val="24"/>
          <w:szCs w:val="24"/>
        </w:rPr>
        <w:t xml:space="preserve"> литературные викторины </w:t>
      </w:r>
      <w:r w:rsidRPr="0088566D">
        <w:rPr>
          <w:rFonts w:ascii="Times New Roman" w:eastAsiaTheme="majorEastAsia" w:hAnsi="Times New Roman" w:cs="Times New Roman"/>
          <w:bCs/>
          <w:sz w:val="24"/>
          <w:szCs w:val="24"/>
        </w:rPr>
        <w:t>«Отгадай героя» (ЦДЮБ), «В гостях у Кота-</w:t>
      </w:r>
      <w:proofErr w:type="spellStart"/>
      <w:r w:rsidRPr="0088566D">
        <w:rPr>
          <w:rFonts w:ascii="Times New Roman" w:eastAsiaTheme="majorEastAsia" w:hAnsi="Times New Roman" w:cs="Times New Roman"/>
          <w:bCs/>
          <w:sz w:val="24"/>
          <w:szCs w:val="24"/>
        </w:rPr>
        <w:t>Баюна</w:t>
      </w:r>
      <w:proofErr w:type="spellEnd"/>
      <w:r w:rsidRPr="0088566D">
        <w:rPr>
          <w:rFonts w:ascii="Times New Roman" w:eastAsiaTheme="majorEastAsia" w:hAnsi="Times New Roman" w:cs="Times New Roman"/>
          <w:bCs/>
          <w:sz w:val="24"/>
          <w:szCs w:val="24"/>
        </w:rPr>
        <w:t>» (библиотека №9)</w:t>
      </w:r>
      <w:r w:rsidRPr="0088566D">
        <w:rPr>
          <w:rFonts w:ascii="Times New Roman" w:hAnsi="Times New Roman" w:cs="Times New Roman"/>
          <w:color w:val="000000"/>
          <w:sz w:val="24"/>
          <w:szCs w:val="24"/>
        </w:rPr>
        <w:t>;</w:t>
      </w:r>
      <w:r w:rsidRPr="0088566D">
        <w:rPr>
          <w:rFonts w:ascii="Times New Roman" w:hAnsi="Times New Roman" w:cs="Times New Roman"/>
          <w:sz w:val="24"/>
          <w:szCs w:val="24"/>
        </w:rPr>
        <w:t xml:space="preserve"> «Путешествие по сказкам»  (ЦГБ); </w:t>
      </w:r>
      <w:r w:rsidRPr="0088566D">
        <w:rPr>
          <w:rFonts w:ascii="Times New Roman" w:hAnsi="Times New Roman" w:cs="Times New Roman"/>
          <w:color w:val="000000"/>
          <w:sz w:val="24"/>
          <w:szCs w:val="24"/>
        </w:rPr>
        <w:t>«стилизованные» игры (по типу «</w:t>
      </w:r>
      <w:proofErr w:type="spellStart"/>
      <w:r w:rsidRPr="0088566D">
        <w:rPr>
          <w:rFonts w:ascii="Times New Roman" w:hAnsi="Times New Roman" w:cs="Times New Roman"/>
          <w:color w:val="000000"/>
          <w:sz w:val="24"/>
          <w:szCs w:val="24"/>
        </w:rPr>
        <w:t>Брейн</w:t>
      </w:r>
      <w:proofErr w:type="spellEnd"/>
      <w:r w:rsidRPr="0088566D">
        <w:rPr>
          <w:rFonts w:ascii="Times New Roman" w:hAnsi="Times New Roman" w:cs="Times New Roman"/>
          <w:color w:val="000000"/>
          <w:sz w:val="24"/>
          <w:szCs w:val="24"/>
        </w:rPr>
        <w:t>-ринг», «100 к одному» (</w:t>
      </w:r>
      <w:r w:rsidRPr="0088566D">
        <w:rPr>
          <w:rFonts w:ascii="Times New Roman" w:eastAsia="Calibri" w:hAnsi="Times New Roman" w:cs="Times New Roman"/>
          <w:sz w:val="24"/>
          <w:szCs w:val="24"/>
        </w:rPr>
        <w:t xml:space="preserve">библиотека № </w:t>
      </w:r>
      <w:r w:rsidRPr="0088566D">
        <w:rPr>
          <w:rFonts w:ascii="Times New Roman" w:hAnsi="Times New Roman" w:cs="Times New Roman"/>
          <w:color w:val="000000"/>
          <w:sz w:val="24"/>
          <w:szCs w:val="24"/>
        </w:rPr>
        <w:t>15), «Колесо истории» (</w:t>
      </w:r>
      <w:r w:rsidRPr="0088566D">
        <w:rPr>
          <w:rFonts w:ascii="Times New Roman" w:eastAsia="Calibri" w:hAnsi="Times New Roman" w:cs="Times New Roman"/>
          <w:sz w:val="24"/>
          <w:szCs w:val="24"/>
        </w:rPr>
        <w:t xml:space="preserve">библиотека № </w:t>
      </w:r>
      <w:r w:rsidRPr="0088566D">
        <w:rPr>
          <w:rFonts w:ascii="Times New Roman" w:hAnsi="Times New Roman" w:cs="Times New Roman"/>
          <w:color w:val="000000"/>
          <w:sz w:val="24"/>
          <w:szCs w:val="24"/>
        </w:rPr>
        <w:t>15),  и т. д.).</w:t>
      </w:r>
    </w:p>
    <w:p w:rsidR="00D14076" w:rsidRDefault="00D14076" w:rsidP="00D14076">
      <w:pPr>
        <w:pStyle w:val="a8"/>
        <w:shd w:val="clear" w:color="auto" w:fill="FFFFFF"/>
        <w:spacing w:after="0" w:line="240" w:lineRule="auto"/>
        <w:ind w:left="0" w:firstLine="709"/>
        <w:jc w:val="both"/>
        <w:rPr>
          <w:rFonts w:ascii="Times New Roman" w:hAnsi="Times New Roman"/>
          <w:sz w:val="24"/>
          <w:szCs w:val="24"/>
        </w:rPr>
      </w:pPr>
      <w:r w:rsidRPr="0088566D">
        <w:rPr>
          <w:rFonts w:ascii="Times New Roman" w:hAnsi="Times New Roman"/>
          <w:color w:val="000000"/>
          <w:sz w:val="24"/>
          <w:szCs w:val="24"/>
          <w:shd w:val="clear" w:color="auto" w:fill="FFFFFF"/>
        </w:rPr>
        <w:t>Игры, нацеленные на развитие талантов, ставят читателя в проблемную ситуацию, требуют поиска причинно-следственных связей, нестандартного мышления. Они развивают фантазию, способность выдвигать гипотезы,</w:t>
      </w:r>
      <w:r w:rsidRPr="001940E1">
        <w:rPr>
          <w:rFonts w:ascii="Times New Roman" w:hAnsi="Times New Roman"/>
          <w:color w:val="000000"/>
          <w:sz w:val="24"/>
          <w:szCs w:val="24"/>
          <w:shd w:val="clear" w:color="auto" w:fill="FFFFFF"/>
        </w:rPr>
        <w:t xml:space="preserve"> действовать в предлагаемых обстоятельствах</w:t>
      </w:r>
      <w:r w:rsidRPr="001940E1">
        <w:rPr>
          <w:rFonts w:ascii="Times New Roman" w:hAnsi="Times New Roman"/>
          <w:i/>
          <w:color w:val="000000"/>
          <w:sz w:val="24"/>
          <w:szCs w:val="24"/>
          <w:shd w:val="clear" w:color="auto" w:fill="FFFFFF"/>
        </w:rPr>
        <w:t xml:space="preserve">. </w:t>
      </w:r>
      <w:r w:rsidRPr="001940E1">
        <w:rPr>
          <w:rFonts w:ascii="Times New Roman" w:hAnsi="Times New Roman"/>
          <w:sz w:val="24"/>
          <w:szCs w:val="24"/>
        </w:rPr>
        <w:t xml:space="preserve">К таким играм можно отнести интеллектуальные игры </w:t>
      </w:r>
      <w:r w:rsidRPr="00C7234C">
        <w:rPr>
          <w:rFonts w:ascii="Times New Roman" w:hAnsi="Times New Roman"/>
          <w:sz w:val="24"/>
          <w:szCs w:val="24"/>
        </w:rPr>
        <w:t>«</w:t>
      </w:r>
      <w:proofErr w:type="spellStart"/>
      <w:r w:rsidRPr="00C7234C">
        <w:rPr>
          <w:rFonts w:ascii="Times New Roman" w:hAnsi="Times New Roman"/>
          <w:sz w:val="24"/>
          <w:szCs w:val="24"/>
        </w:rPr>
        <w:t>БрейнБук</w:t>
      </w:r>
      <w:proofErr w:type="spellEnd"/>
      <w:r w:rsidRPr="00C7234C">
        <w:rPr>
          <w:rFonts w:ascii="Times New Roman" w:hAnsi="Times New Roman"/>
          <w:sz w:val="24"/>
          <w:szCs w:val="24"/>
        </w:rPr>
        <w:t>»,</w:t>
      </w:r>
      <w:r>
        <w:rPr>
          <w:rFonts w:ascii="Times New Roman" w:hAnsi="Times New Roman"/>
          <w:sz w:val="24"/>
          <w:szCs w:val="24"/>
        </w:rPr>
        <w:t xml:space="preserve"> в них участвуют желающие от 14 лет и старше. В каждой игре участвует по 40-70 человек. Учитывая популярность игр, в 2019 году разработана игра для школьного возраста «</w:t>
      </w:r>
      <w:proofErr w:type="spellStart"/>
      <w:r>
        <w:rPr>
          <w:rFonts w:ascii="Times New Roman" w:hAnsi="Times New Roman"/>
          <w:sz w:val="24"/>
          <w:szCs w:val="24"/>
        </w:rPr>
        <w:t>БрейнБук</w:t>
      </w:r>
      <w:proofErr w:type="spellEnd"/>
      <w:r>
        <w:rPr>
          <w:rFonts w:ascii="Times New Roman" w:hAnsi="Times New Roman"/>
          <w:sz w:val="24"/>
          <w:szCs w:val="24"/>
        </w:rPr>
        <w:t xml:space="preserve">-Юниор». Эти игры проводятся на разных площадках, в библиотеках разных микрорайонов, чтобы детям было проще добраться. </w:t>
      </w:r>
    </w:p>
    <w:p w:rsidR="00D14076" w:rsidRDefault="00D14076" w:rsidP="00D14076">
      <w:pPr>
        <w:pStyle w:val="a8"/>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В  2019 году впервые по запросу Думы НГО был проведен специальный тематический турнир «</w:t>
      </w:r>
      <w:proofErr w:type="spellStart"/>
      <w:r>
        <w:rPr>
          <w:rFonts w:ascii="Times New Roman" w:hAnsi="Times New Roman"/>
          <w:sz w:val="24"/>
          <w:szCs w:val="24"/>
        </w:rPr>
        <w:t>БрейнБук</w:t>
      </w:r>
      <w:proofErr w:type="spellEnd"/>
      <w:r>
        <w:rPr>
          <w:rFonts w:ascii="Times New Roman" w:hAnsi="Times New Roman"/>
          <w:sz w:val="24"/>
          <w:szCs w:val="24"/>
        </w:rPr>
        <w:t xml:space="preserve">. История парламентаризма». Игра состоялась в Центральной городской библиотеке 24 апреля, в ней участвовали 6 команд: депутаты, члены Молодежного парламента и «Молодой гвардии» Находки. </w:t>
      </w:r>
    </w:p>
    <w:p w:rsidR="00D14076" w:rsidRDefault="00D14076" w:rsidP="00D14076">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2019 году прошло </w:t>
      </w:r>
      <w:r>
        <w:rPr>
          <w:rFonts w:ascii="Times New Roman" w:hAnsi="Times New Roman" w:cs="Times New Roman"/>
          <w:sz w:val="24"/>
          <w:szCs w:val="24"/>
        </w:rPr>
        <w:t>11 городских литературно-интеллектуальных игр «</w:t>
      </w:r>
      <w:proofErr w:type="spellStart"/>
      <w:r>
        <w:rPr>
          <w:rFonts w:ascii="Times New Roman" w:hAnsi="Times New Roman" w:cs="Times New Roman"/>
          <w:sz w:val="24"/>
          <w:szCs w:val="24"/>
        </w:rPr>
        <w:t>Брейнбук</w:t>
      </w:r>
      <w:proofErr w:type="spellEnd"/>
      <w:r>
        <w:rPr>
          <w:rFonts w:ascii="Times New Roman" w:hAnsi="Times New Roman" w:cs="Times New Roman"/>
          <w:sz w:val="24"/>
          <w:szCs w:val="24"/>
        </w:rPr>
        <w:t>» для взрослых (619</w:t>
      </w:r>
      <w:r>
        <w:rPr>
          <w:rFonts w:ascii="Times New Roman" w:hAnsi="Times New Roman" w:cs="Times New Roman"/>
          <w:color w:val="000000"/>
          <w:sz w:val="24"/>
          <w:szCs w:val="24"/>
        </w:rPr>
        <w:t xml:space="preserve">  чел.) и 6 для детей (164 чел.).  </w:t>
      </w:r>
      <w:r>
        <w:rPr>
          <w:rFonts w:ascii="Times New Roman" w:hAnsi="Times New Roman" w:cs="Times New Roman"/>
          <w:sz w:val="24"/>
          <w:szCs w:val="24"/>
        </w:rPr>
        <w:t>Победители</w:t>
      </w:r>
      <w:r>
        <w:rPr>
          <w:rFonts w:ascii="Times New Roman" w:hAnsi="Times New Roman" w:cs="Times New Roman"/>
          <w:b/>
          <w:sz w:val="24"/>
          <w:szCs w:val="24"/>
        </w:rPr>
        <w:t xml:space="preserve"> </w:t>
      </w:r>
      <w:r>
        <w:rPr>
          <w:rFonts w:ascii="Times New Roman" w:hAnsi="Times New Roman" w:cs="Times New Roman"/>
          <w:sz w:val="24"/>
          <w:szCs w:val="24"/>
        </w:rPr>
        <w:t xml:space="preserve">награждались грамотами, призами, абсолютный победитель каждой игры получал специально изготовленный к </w:t>
      </w:r>
      <w:r>
        <w:rPr>
          <w:rFonts w:ascii="Times New Roman" w:hAnsi="Times New Roman" w:cs="Times New Roman"/>
          <w:sz w:val="24"/>
          <w:szCs w:val="24"/>
        </w:rPr>
        <w:lastRenderedPageBreak/>
        <w:t>играм кубок «</w:t>
      </w:r>
      <w:proofErr w:type="spellStart"/>
      <w:r>
        <w:rPr>
          <w:rFonts w:ascii="Times New Roman" w:hAnsi="Times New Roman" w:cs="Times New Roman"/>
          <w:sz w:val="24"/>
          <w:szCs w:val="24"/>
        </w:rPr>
        <w:t>БрейнБук</w:t>
      </w:r>
      <w:proofErr w:type="spellEnd"/>
      <w:r>
        <w:rPr>
          <w:rFonts w:ascii="Times New Roman" w:hAnsi="Times New Roman" w:cs="Times New Roman"/>
          <w:sz w:val="24"/>
          <w:szCs w:val="24"/>
        </w:rPr>
        <w:t>» с уникальным номером. Каждая игра «</w:t>
      </w:r>
      <w:proofErr w:type="spellStart"/>
      <w:r>
        <w:rPr>
          <w:rFonts w:ascii="Times New Roman" w:hAnsi="Times New Roman" w:cs="Times New Roman"/>
          <w:sz w:val="24"/>
          <w:szCs w:val="24"/>
        </w:rPr>
        <w:t>БрейнБук</w:t>
      </w:r>
      <w:proofErr w:type="spellEnd"/>
      <w:r>
        <w:rPr>
          <w:rFonts w:ascii="Times New Roman" w:hAnsi="Times New Roman" w:cs="Times New Roman"/>
          <w:sz w:val="24"/>
          <w:szCs w:val="24"/>
        </w:rPr>
        <w:t xml:space="preserve">» освещается на сайте ЦБС, в </w:t>
      </w:r>
      <w:proofErr w:type="spellStart"/>
      <w:r>
        <w:rPr>
          <w:rFonts w:ascii="Times New Roman" w:hAnsi="Times New Roman" w:cs="Times New Roman"/>
          <w:sz w:val="24"/>
          <w:szCs w:val="24"/>
        </w:rPr>
        <w:t>соцсетях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Инстаграм</w:t>
      </w:r>
      <w:proofErr w:type="spellEnd"/>
      <w:r>
        <w:rPr>
          <w:rFonts w:ascii="Times New Roman" w:hAnsi="Times New Roman" w:cs="Times New Roman"/>
          <w:sz w:val="24"/>
          <w:szCs w:val="24"/>
        </w:rPr>
        <w:t xml:space="preserve">, страница игры на </w:t>
      </w:r>
      <w:proofErr w:type="spellStart"/>
      <w:r>
        <w:rPr>
          <w:rFonts w:ascii="Times New Roman" w:hAnsi="Times New Roman" w:cs="Times New Roman"/>
          <w:sz w:val="24"/>
          <w:szCs w:val="24"/>
        </w:rPr>
        <w:t>Фейсбуке</w:t>
      </w:r>
      <w:proofErr w:type="spellEnd"/>
      <w:r>
        <w:rPr>
          <w:rFonts w:ascii="Times New Roman" w:hAnsi="Times New Roman" w:cs="Times New Roman"/>
          <w:sz w:val="24"/>
          <w:szCs w:val="24"/>
        </w:rPr>
        <w:t xml:space="preserve">, группа в </w:t>
      </w:r>
      <w:proofErr w:type="spellStart"/>
      <w:r>
        <w:rPr>
          <w:rFonts w:ascii="Times New Roman" w:hAnsi="Times New Roman" w:cs="Times New Roman"/>
          <w:sz w:val="24"/>
          <w:szCs w:val="24"/>
          <w:lang w:val="en-US"/>
        </w:rPr>
        <w:t>WhatsAp</w:t>
      </w:r>
      <w:proofErr w:type="spellEnd"/>
      <w:r>
        <w:rPr>
          <w:rFonts w:ascii="Times New Roman" w:hAnsi="Times New Roman" w:cs="Times New Roman"/>
          <w:sz w:val="24"/>
          <w:szCs w:val="24"/>
        </w:rPr>
        <w:t>) печатных и электронных СМИ Находки и Приморского края.</w:t>
      </w:r>
    </w:p>
    <w:p w:rsidR="00D14076" w:rsidRDefault="00D14076" w:rsidP="00D1407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В 2019 году библиотеки широко использовали  в своей деятельности элементы </w:t>
      </w:r>
      <w:r w:rsidRPr="00C7234C">
        <w:rPr>
          <w:rFonts w:ascii="Times New Roman" w:hAnsi="Times New Roman" w:cs="Times New Roman"/>
          <w:sz w:val="24"/>
          <w:szCs w:val="24"/>
          <w:shd w:val="clear" w:color="auto" w:fill="FFFFFF"/>
        </w:rPr>
        <w:t>театрализации,</w:t>
      </w:r>
      <w:r>
        <w:rPr>
          <w:rFonts w:ascii="Times New Roman" w:hAnsi="Times New Roman" w:cs="Times New Roman"/>
          <w:sz w:val="24"/>
          <w:szCs w:val="24"/>
          <w:shd w:val="clear" w:color="auto" w:fill="FFFFFF"/>
        </w:rPr>
        <w:t> тем самым популяризируя чтение, формируя художественный вкус и содействуя развитию творческих способностей не только детей, но и взрослых.</w:t>
      </w:r>
    </w:p>
    <w:p w:rsidR="00D14076" w:rsidRDefault="00D14076" w:rsidP="00D14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Библиотеки использовали такие формы мероприятий как:</w:t>
      </w:r>
      <w:r>
        <w:rPr>
          <w:rFonts w:ascii="Times New Roman" w:hAnsi="Times New Roman" w:cs="Times New Roman"/>
          <w:sz w:val="24"/>
          <w:szCs w:val="24"/>
        </w:rPr>
        <w:t xml:space="preserve"> часы искусств «Волшебный мир кулис»,  видео-лекторий «Весь мир театр» (Библиотечный комплекс «Ливадия»), игровая программа «Театральная мозаика»,  городской конкурс «Литературный двойник»  (Центральная городская библиотека), </w:t>
      </w:r>
      <w:proofErr w:type="spellStart"/>
      <w:r>
        <w:rPr>
          <w:rFonts w:ascii="Times New Roman" w:eastAsia="Times New Roman" w:hAnsi="Times New Roman" w:cs="Times New Roman"/>
          <w:sz w:val="24"/>
          <w:szCs w:val="24"/>
          <w:lang w:eastAsia="ru-RU"/>
        </w:rPr>
        <w:t>квест</w:t>
      </w:r>
      <w:proofErr w:type="spellEnd"/>
      <w:r>
        <w:rPr>
          <w:rFonts w:ascii="Times New Roman" w:eastAsia="Times New Roman" w:hAnsi="Times New Roman" w:cs="Times New Roman"/>
          <w:sz w:val="24"/>
          <w:szCs w:val="24"/>
          <w:lang w:eastAsia="ru-RU"/>
        </w:rPr>
        <w:t xml:space="preserve"> «Гоголь-</w:t>
      </w:r>
      <w:proofErr w:type="spellStart"/>
      <w:proofErr w:type="gramStart"/>
      <w:r>
        <w:rPr>
          <w:rFonts w:ascii="Times New Roman" w:eastAsia="Times New Roman" w:hAnsi="Times New Roman" w:cs="Times New Roman"/>
          <w:sz w:val="24"/>
          <w:szCs w:val="24"/>
          <w:lang w:eastAsia="ru-RU"/>
        </w:rPr>
        <w:t>party</w:t>
      </w:r>
      <w:proofErr w:type="spellEnd"/>
      <w:proofErr w:type="gramEnd"/>
      <w:r>
        <w:rPr>
          <w:rFonts w:ascii="Times New Roman" w:eastAsia="Times New Roman" w:hAnsi="Times New Roman" w:cs="Times New Roman"/>
          <w:sz w:val="24"/>
          <w:szCs w:val="24"/>
          <w:lang w:eastAsia="ru-RU"/>
        </w:rPr>
        <w:t xml:space="preserve">» (Центральная детская и юношеская библиотека), </w:t>
      </w:r>
      <w:proofErr w:type="spellStart"/>
      <w:r>
        <w:rPr>
          <w:rFonts w:ascii="Times New Roman" w:hAnsi="Times New Roman" w:cs="Times New Roman"/>
          <w:sz w:val="24"/>
          <w:szCs w:val="24"/>
        </w:rPr>
        <w:t>квест-бродилка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Закулисье</w:t>
      </w:r>
      <w:proofErr w:type="spellEnd"/>
      <w:r>
        <w:rPr>
          <w:rFonts w:ascii="Times New Roman" w:hAnsi="Times New Roman" w:cs="Times New Roman"/>
          <w:sz w:val="24"/>
          <w:szCs w:val="24"/>
        </w:rPr>
        <w:t>» (Детская библиотека № 10)  и др.</w:t>
      </w:r>
    </w:p>
    <w:p w:rsidR="00D14076" w:rsidRDefault="00D14076" w:rsidP="00D14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Такие мероприятия с элементами театрализации позволяют «оживить книгу», вызвать у читателей яркие эмоциональные реакции и, конечно же, желание прочитать книгу. </w:t>
      </w:r>
      <w:r>
        <w:rPr>
          <w:rFonts w:ascii="Times New Roman" w:hAnsi="Times New Roman" w:cs="Times New Roman"/>
          <w:sz w:val="24"/>
          <w:szCs w:val="24"/>
        </w:rPr>
        <w:t xml:space="preserve">Всего в  библиотеках прошло </w:t>
      </w:r>
      <w:r w:rsidRPr="000655A8">
        <w:rPr>
          <w:rFonts w:ascii="Times New Roman" w:hAnsi="Times New Roman" w:cs="Times New Roman"/>
          <w:sz w:val="24"/>
          <w:szCs w:val="24"/>
        </w:rPr>
        <w:t>47</w:t>
      </w:r>
      <w:r>
        <w:rPr>
          <w:rFonts w:ascii="Times New Roman" w:hAnsi="Times New Roman" w:cs="Times New Roman"/>
          <w:sz w:val="24"/>
          <w:szCs w:val="24"/>
        </w:rPr>
        <w:t xml:space="preserve"> мероприятий, посвященных году театра в России.</w:t>
      </w:r>
    </w:p>
    <w:p w:rsidR="00D14076" w:rsidRPr="00C7234C" w:rsidRDefault="00D14076" w:rsidP="00D14076">
      <w:pPr>
        <w:tabs>
          <w:tab w:val="left" w:pos="1188"/>
        </w:tabs>
        <w:spacing w:after="0" w:line="240" w:lineRule="auto"/>
        <w:ind w:firstLine="709"/>
        <w:jc w:val="both"/>
        <w:outlineLvl w:val="0"/>
        <w:rPr>
          <w:rFonts w:ascii="Times New Roman" w:hAnsi="Times New Roman" w:cs="Times New Roman"/>
          <w:b/>
          <w:bCs/>
          <w:iCs/>
          <w:sz w:val="24"/>
          <w:szCs w:val="24"/>
        </w:rPr>
      </w:pPr>
      <w:r>
        <w:rPr>
          <w:rFonts w:ascii="Times New Roman" w:hAnsi="Times New Roman" w:cs="Times New Roman"/>
          <w:bCs/>
          <w:iCs/>
          <w:sz w:val="24"/>
          <w:szCs w:val="24"/>
        </w:rPr>
        <w:t xml:space="preserve">Более подробно просветительская работа в год театра освещена в </w:t>
      </w:r>
      <w:r w:rsidR="00C7234C" w:rsidRPr="00AE05FF">
        <w:rPr>
          <w:rFonts w:ascii="Times New Roman" w:hAnsi="Times New Roman" w:cs="Times New Roman"/>
          <w:bCs/>
          <w:iCs/>
          <w:sz w:val="24"/>
          <w:szCs w:val="24"/>
        </w:rPr>
        <w:t>Приложении 4</w:t>
      </w:r>
      <w:r w:rsidRPr="00AE05FF">
        <w:rPr>
          <w:rFonts w:ascii="Times New Roman" w:hAnsi="Times New Roman" w:cs="Times New Roman"/>
          <w:bCs/>
          <w:iCs/>
          <w:sz w:val="24"/>
          <w:szCs w:val="24"/>
        </w:rPr>
        <w:t>.</w:t>
      </w:r>
    </w:p>
    <w:p w:rsidR="00D14076" w:rsidRPr="00C7234C" w:rsidRDefault="00D14076" w:rsidP="00D14076">
      <w:pPr>
        <w:autoSpaceDE w:val="0"/>
        <w:autoSpaceDN w:val="0"/>
        <w:adjustRightInd w:val="0"/>
        <w:spacing w:after="0" w:line="240" w:lineRule="auto"/>
        <w:ind w:right="-20" w:firstLine="748"/>
        <w:jc w:val="both"/>
        <w:rPr>
          <w:rFonts w:ascii="Times New Roman" w:hAnsi="Times New Roman" w:cs="Times New Roman"/>
          <w:sz w:val="24"/>
          <w:szCs w:val="24"/>
        </w:rPr>
      </w:pPr>
      <w:r w:rsidRPr="00CC280D">
        <w:rPr>
          <w:rFonts w:ascii="Times New Roman" w:hAnsi="Times New Roman" w:cs="Times New Roman"/>
          <w:sz w:val="24"/>
          <w:szCs w:val="24"/>
        </w:rPr>
        <w:t xml:space="preserve">В </w:t>
      </w:r>
      <w:r w:rsidRPr="00CC280D">
        <w:rPr>
          <w:rFonts w:ascii="Times New Roman" w:hAnsi="Times New Roman" w:cs="Times New Roman"/>
          <w:spacing w:val="51"/>
          <w:sz w:val="24"/>
          <w:szCs w:val="24"/>
        </w:rPr>
        <w:t xml:space="preserve"> </w:t>
      </w:r>
      <w:r w:rsidRPr="00CC280D">
        <w:rPr>
          <w:rFonts w:ascii="Times New Roman" w:hAnsi="Times New Roman" w:cs="Times New Roman"/>
          <w:sz w:val="24"/>
          <w:szCs w:val="24"/>
        </w:rPr>
        <w:t>р</w:t>
      </w:r>
      <w:r w:rsidRPr="00CC280D">
        <w:rPr>
          <w:rFonts w:ascii="Times New Roman" w:hAnsi="Times New Roman" w:cs="Times New Roman"/>
          <w:spacing w:val="-1"/>
          <w:sz w:val="24"/>
          <w:szCs w:val="24"/>
        </w:rPr>
        <w:t>ам</w:t>
      </w:r>
      <w:r w:rsidRPr="00CC280D">
        <w:rPr>
          <w:rFonts w:ascii="Times New Roman" w:hAnsi="Times New Roman" w:cs="Times New Roman"/>
          <w:spacing w:val="1"/>
          <w:sz w:val="24"/>
          <w:szCs w:val="24"/>
        </w:rPr>
        <w:t>к</w:t>
      </w:r>
      <w:r w:rsidRPr="00CC280D">
        <w:rPr>
          <w:rFonts w:ascii="Times New Roman" w:hAnsi="Times New Roman" w:cs="Times New Roman"/>
          <w:spacing w:val="-1"/>
          <w:sz w:val="24"/>
          <w:szCs w:val="24"/>
        </w:rPr>
        <w:t>а</w:t>
      </w:r>
      <w:r w:rsidRPr="00CC280D">
        <w:rPr>
          <w:rFonts w:ascii="Times New Roman" w:hAnsi="Times New Roman" w:cs="Times New Roman"/>
          <w:sz w:val="24"/>
          <w:szCs w:val="24"/>
        </w:rPr>
        <w:t xml:space="preserve">х </w:t>
      </w:r>
      <w:r w:rsidRPr="00CC280D">
        <w:rPr>
          <w:rFonts w:ascii="Times New Roman" w:hAnsi="Times New Roman" w:cs="Times New Roman"/>
          <w:spacing w:val="55"/>
          <w:sz w:val="24"/>
          <w:szCs w:val="24"/>
        </w:rPr>
        <w:t xml:space="preserve"> </w:t>
      </w:r>
      <w:r w:rsidRPr="00CC280D">
        <w:rPr>
          <w:rFonts w:ascii="Times New Roman" w:hAnsi="Times New Roman" w:cs="Times New Roman"/>
          <w:spacing w:val="2"/>
          <w:sz w:val="24"/>
          <w:szCs w:val="24"/>
        </w:rPr>
        <w:t>р</w:t>
      </w:r>
      <w:r w:rsidRPr="00CC280D">
        <w:rPr>
          <w:rFonts w:ascii="Times New Roman" w:hAnsi="Times New Roman" w:cs="Times New Roman"/>
          <w:spacing w:val="-1"/>
          <w:sz w:val="24"/>
          <w:szCs w:val="24"/>
        </w:rPr>
        <w:t>еа</w:t>
      </w:r>
      <w:r w:rsidRPr="00CC280D">
        <w:rPr>
          <w:rFonts w:ascii="Times New Roman" w:hAnsi="Times New Roman" w:cs="Times New Roman"/>
          <w:sz w:val="24"/>
          <w:szCs w:val="24"/>
        </w:rPr>
        <w:t>л</w:t>
      </w:r>
      <w:r w:rsidRPr="00CC280D">
        <w:rPr>
          <w:rFonts w:ascii="Times New Roman" w:hAnsi="Times New Roman" w:cs="Times New Roman"/>
          <w:spacing w:val="1"/>
          <w:sz w:val="24"/>
          <w:szCs w:val="24"/>
        </w:rPr>
        <w:t>из</w:t>
      </w:r>
      <w:r w:rsidRPr="00CC280D">
        <w:rPr>
          <w:rFonts w:ascii="Times New Roman" w:hAnsi="Times New Roman" w:cs="Times New Roman"/>
          <w:spacing w:val="-1"/>
          <w:sz w:val="24"/>
          <w:szCs w:val="24"/>
        </w:rPr>
        <w:t>а</w:t>
      </w:r>
      <w:r w:rsidRPr="00CC280D">
        <w:rPr>
          <w:rFonts w:ascii="Times New Roman" w:hAnsi="Times New Roman" w:cs="Times New Roman"/>
          <w:spacing w:val="1"/>
          <w:sz w:val="24"/>
          <w:szCs w:val="24"/>
        </w:rPr>
        <w:t>ци</w:t>
      </w:r>
      <w:r w:rsidRPr="00CC280D">
        <w:rPr>
          <w:rFonts w:ascii="Times New Roman" w:hAnsi="Times New Roman" w:cs="Times New Roman"/>
          <w:sz w:val="24"/>
          <w:szCs w:val="24"/>
        </w:rPr>
        <w:t xml:space="preserve">и </w:t>
      </w:r>
      <w:r w:rsidRPr="00CC280D">
        <w:rPr>
          <w:rFonts w:ascii="Times New Roman" w:hAnsi="Times New Roman" w:cs="Times New Roman"/>
          <w:spacing w:val="51"/>
          <w:sz w:val="24"/>
          <w:szCs w:val="24"/>
        </w:rPr>
        <w:t xml:space="preserve"> </w:t>
      </w:r>
      <w:r w:rsidRPr="00CC280D">
        <w:rPr>
          <w:rFonts w:ascii="Times New Roman" w:hAnsi="Times New Roman" w:cs="Times New Roman"/>
          <w:sz w:val="24"/>
          <w:szCs w:val="24"/>
        </w:rPr>
        <w:t>го</w:t>
      </w:r>
      <w:r w:rsidRPr="00CC280D">
        <w:rPr>
          <w:rFonts w:ascii="Times New Roman" w:hAnsi="Times New Roman" w:cs="Times New Roman"/>
          <w:spacing w:val="1"/>
          <w:sz w:val="24"/>
          <w:szCs w:val="24"/>
        </w:rPr>
        <w:t>с</w:t>
      </w:r>
      <w:r w:rsidRPr="00CC280D">
        <w:rPr>
          <w:rFonts w:ascii="Times New Roman" w:hAnsi="Times New Roman" w:cs="Times New Roman"/>
          <w:spacing w:val="-5"/>
          <w:sz w:val="24"/>
          <w:szCs w:val="24"/>
        </w:rPr>
        <w:t>у</w:t>
      </w:r>
      <w:r w:rsidRPr="00CC280D">
        <w:rPr>
          <w:rFonts w:ascii="Times New Roman" w:hAnsi="Times New Roman" w:cs="Times New Roman"/>
          <w:spacing w:val="2"/>
          <w:sz w:val="24"/>
          <w:szCs w:val="24"/>
        </w:rPr>
        <w:t>д</w:t>
      </w:r>
      <w:r w:rsidRPr="00CC280D">
        <w:rPr>
          <w:rFonts w:ascii="Times New Roman" w:hAnsi="Times New Roman" w:cs="Times New Roman"/>
          <w:spacing w:val="-1"/>
          <w:sz w:val="24"/>
          <w:szCs w:val="24"/>
        </w:rPr>
        <w:t>а</w:t>
      </w:r>
      <w:r w:rsidRPr="00CC280D">
        <w:rPr>
          <w:rFonts w:ascii="Times New Roman" w:hAnsi="Times New Roman" w:cs="Times New Roman"/>
          <w:sz w:val="24"/>
          <w:szCs w:val="24"/>
        </w:rPr>
        <w:t>р</w:t>
      </w:r>
      <w:r w:rsidRPr="00CC280D">
        <w:rPr>
          <w:rFonts w:ascii="Times New Roman" w:hAnsi="Times New Roman" w:cs="Times New Roman"/>
          <w:spacing w:val="-1"/>
          <w:sz w:val="24"/>
          <w:szCs w:val="24"/>
        </w:rPr>
        <w:t>с</w:t>
      </w:r>
      <w:r w:rsidRPr="00CC280D">
        <w:rPr>
          <w:rFonts w:ascii="Times New Roman" w:hAnsi="Times New Roman" w:cs="Times New Roman"/>
          <w:sz w:val="24"/>
          <w:szCs w:val="24"/>
        </w:rPr>
        <w:t>тв</w:t>
      </w:r>
      <w:r w:rsidRPr="00CC280D">
        <w:rPr>
          <w:rFonts w:ascii="Times New Roman" w:hAnsi="Times New Roman" w:cs="Times New Roman"/>
          <w:spacing w:val="-1"/>
          <w:sz w:val="24"/>
          <w:szCs w:val="24"/>
        </w:rPr>
        <w:t>е</w:t>
      </w:r>
      <w:r w:rsidRPr="00CC280D">
        <w:rPr>
          <w:rFonts w:ascii="Times New Roman" w:hAnsi="Times New Roman" w:cs="Times New Roman"/>
          <w:spacing w:val="1"/>
          <w:sz w:val="24"/>
          <w:szCs w:val="24"/>
        </w:rPr>
        <w:t>нн</w:t>
      </w:r>
      <w:r w:rsidRPr="00CC280D">
        <w:rPr>
          <w:rFonts w:ascii="Times New Roman" w:hAnsi="Times New Roman" w:cs="Times New Roman"/>
          <w:sz w:val="24"/>
          <w:szCs w:val="24"/>
        </w:rPr>
        <w:t xml:space="preserve">ой </w:t>
      </w:r>
      <w:r w:rsidRPr="00CC280D">
        <w:rPr>
          <w:rFonts w:ascii="Times New Roman" w:hAnsi="Times New Roman" w:cs="Times New Roman"/>
          <w:spacing w:val="54"/>
          <w:sz w:val="24"/>
          <w:szCs w:val="24"/>
        </w:rPr>
        <w:t xml:space="preserve"> </w:t>
      </w:r>
      <w:r w:rsidRPr="00CC280D">
        <w:rPr>
          <w:rFonts w:ascii="Times New Roman" w:hAnsi="Times New Roman" w:cs="Times New Roman"/>
          <w:spacing w:val="1"/>
          <w:sz w:val="24"/>
          <w:szCs w:val="24"/>
        </w:rPr>
        <w:t>п</w:t>
      </w:r>
      <w:r w:rsidRPr="00CC280D">
        <w:rPr>
          <w:rFonts w:ascii="Times New Roman" w:hAnsi="Times New Roman" w:cs="Times New Roman"/>
          <w:sz w:val="24"/>
          <w:szCs w:val="24"/>
        </w:rPr>
        <w:t>р</w:t>
      </w:r>
      <w:r w:rsidRPr="00CC280D">
        <w:rPr>
          <w:rFonts w:ascii="Times New Roman" w:hAnsi="Times New Roman" w:cs="Times New Roman"/>
          <w:spacing w:val="-2"/>
          <w:sz w:val="24"/>
          <w:szCs w:val="24"/>
        </w:rPr>
        <w:t>о</w:t>
      </w:r>
      <w:r w:rsidRPr="00CC280D">
        <w:rPr>
          <w:rFonts w:ascii="Times New Roman" w:hAnsi="Times New Roman" w:cs="Times New Roman"/>
          <w:sz w:val="24"/>
          <w:szCs w:val="24"/>
        </w:rPr>
        <w:t>гр</w:t>
      </w:r>
      <w:r w:rsidRPr="00CC280D">
        <w:rPr>
          <w:rFonts w:ascii="Times New Roman" w:hAnsi="Times New Roman" w:cs="Times New Roman"/>
          <w:spacing w:val="-1"/>
          <w:sz w:val="24"/>
          <w:szCs w:val="24"/>
        </w:rPr>
        <w:t>амм</w:t>
      </w:r>
      <w:r w:rsidRPr="00CC280D">
        <w:rPr>
          <w:rFonts w:ascii="Times New Roman" w:hAnsi="Times New Roman" w:cs="Times New Roman"/>
          <w:sz w:val="24"/>
          <w:szCs w:val="24"/>
        </w:rPr>
        <w:t xml:space="preserve">ы </w:t>
      </w:r>
      <w:r w:rsidRPr="00CC280D">
        <w:rPr>
          <w:rFonts w:ascii="Times New Roman" w:hAnsi="Times New Roman" w:cs="Times New Roman"/>
          <w:spacing w:val="57"/>
          <w:sz w:val="24"/>
          <w:szCs w:val="24"/>
        </w:rPr>
        <w:t xml:space="preserve"> </w:t>
      </w:r>
      <w:r w:rsidRPr="00C7234C">
        <w:rPr>
          <w:rFonts w:ascii="Times New Roman" w:hAnsi="Times New Roman" w:cs="Times New Roman"/>
          <w:spacing w:val="-7"/>
          <w:sz w:val="24"/>
          <w:szCs w:val="24"/>
        </w:rPr>
        <w:t>«</w:t>
      </w:r>
      <w:r w:rsidRPr="00C7234C">
        <w:rPr>
          <w:rFonts w:ascii="Times New Roman" w:hAnsi="Times New Roman" w:cs="Times New Roman"/>
          <w:spacing w:val="2"/>
          <w:sz w:val="24"/>
          <w:szCs w:val="24"/>
        </w:rPr>
        <w:t>П</w:t>
      </w:r>
      <w:r w:rsidRPr="00C7234C">
        <w:rPr>
          <w:rFonts w:ascii="Times New Roman" w:hAnsi="Times New Roman" w:cs="Times New Roman"/>
          <w:spacing w:val="-1"/>
          <w:sz w:val="24"/>
          <w:szCs w:val="24"/>
        </w:rPr>
        <w:t>а</w:t>
      </w:r>
      <w:r w:rsidRPr="00C7234C">
        <w:rPr>
          <w:rFonts w:ascii="Times New Roman" w:hAnsi="Times New Roman" w:cs="Times New Roman"/>
          <w:sz w:val="24"/>
          <w:szCs w:val="24"/>
        </w:rPr>
        <w:t>тр</w:t>
      </w:r>
      <w:r w:rsidRPr="00C7234C">
        <w:rPr>
          <w:rFonts w:ascii="Times New Roman" w:hAnsi="Times New Roman" w:cs="Times New Roman"/>
          <w:spacing w:val="1"/>
          <w:sz w:val="24"/>
          <w:szCs w:val="24"/>
        </w:rPr>
        <w:t>и</w:t>
      </w:r>
      <w:r w:rsidRPr="00C7234C">
        <w:rPr>
          <w:rFonts w:ascii="Times New Roman" w:hAnsi="Times New Roman" w:cs="Times New Roman"/>
          <w:sz w:val="24"/>
          <w:szCs w:val="24"/>
        </w:rPr>
        <w:t>от</w:t>
      </w:r>
      <w:r w:rsidRPr="00C7234C">
        <w:rPr>
          <w:rFonts w:ascii="Times New Roman" w:hAnsi="Times New Roman" w:cs="Times New Roman"/>
          <w:spacing w:val="2"/>
          <w:sz w:val="24"/>
          <w:szCs w:val="24"/>
        </w:rPr>
        <w:t>и</w:t>
      </w:r>
      <w:r w:rsidRPr="00C7234C">
        <w:rPr>
          <w:rFonts w:ascii="Times New Roman" w:hAnsi="Times New Roman" w:cs="Times New Roman"/>
          <w:spacing w:val="-1"/>
          <w:sz w:val="24"/>
          <w:szCs w:val="24"/>
        </w:rPr>
        <w:t>че</w:t>
      </w:r>
      <w:r w:rsidRPr="00C7234C">
        <w:rPr>
          <w:rFonts w:ascii="Times New Roman" w:hAnsi="Times New Roman" w:cs="Times New Roman"/>
          <w:spacing w:val="1"/>
          <w:sz w:val="24"/>
          <w:szCs w:val="24"/>
        </w:rPr>
        <w:t>ск</w:t>
      </w:r>
      <w:r w:rsidRPr="00C7234C">
        <w:rPr>
          <w:rFonts w:ascii="Times New Roman" w:hAnsi="Times New Roman" w:cs="Times New Roman"/>
          <w:sz w:val="24"/>
          <w:szCs w:val="24"/>
        </w:rPr>
        <w:t xml:space="preserve">ое </w:t>
      </w:r>
      <w:r w:rsidRPr="00C7234C">
        <w:rPr>
          <w:rFonts w:ascii="Times New Roman" w:hAnsi="Times New Roman" w:cs="Times New Roman"/>
          <w:spacing w:val="52"/>
          <w:sz w:val="24"/>
          <w:szCs w:val="24"/>
        </w:rPr>
        <w:t xml:space="preserve"> </w:t>
      </w:r>
      <w:r w:rsidRPr="00C7234C">
        <w:rPr>
          <w:rFonts w:ascii="Times New Roman" w:hAnsi="Times New Roman" w:cs="Times New Roman"/>
          <w:sz w:val="24"/>
          <w:szCs w:val="24"/>
        </w:rPr>
        <w:t>во</w:t>
      </w:r>
      <w:r w:rsidRPr="00C7234C">
        <w:rPr>
          <w:rFonts w:ascii="Times New Roman" w:hAnsi="Times New Roman" w:cs="Times New Roman"/>
          <w:spacing w:val="-1"/>
          <w:sz w:val="24"/>
          <w:szCs w:val="24"/>
        </w:rPr>
        <w:t>с</w:t>
      </w:r>
      <w:r w:rsidRPr="00C7234C">
        <w:rPr>
          <w:rFonts w:ascii="Times New Roman" w:hAnsi="Times New Roman" w:cs="Times New Roman"/>
          <w:spacing w:val="1"/>
          <w:sz w:val="24"/>
          <w:szCs w:val="24"/>
        </w:rPr>
        <w:t>пи</w:t>
      </w:r>
      <w:r w:rsidRPr="00C7234C">
        <w:rPr>
          <w:rFonts w:ascii="Times New Roman" w:hAnsi="Times New Roman" w:cs="Times New Roman"/>
          <w:sz w:val="24"/>
          <w:szCs w:val="24"/>
        </w:rPr>
        <w:t>т</w:t>
      </w:r>
      <w:r w:rsidRPr="00C7234C">
        <w:rPr>
          <w:rFonts w:ascii="Times New Roman" w:hAnsi="Times New Roman" w:cs="Times New Roman"/>
          <w:spacing w:val="-1"/>
          <w:sz w:val="24"/>
          <w:szCs w:val="24"/>
        </w:rPr>
        <w:t>а</w:t>
      </w:r>
      <w:r w:rsidRPr="00C7234C">
        <w:rPr>
          <w:rFonts w:ascii="Times New Roman" w:hAnsi="Times New Roman" w:cs="Times New Roman"/>
          <w:spacing w:val="1"/>
          <w:sz w:val="24"/>
          <w:szCs w:val="24"/>
        </w:rPr>
        <w:t>ни</w:t>
      </w:r>
      <w:r w:rsidRPr="00C7234C">
        <w:rPr>
          <w:rFonts w:ascii="Times New Roman" w:hAnsi="Times New Roman" w:cs="Times New Roman"/>
          <w:sz w:val="24"/>
          <w:szCs w:val="24"/>
        </w:rPr>
        <w:t>е  гр</w:t>
      </w:r>
      <w:r w:rsidRPr="00C7234C">
        <w:rPr>
          <w:rFonts w:ascii="Times New Roman" w:hAnsi="Times New Roman" w:cs="Times New Roman"/>
          <w:spacing w:val="-1"/>
          <w:sz w:val="24"/>
          <w:szCs w:val="24"/>
        </w:rPr>
        <w:t>а</w:t>
      </w:r>
      <w:r w:rsidRPr="00C7234C">
        <w:rPr>
          <w:rFonts w:ascii="Times New Roman" w:hAnsi="Times New Roman" w:cs="Times New Roman"/>
          <w:sz w:val="24"/>
          <w:szCs w:val="24"/>
        </w:rPr>
        <w:t>жд</w:t>
      </w:r>
      <w:r w:rsidRPr="00C7234C">
        <w:rPr>
          <w:rFonts w:ascii="Times New Roman" w:hAnsi="Times New Roman" w:cs="Times New Roman"/>
          <w:spacing w:val="-1"/>
          <w:sz w:val="24"/>
          <w:szCs w:val="24"/>
        </w:rPr>
        <w:t>а</w:t>
      </w:r>
      <w:r w:rsidRPr="00C7234C">
        <w:rPr>
          <w:rFonts w:ascii="Times New Roman" w:hAnsi="Times New Roman" w:cs="Times New Roman"/>
          <w:sz w:val="24"/>
          <w:szCs w:val="24"/>
        </w:rPr>
        <w:t xml:space="preserve">н </w:t>
      </w:r>
      <w:r w:rsidRPr="00C7234C">
        <w:rPr>
          <w:rFonts w:ascii="Times New Roman" w:hAnsi="Times New Roman" w:cs="Times New Roman"/>
          <w:spacing w:val="22"/>
          <w:sz w:val="24"/>
          <w:szCs w:val="24"/>
        </w:rPr>
        <w:t xml:space="preserve"> </w:t>
      </w:r>
      <w:r w:rsidRPr="00C7234C">
        <w:rPr>
          <w:rFonts w:ascii="Times New Roman" w:hAnsi="Times New Roman" w:cs="Times New Roman"/>
          <w:spacing w:val="1"/>
          <w:sz w:val="24"/>
          <w:szCs w:val="24"/>
        </w:rPr>
        <w:t>Р</w:t>
      </w:r>
      <w:r w:rsidRPr="00C7234C">
        <w:rPr>
          <w:rFonts w:ascii="Times New Roman" w:hAnsi="Times New Roman" w:cs="Times New Roman"/>
          <w:sz w:val="24"/>
          <w:szCs w:val="24"/>
        </w:rPr>
        <w:t xml:space="preserve">Ф </w:t>
      </w:r>
      <w:r w:rsidRPr="00C7234C">
        <w:rPr>
          <w:rFonts w:ascii="Times New Roman" w:hAnsi="Times New Roman" w:cs="Times New Roman"/>
          <w:spacing w:val="21"/>
          <w:sz w:val="24"/>
          <w:szCs w:val="24"/>
        </w:rPr>
        <w:t xml:space="preserve"> </w:t>
      </w:r>
      <w:r w:rsidRPr="00C7234C">
        <w:rPr>
          <w:rFonts w:ascii="Times New Roman" w:hAnsi="Times New Roman" w:cs="Times New Roman"/>
          <w:spacing w:val="1"/>
          <w:sz w:val="24"/>
          <w:szCs w:val="24"/>
        </w:rPr>
        <w:t>н</w:t>
      </w:r>
      <w:r w:rsidRPr="00C7234C">
        <w:rPr>
          <w:rFonts w:ascii="Times New Roman" w:hAnsi="Times New Roman" w:cs="Times New Roman"/>
          <w:sz w:val="24"/>
          <w:szCs w:val="24"/>
        </w:rPr>
        <w:t xml:space="preserve">а </w:t>
      </w:r>
      <w:r w:rsidRPr="00C7234C">
        <w:rPr>
          <w:rFonts w:ascii="Times New Roman" w:hAnsi="Times New Roman" w:cs="Times New Roman"/>
          <w:spacing w:val="20"/>
          <w:sz w:val="24"/>
          <w:szCs w:val="24"/>
        </w:rPr>
        <w:t xml:space="preserve"> </w:t>
      </w:r>
      <w:r w:rsidRPr="00C7234C">
        <w:rPr>
          <w:rFonts w:ascii="Times New Roman" w:hAnsi="Times New Roman" w:cs="Times New Roman"/>
          <w:sz w:val="24"/>
          <w:szCs w:val="24"/>
        </w:rPr>
        <w:t xml:space="preserve">2016 </w:t>
      </w:r>
      <w:r w:rsidRPr="00C7234C">
        <w:rPr>
          <w:rFonts w:ascii="Times New Roman" w:hAnsi="Times New Roman" w:cs="Times New Roman"/>
          <w:spacing w:val="26"/>
          <w:sz w:val="24"/>
          <w:szCs w:val="24"/>
        </w:rPr>
        <w:t xml:space="preserve"> </w:t>
      </w:r>
      <w:r w:rsidRPr="00C7234C">
        <w:rPr>
          <w:rFonts w:ascii="Times New Roman" w:hAnsi="Times New Roman" w:cs="Times New Roman"/>
          <w:sz w:val="24"/>
          <w:szCs w:val="24"/>
        </w:rPr>
        <w:t xml:space="preserve">- </w:t>
      </w:r>
      <w:r w:rsidRPr="00C7234C">
        <w:rPr>
          <w:rFonts w:ascii="Times New Roman" w:hAnsi="Times New Roman" w:cs="Times New Roman"/>
          <w:spacing w:val="21"/>
          <w:sz w:val="24"/>
          <w:szCs w:val="24"/>
        </w:rPr>
        <w:t xml:space="preserve"> </w:t>
      </w:r>
      <w:r w:rsidRPr="00C7234C">
        <w:rPr>
          <w:rFonts w:ascii="Times New Roman" w:hAnsi="Times New Roman" w:cs="Times New Roman"/>
          <w:sz w:val="24"/>
          <w:szCs w:val="24"/>
        </w:rPr>
        <w:t xml:space="preserve">2020 </w:t>
      </w:r>
      <w:r w:rsidRPr="00C7234C">
        <w:rPr>
          <w:rFonts w:ascii="Times New Roman" w:hAnsi="Times New Roman" w:cs="Times New Roman"/>
          <w:spacing w:val="21"/>
          <w:sz w:val="24"/>
          <w:szCs w:val="24"/>
        </w:rPr>
        <w:t xml:space="preserve"> </w:t>
      </w:r>
      <w:r w:rsidRPr="00C7234C">
        <w:rPr>
          <w:rFonts w:ascii="Times New Roman" w:hAnsi="Times New Roman" w:cs="Times New Roman"/>
          <w:sz w:val="24"/>
          <w:szCs w:val="24"/>
        </w:rPr>
        <w:t>год</w:t>
      </w:r>
      <w:r w:rsidRPr="00C7234C">
        <w:rPr>
          <w:rFonts w:ascii="Times New Roman" w:hAnsi="Times New Roman" w:cs="Times New Roman"/>
          <w:spacing w:val="4"/>
          <w:sz w:val="24"/>
          <w:szCs w:val="24"/>
        </w:rPr>
        <w:t>ы</w:t>
      </w:r>
      <w:r w:rsidRPr="00C7234C">
        <w:rPr>
          <w:rFonts w:ascii="Times New Roman" w:hAnsi="Times New Roman" w:cs="Times New Roman"/>
          <w:sz w:val="24"/>
          <w:szCs w:val="24"/>
        </w:rPr>
        <w:t xml:space="preserve">» </w:t>
      </w:r>
      <w:r w:rsidRPr="00C7234C">
        <w:rPr>
          <w:rFonts w:ascii="Times New Roman" w:hAnsi="Times New Roman" w:cs="Times New Roman"/>
          <w:spacing w:val="17"/>
          <w:sz w:val="24"/>
          <w:szCs w:val="24"/>
        </w:rPr>
        <w:t xml:space="preserve"> </w:t>
      </w:r>
      <w:r w:rsidRPr="00C7234C">
        <w:rPr>
          <w:rFonts w:ascii="Times New Roman" w:hAnsi="Times New Roman" w:cs="Times New Roman"/>
          <w:sz w:val="24"/>
          <w:szCs w:val="24"/>
        </w:rPr>
        <w:t>б</w:t>
      </w:r>
      <w:r w:rsidRPr="00C7234C">
        <w:rPr>
          <w:rFonts w:ascii="Times New Roman" w:hAnsi="Times New Roman" w:cs="Times New Roman"/>
          <w:spacing w:val="1"/>
          <w:sz w:val="24"/>
          <w:szCs w:val="24"/>
        </w:rPr>
        <w:t>и</w:t>
      </w:r>
      <w:r w:rsidRPr="00C7234C">
        <w:rPr>
          <w:rFonts w:ascii="Times New Roman" w:hAnsi="Times New Roman" w:cs="Times New Roman"/>
          <w:sz w:val="24"/>
          <w:szCs w:val="24"/>
        </w:rPr>
        <w:t>бл</w:t>
      </w:r>
      <w:r w:rsidRPr="00C7234C">
        <w:rPr>
          <w:rFonts w:ascii="Times New Roman" w:hAnsi="Times New Roman" w:cs="Times New Roman"/>
          <w:spacing w:val="1"/>
          <w:sz w:val="24"/>
          <w:szCs w:val="24"/>
        </w:rPr>
        <w:t>и</w:t>
      </w:r>
      <w:r w:rsidRPr="00C7234C">
        <w:rPr>
          <w:rFonts w:ascii="Times New Roman" w:hAnsi="Times New Roman" w:cs="Times New Roman"/>
          <w:sz w:val="24"/>
          <w:szCs w:val="24"/>
        </w:rPr>
        <w:t xml:space="preserve">отеки </w:t>
      </w:r>
      <w:r w:rsidRPr="00C7234C">
        <w:rPr>
          <w:rFonts w:ascii="Times New Roman" w:hAnsi="Times New Roman" w:cs="Times New Roman"/>
          <w:spacing w:val="23"/>
          <w:sz w:val="24"/>
          <w:szCs w:val="24"/>
        </w:rPr>
        <w:t xml:space="preserve"> </w:t>
      </w:r>
      <w:r w:rsidRPr="00C7234C">
        <w:rPr>
          <w:rFonts w:ascii="Times New Roman" w:hAnsi="Times New Roman" w:cs="Times New Roman"/>
          <w:sz w:val="24"/>
          <w:szCs w:val="24"/>
        </w:rPr>
        <w:t xml:space="preserve">и </w:t>
      </w:r>
      <w:r w:rsidRPr="00C7234C">
        <w:rPr>
          <w:rFonts w:ascii="Times New Roman" w:hAnsi="Times New Roman" w:cs="Times New Roman"/>
          <w:spacing w:val="22"/>
          <w:sz w:val="24"/>
          <w:szCs w:val="24"/>
        </w:rPr>
        <w:t xml:space="preserve"> </w:t>
      </w:r>
      <w:r w:rsidRPr="00C7234C">
        <w:rPr>
          <w:rFonts w:ascii="Times New Roman" w:hAnsi="Times New Roman" w:cs="Times New Roman"/>
          <w:sz w:val="24"/>
          <w:szCs w:val="24"/>
        </w:rPr>
        <w:t>от</w:t>
      </w:r>
      <w:r w:rsidRPr="00C7234C">
        <w:rPr>
          <w:rFonts w:ascii="Times New Roman" w:hAnsi="Times New Roman" w:cs="Times New Roman"/>
          <w:spacing w:val="1"/>
          <w:sz w:val="24"/>
          <w:szCs w:val="24"/>
        </w:rPr>
        <w:t>д</w:t>
      </w:r>
      <w:r w:rsidRPr="00C7234C">
        <w:rPr>
          <w:rFonts w:ascii="Times New Roman" w:hAnsi="Times New Roman" w:cs="Times New Roman"/>
          <w:spacing w:val="-1"/>
          <w:sz w:val="24"/>
          <w:szCs w:val="24"/>
        </w:rPr>
        <w:t>е</w:t>
      </w:r>
      <w:r w:rsidRPr="00C7234C">
        <w:rPr>
          <w:rFonts w:ascii="Times New Roman" w:hAnsi="Times New Roman" w:cs="Times New Roman"/>
          <w:sz w:val="24"/>
          <w:szCs w:val="24"/>
        </w:rPr>
        <w:t xml:space="preserve">лы </w:t>
      </w:r>
      <w:r w:rsidRPr="00C7234C">
        <w:rPr>
          <w:rFonts w:ascii="Times New Roman" w:hAnsi="Times New Roman" w:cs="Times New Roman"/>
          <w:spacing w:val="21"/>
          <w:sz w:val="24"/>
          <w:szCs w:val="24"/>
        </w:rPr>
        <w:t xml:space="preserve"> </w:t>
      </w:r>
      <w:r w:rsidR="00C7234C">
        <w:rPr>
          <w:rFonts w:ascii="Times New Roman" w:hAnsi="Times New Roman" w:cs="Times New Roman"/>
          <w:color w:val="000000"/>
          <w:sz w:val="24"/>
          <w:szCs w:val="24"/>
        </w:rPr>
        <w:t xml:space="preserve">МБУК «ЦБС» НГО </w:t>
      </w:r>
      <w:r w:rsidRPr="00C7234C">
        <w:rPr>
          <w:rFonts w:ascii="Times New Roman" w:hAnsi="Times New Roman" w:cs="Times New Roman"/>
          <w:spacing w:val="22"/>
          <w:sz w:val="24"/>
          <w:szCs w:val="24"/>
        </w:rPr>
        <w:t xml:space="preserve"> </w:t>
      </w:r>
      <w:r w:rsidRPr="00C7234C">
        <w:rPr>
          <w:rFonts w:ascii="Times New Roman" w:hAnsi="Times New Roman" w:cs="Times New Roman"/>
          <w:spacing w:val="1"/>
          <w:sz w:val="24"/>
          <w:szCs w:val="24"/>
        </w:rPr>
        <w:t>п</w:t>
      </w:r>
      <w:r w:rsidRPr="00C7234C">
        <w:rPr>
          <w:rFonts w:ascii="Times New Roman" w:hAnsi="Times New Roman" w:cs="Times New Roman"/>
          <w:sz w:val="24"/>
          <w:szCs w:val="24"/>
        </w:rPr>
        <w:t xml:space="preserve">роводят </w:t>
      </w:r>
      <w:r w:rsidRPr="00C7234C">
        <w:rPr>
          <w:rFonts w:ascii="Times New Roman" w:hAnsi="Times New Roman" w:cs="Times New Roman"/>
          <w:spacing w:val="22"/>
          <w:sz w:val="24"/>
          <w:szCs w:val="24"/>
        </w:rPr>
        <w:t xml:space="preserve"> </w:t>
      </w:r>
      <w:r w:rsidRPr="00C7234C">
        <w:rPr>
          <w:rFonts w:ascii="Times New Roman" w:hAnsi="Times New Roman" w:cs="Times New Roman"/>
          <w:spacing w:val="-1"/>
          <w:sz w:val="24"/>
          <w:szCs w:val="24"/>
        </w:rPr>
        <w:t>ме</w:t>
      </w:r>
      <w:r w:rsidRPr="00C7234C">
        <w:rPr>
          <w:rFonts w:ascii="Times New Roman" w:hAnsi="Times New Roman" w:cs="Times New Roman"/>
          <w:sz w:val="24"/>
          <w:szCs w:val="24"/>
        </w:rPr>
        <w:t>ро</w:t>
      </w:r>
      <w:r w:rsidRPr="00C7234C">
        <w:rPr>
          <w:rFonts w:ascii="Times New Roman" w:hAnsi="Times New Roman" w:cs="Times New Roman"/>
          <w:spacing w:val="1"/>
          <w:sz w:val="24"/>
          <w:szCs w:val="24"/>
        </w:rPr>
        <w:t>п</w:t>
      </w:r>
      <w:r w:rsidRPr="00C7234C">
        <w:rPr>
          <w:rFonts w:ascii="Times New Roman" w:hAnsi="Times New Roman" w:cs="Times New Roman"/>
          <w:sz w:val="24"/>
          <w:szCs w:val="24"/>
        </w:rPr>
        <w:t>р</w:t>
      </w:r>
      <w:r w:rsidRPr="00C7234C">
        <w:rPr>
          <w:rFonts w:ascii="Times New Roman" w:hAnsi="Times New Roman" w:cs="Times New Roman"/>
          <w:spacing w:val="1"/>
          <w:sz w:val="24"/>
          <w:szCs w:val="24"/>
        </w:rPr>
        <w:t>и</w:t>
      </w:r>
      <w:r w:rsidRPr="00C7234C">
        <w:rPr>
          <w:rFonts w:ascii="Times New Roman" w:hAnsi="Times New Roman" w:cs="Times New Roman"/>
          <w:sz w:val="24"/>
          <w:szCs w:val="24"/>
        </w:rPr>
        <w:t>ят</w:t>
      </w:r>
      <w:r w:rsidRPr="00C7234C">
        <w:rPr>
          <w:rFonts w:ascii="Times New Roman" w:hAnsi="Times New Roman" w:cs="Times New Roman"/>
          <w:spacing w:val="1"/>
          <w:sz w:val="24"/>
          <w:szCs w:val="24"/>
        </w:rPr>
        <w:t>и</w:t>
      </w:r>
      <w:r w:rsidRPr="00C7234C">
        <w:rPr>
          <w:rFonts w:ascii="Times New Roman" w:hAnsi="Times New Roman" w:cs="Times New Roman"/>
          <w:sz w:val="24"/>
          <w:szCs w:val="24"/>
        </w:rPr>
        <w:t xml:space="preserve">я, </w:t>
      </w:r>
      <w:r w:rsidRPr="00C7234C">
        <w:rPr>
          <w:rFonts w:ascii="Times New Roman" w:hAnsi="Times New Roman" w:cs="Times New Roman"/>
          <w:spacing w:val="1"/>
          <w:sz w:val="24"/>
          <w:szCs w:val="24"/>
        </w:rPr>
        <w:t>п</w:t>
      </w:r>
      <w:r w:rsidRPr="00C7234C">
        <w:rPr>
          <w:rFonts w:ascii="Times New Roman" w:hAnsi="Times New Roman" w:cs="Times New Roman"/>
          <w:sz w:val="24"/>
          <w:szCs w:val="24"/>
        </w:rPr>
        <w:t>о</w:t>
      </w:r>
      <w:r w:rsidRPr="00C7234C">
        <w:rPr>
          <w:rFonts w:ascii="Times New Roman" w:hAnsi="Times New Roman" w:cs="Times New Roman"/>
          <w:spacing w:val="-1"/>
          <w:sz w:val="24"/>
          <w:szCs w:val="24"/>
        </w:rPr>
        <w:t>с</w:t>
      </w:r>
      <w:r w:rsidRPr="00C7234C">
        <w:rPr>
          <w:rFonts w:ascii="Times New Roman" w:hAnsi="Times New Roman" w:cs="Times New Roman"/>
          <w:sz w:val="24"/>
          <w:szCs w:val="24"/>
        </w:rPr>
        <w:t>вящ</w:t>
      </w:r>
      <w:r w:rsidRPr="00C7234C">
        <w:rPr>
          <w:rFonts w:ascii="Times New Roman" w:hAnsi="Times New Roman" w:cs="Times New Roman"/>
          <w:spacing w:val="-1"/>
          <w:sz w:val="24"/>
          <w:szCs w:val="24"/>
        </w:rPr>
        <w:t>е</w:t>
      </w:r>
      <w:r w:rsidRPr="00C7234C">
        <w:rPr>
          <w:rFonts w:ascii="Times New Roman" w:hAnsi="Times New Roman" w:cs="Times New Roman"/>
          <w:spacing w:val="1"/>
          <w:sz w:val="24"/>
          <w:szCs w:val="24"/>
        </w:rPr>
        <w:t>нн</w:t>
      </w:r>
      <w:r w:rsidRPr="00C7234C">
        <w:rPr>
          <w:rFonts w:ascii="Times New Roman" w:hAnsi="Times New Roman" w:cs="Times New Roman"/>
          <w:sz w:val="24"/>
          <w:szCs w:val="24"/>
        </w:rPr>
        <w:t>ые</w:t>
      </w:r>
      <w:r w:rsidRPr="00C7234C">
        <w:rPr>
          <w:rFonts w:ascii="Times New Roman" w:hAnsi="Times New Roman" w:cs="Times New Roman"/>
          <w:spacing w:val="-1"/>
          <w:sz w:val="24"/>
          <w:szCs w:val="24"/>
        </w:rPr>
        <w:t xml:space="preserve"> </w:t>
      </w:r>
      <w:r w:rsidRPr="00C7234C">
        <w:rPr>
          <w:rFonts w:ascii="Times New Roman" w:hAnsi="Times New Roman" w:cs="Times New Roman"/>
          <w:sz w:val="24"/>
          <w:szCs w:val="24"/>
        </w:rPr>
        <w:t>Дням</w:t>
      </w:r>
      <w:r w:rsidRPr="00C7234C">
        <w:rPr>
          <w:rFonts w:ascii="Times New Roman" w:hAnsi="Times New Roman" w:cs="Times New Roman"/>
          <w:spacing w:val="-1"/>
          <w:sz w:val="24"/>
          <w:szCs w:val="24"/>
        </w:rPr>
        <w:t xml:space="preserve"> </w:t>
      </w:r>
      <w:r w:rsidRPr="00C7234C">
        <w:rPr>
          <w:rFonts w:ascii="Times New Roman" w:hAnsi="Times New Roman" w:cs="Times New Roman"/>
          <w:sz w:val="24"/>
          <w:szCs w:val="24"/>
        </w:rPr>
        <w:t>вои</w:t>
      </w:r>
      <w:r w:rsidRPr="00C7234C">
        <w:rPr>
          <w:rFonts w:ascii="Times New Roman" w:hAnsi="Times New Roman" w:cs="Times New Roman"/>
          <w:spacing w:val="1"/>
          <w:sz w:val="24"/>
          <w:szCs w:val="24"/>
        </w:rPr>
        <w:t>н</w:t>
      </w:r>
      <w:r w:rsidRPr="00C7234C">
        <w:rPr>
          <w:rFonts w:ascii="Times New Roman" w:hAnsi="Times New Roman" w:cs="Times New Roman"/>
          <w:spacing w:val="-1"/>
          <w:sz w:val="24"/>
          <w:szCs w:val="24"/>
        </w:rPr>
        <w:t>с</w:t>
      </w:r>
      <w:r w:rsidRPr="00C7234C">
        <w:rPr>
          <w:rFonts w:ascii="Times New Roman" w:hAnsi="Times New Roman" w:cs="Times New Roman"/>
          <w:spacing w:val="1"/>
          <w:sz w:val="24"/>
          <w:szCs w:val="24"/>
        </w:rPr>
        <w:t>к</w:t>
      </w:r>
      <w:r w:rsidRPr="00C7234C">
        <w:rPr>
          <w:rFonts w:ascii="Times New Roman" w:hAnsi="Times New Roman" w:cs="Times New Roman"/>
          <w:sz w:val="24"/>
          <w:szCs w:val="24"/>
        </w:rPr>
        <w:t>ой</w:t>
      </w:r>
      <w:r w:rsidRPr="00C7234C">
        <w:rPr>
          <w:rFonts w:ascii="Times New Roman" w:hAnsi="Times New Roman" w:cs="Times New Roman"/>
          <w:spacing w:val="1"/>
          <w:sz w:val="24"/>
          <w:szCs w:val="24"/>
        </w:rPr>
        <w:t xml:space="preserve"> </w:t>
      </w:r>
      <w:r w:rsidRPr="00C7234C">
        <w:rPr>
          <w:rFonts w:ascii="Times New Roman" w:hAnsi="Times New Roman" w:cs="Times New Roman"/>
          <w:spacing w:val="-1"/>
          <w:sz w:val="24"/>
          <w:szCs w:val="24"/>
        </w:rPr>
        <w:t>с</w:t>
      </w:r>
      <w:r w:rsidRPr="00C7234C">
        <w:rPr>
          <w:rFonts w:ascii="Times New Roman" w:hAnsi="Times New Roman" w:cs="Times New Roman"/>
          <w:sz w:val="24"/>
          <w:szCs w:val="24"/>
        </w:rPr>
        <w:t>л</w:t>
      </w:r>
      <w:r w:rsidRPr="00C7234C">
        <w:rPr>
          <w:rFonts w:ascii="Times New Roman" w:hAnsi="Times New Roman" w:cs="Times New Roman"/>
          <w:spacing w:val="-1"/>
          <w:sz w:val="24"/>
          <w:szCs w:val="24"/>
        </w:rPr>
        <w:t>а</w:t>
      </w:r>
      <w:r w:rsidRPr="00C7234C">
        <w:rPr>
          <w:rFonts w:ascii="Times New Roman" w:hAnsi="Times New Roman" w:cs="Times New Roman"/>
          <w:sz w:val="24"/>
          <w:szCs w:val="24"/>
        </w:rPr>
        <w:t>вы</w:t>
      </w:r>
      <w:r w:rsidRPr="00C7234C">
        <w:rPr>
          <w:rFonts w:ascii="Times New Roman" w:hAnsi="Times New Roman" w:cs="Times New Roman"/>
          <w:spacing w:val="-1"/>
          <w:sz w:val="24"/>
          <w:szCs w:val="24"/>
        </w:rPr>
        <w:t xml:space="preserve"> </w:t>
      </w:r>
      <w:r w:rsidRPr="00C7234C">
        <w:rPr>
          <w:rFonts w:ascii="Times New Roman" w:hAnsi="Times New Roman" w:cs="Times New Roman"/>
          <w:sz w:val="24"/>
          <w:szCs w:val="24"/>
        </w:rPr>
        <w:t>и</w:t>
      </w:r>
      <w:r w:rsidRPr="00C7234C">
        <w:rPr>
          <w:rFonts w:ascii="Times New Roman" w:hAnsi="Times New Roman" w:cs="Times New Roman"/>
          <w:spacing w:val="1"/>
          <w:sz w:val="24"/>
          <w:szCs w:val="24"/>
        </w:rPr>
        <w:t xml:space="preserve"> п</w:t>
      </w:r>
      <w:r w:rsidRPr="00C7234C">
        <w:rPr>
          <w:rFonts w:ascii="Times New Roman" w:hAnsi="Times New Roman" w:cs="Times New Roman"/>
          <w:spacing w:val="-1"/>
          <w:sz w:val="24"/>
          <w:szCs w:val="24"/>
        </w:rPr>
        <w:t>ам</w:t>
      </w:r>
      <w:r w:rsidRPr="00C7234C">
        <w:rPr>
          <w:rFonts w:ascii="Times New Roman" w:hAnsi="Times New Roman" w:cs="Times New Roman"/>
          <w:sz w:val="24"/>
          <w:szCs w:val="24"/>
        </w:rPr>
        <w:t>ят</w:t>
      </w:r>
      <w:r w:rsidRPr="00C7234C">
        <w:rPr>
          <w:rFonts w:ascii="Times New Roman" w:hAnsi="Times New Roman" w:cs="Times New Roman"/>
          <w:spacing w:val="1"/>
          <w:sz w:val="24"/>
          <w:szCs w:val="24"/>
        </w:rPr>
        <w:t>н</w:t>
      </w:r>
      <w:r w:rsidRPr="00C7234C">
        <w:rPr>
          <w:rFonts w:ascii="Times New Roman" w:hAnsi="Times New Roman" w:cs="Times New Roman"/>
          <w:spacing w:val="-3"/>
          <w:sz w:val="24"/>
          <w:szCs w:val="24"/>
        </w:rPr>
        <w:t>ы</w:t>
      </w:r>
      <w:r w:rsidRPr="00C7234C">
        <w:rPr>
          <w:rFonts w:ascii="Times New Roman" w:hAnsi="Times New Roman" w:cs="Times New Roman"/>
          <w:sz w:val="24"/>
          <w:szCs w:val="24"/>
        </w:rPr>
        <w:t>м</w:t>
      </w:r>
      <w:r w:rsidRPr="00C7234C">
        <w:rPr>
          <w:rFonts w:ascii="Times New Roman" w:hAnsi="Times New Roman" w:cs="Times New Roman"/>
          <w:spacing w:val="-1"/>
          <w:sz w:val="24"/>
          <w:szCs w:val="24"/>
        </w:rPr>
        <w:t xml:space="preserve"> </w:t>
      </w:r>
      <w:r w:rsidRPr="00C7234C">
        <w:rPr>
          <w:rFonts w:ascii="Times New Roman" w:hAnsi="Times New Roman" w:cs="Times New Roman"/>
          <w:sz w:val="24"/>
          <w:szCs w:val="24"/>
        </w:rPr>
        <w:t>д</w:t>
      </w:r>
      <w:r w:rsidRPr="00C7234C">
        <w:rPr>
          <w:rFonts w:ascii="Times New Roman" w:hAnsi="Times New Roman" w:cs="Times New Roman"/>
          <w:spacing w:val="-1"/>
          <w:sz w:val="24"/>
          <w:szCs w:val="24"/>
        </w:rPr>
        <w:t>а</w:t>
      </w:r>
      <w:r w:rsidRPr="00C7234C">
        <w:rPr>
          <w:rFonts w:ascii="Times New Roman" w:hAnsi="Times New Roman" w:cs="Times New Roman"/>
          <w:sz w:val="24"/>
          <w:szCs w:val="24"/>
        </w:rPr>
        <w:t>т</w:t>
      </w:r>
      <w:r w:rsidRPr="00C7234C">
        <w:rPr>
          <w:rFonts w:ascii="Times New Roman" w:hAnsi="Times New Roman" w:cs="Times New Roman"/>
          <w:spacing w:val="-1"/>
          <w:sz w:val="24"/>
          <w:szCs w:val="24"/>
        </w:rPr>
        <w:t>а</w:t>
      </w:r>
      <w:r w:rsidRPr="00C7234C">
        <w:rPr>
          <w:rFonts w:ascii="Times New Roman" w:hAnsi="Times New Roman" w:cs="Times New Roman"/>
          <w:sz w:val="24"/>
          <w:szCs w:val="24"/>
        </w:rPr>
        <w:t>м</w:t>
      </w:r>
      <w:r w:rsidRPr="00C7234C">
        <w:rPr>
          <w:rFonts w:ascii="Times New Roman" w:hAnsi="Times New Roman" w:cs="Times New Roman"/>
          <w:spacing w:val="-1"/>
          <w:sz w:val="24"/>
          <w:szCs w:val="24"/>
        </w:rPr>
        <w:t xml:space="preserve"> </w:t>
      </w:r>
      <w:r w:rsidRPr="00C7234C">
        <w:rPr>
          <w:rFonts w:ascii="Times New Roman" w:hAnsi="Times New Roman" w:cs="Times New Roman"/>
          <w:spacing w:val="1"/>
          <w:sz w:val="24"/>
          <w:szCs w:val="24"/>
        </w:rPr>
        <w:t>Р</w:t>
      </w:r>
      <w:r w:rsidRPr="00C7234C">
        <w:rPr>
          <w:rFonts w:ascii="Times New Roman" w:hAnsi="Times New Roman" w:cs="Times New Roman"/>
          <w:sz w:val="24"/>
          <w:szCs w:val="24"/>
        </w:rPr>
        <w:t>о</w:t>
      </w:r>
      <w:r w:rsidRPr="00C7234C">
        <w:rPr>
          <w:rFonts w:ascii="Times New Roman" w:hAnsi="Times New Roman" w:cs="Times New Roman"/>
          <w:spacing w:val="-1"/>
          <w:sz w:val="24"/>
          <w:szCs w:val="24"/>
        </w:rPr>
        <w:t>сс</w:t>
      </w:r>
      <w:r w:rsidRPr="00C7234C">
        <w:rPr>
          <w:rFonts w:ascii="Times New Roman" w:hAnsi="Times New Roman" w:cs="Times New Roman"/>
          <w:spacing w:val="1"/>
          <w:sz w:val="24"/>
          <w:szCs w:val="24"/>
        </w:rPr>
        <w:t>ии</w:t>
      </w:r>
      <w:r w:rsidR="00C7234C">
        <w:rPr>
          <w:rFonts w:ascii="Times New Roman" w:hAnsi="Times New Roman" w:cs="Times New Roman"/>
          <w:sz w:val="24"/>
          <w:szCs w:val="24"/>
        </w:rPr>
        <w:t>.</w:t>
      </w:r>
    </w:p>
    <w:p w:rsidR="00D14076" w:rsidRPr="00DC34F4" w:rsidRDefault="00D14076" w:rsidP="00D14076">
      <w:pPr>
        <w:spacing w:after="0" w:line="240" w:lineRule="auto"/>
        <w:ind w:firstLine="709"/>
        <w:jc w:val="both"/>
        <w:outlineLvl w:val="3"/>
        <w:rPr>
          <w:rFonts w:ascii="Times New Roman" w:hAnsi="Times New Roman" w:cs="Times New Roman"/>
          <w:bCs/>
          <w:sz w:val="24"/>
          <w:szCs w:val="24"/>
        </w:rPr>
      </w:pPr>
      <w:r w:rsidRPr="00C7234C">
        <w:rPr>
          <w:rFonts w:ascii="Times New Roman" w:hAnsi="Times New Roman" w:cs="Times New Roman"/>
          <w:b/>
          <w:sz w:val="24"/>
          <w:szCs w:val="24"/>
        </w:rPr>
        <w:t>Вывод</w:t>
      </w:r>
      <w:r w:rsidRPr="00DC34F4">
        <w:rPr>
          <w:rFonts w:ascii="Times New Roman" w:hAnsi="Times New Roman" w:cs="Times New Roman"/>
          <w:sz w:val="24"/>
          <w:szCs w:val="24"/>
        </w:rPr>
        <w:t>. 201</w:t>
      </w:r>
      <w:r>
        <w:rPr>
          <w:rFonts w:ascii="Times New Roman" w:hAnsi="Times New Roman" w:cs="Times New Roman"/>
          <w:sz w:val="24"/>
          <w:szCs w:val="24"/>
        </w:rPr>
        <w:t>9</w:t>
      </w:r>
      <w:r w:rsidRPr="00DC34F4">
        <w:rPr>
          <w:rFonts w:ascii="Times New Roman" w:hAnsi="Times New Roman" w:cs="Times New Roman"/>
          <w:sz w:val="24"/>
          <w:szCs w:val="24"/>
        </w:rPr>
        <w:t xml:space="preserve"> год, прошедший в деловой, творческой атмосфере, принес читателям  МБУК «ЦБС» НГО  много новых литературных открытий. Благодаря организации разнообразных мероприятий муниципальные библиотеки объективно стали не только центром накопления и распространения информации, но и живым местом встречи мыслящих людей, искренне заинтересованных в пропаганде культурных ценностей, в обновлении и развитии нашего общества.</w:t>
      </w:r>
    </w:p>
    <w:p w:rsidR="00D14076" w:rsidRDefault="00D14076" w:rsidP="00D14076">
      <w:pPr>
        <w:spacing w:after="0" w:line="240" w:lineRule="auto"/>
        <w:ind w:firstLine="709"/>
        <w:outlineLvl w:val="1"/>
        <w:rPr>
          <w:rFonts w:ascii="Times New Roman" w:hAnsi="Times New Roman" w:cs="Times New Roman"/>
          <w:b/>
          <w:sz w:val="24"/>
          <w:szCs w:val="24"/>
        </w:rPr>
      </w:pPr>
      <w:r>
        <w:rPr>
          <w:rFonts w:ascii="Times New Roman" w:hAnsi="Times New Roman" w:cs="Times New Roman"/>
          <w:b/>
          <w:sz w:val="24"/>
          <w:szCs w:val="24"/>
        </w:rPr>
        <w:t>7.5</w:t>
      </w:r>
      <w:r w:rsidR="00BE5D2A">
        <w:rPr>
          <w:rFonts w:ascii="Times New Roman" w:hAnsi="Times New Roman" w:cs="Times New Roman"/>
          <w:b/>
          <w:sz w:val="24"/>
          <w:szCs w:val="24"/>
        </w:rPr>
        <w:t>.</w:t>
      </w:r>
      <w:r>
        <w:rPr>
          <w:rFonts w:ascii="Times New Roman" w:hAnsi="Times New Roman" w:cs="Times New Roman"/>
          <w:b/>
          <w:sz w:val="24"/>
          <w:szCs w:val="24"/>
        </w:rPr>
        <w:t xml:space="preserve"> </w:t>
      </w:r>
      <w:r w:rsidRPr="00DC34F4">
        <w:rPr>
          <w:rFonts w:ascii="Times New Roman" w:hAnsi="Times New Roman" w:cs="Times New Roman"/>
          <w:b/>
          <w:sz w:val="24"/>
          <w:szCs w:val="24"/>
        </w:rPr>
        <w:t>Работа читательских клубов при библиотеках ЦБС</w:t>
      </w:r>
    </w:p>
    <w:p w:rsidR="00D14076" w:rsidRDefault="00D14076" w:rsidP="00D14076">
      <w:pPr>
        <w:spacing w:after="0" w:line="240" w:lineRule="auto"/>
        <w:ind w:firstLine="709"/>
        <w:jc w:val="both"/>
        <w:rPr>
          <w:rFonts w:ascii="Times New Roman" w:hAnsi="Times New Roman" w:cs="Times New Roman"/>
          <w:sz w:val="24"/>
          <w:szCs w:val="24"/>
        </w:rPr>
      </w:pPr>
      <w:r w:rsidRPr="00DC34F4">
        <w:rPr>
          <w:rFonts w:ascii="Times New Roman" w:hAnsi="Times New Roman" w:cs="Times New Roman"/>
          <w:sz w:val="24"/>
          <w:szCs w:val="24"/>
        </w:rPr>
        <w:t>Среди досуговых форм библиотечного обслуживания в муниципальных библиотеках особую популярность приобретают клубы по интересам, которые становятся неформальными центрами, местом творческих встреч с интересными людьми, презентаций новых книг, литературно-музыкальных вечеров, т. е. «третьим местом».</w:t>
      </w:r>
    </w:p>
    <w:p w:rsidR="00D14076" w:rsidRPr="00DC34F4" w:rsidRDefault="00D14076" w:rsidP="00D14076">
      <w:pPr>
        <w:spacing w:after="0" w:line="240" w:lineRule="auto"/>
        <w:ind w:firstLine="709"/>
        <w:jc w:val="both"/>
        <w:rPr>
          <w:rFonts w:ascii="Times New Roman" w:hAnsi="Times New Roman" w:cs="Times New Roman"/>
          <w:sz w:val="24"/>
          <w:szCs w:val="24"/>
        </w:rPr>
      </w:pPr>
      <w:r w:rsidRPr="00DC34F4">
        <w:rPr>
          <w:rFonts w:ascii="Times New Roman" w:hAnsi="Times New Roman" w:cs="Times New Roman"/>
          <w:sz w:val="24"/>
          <w:szCs w:val="24"/>
        </w:rPr>
        <w:t>Сегодня на базе Находкинской  ЦБС  работают 1</w:t>
      </w:r>
      <w:r>
        <w:rPr>
          <w:rFonts w:ascii="Times New Roman" w:hAnsi="Times New Roman" w:cs="Times New Roman"/>
          <w:sz w:val="24"/>
          <w:szCs w:val="24"/>
        </w:rPr>
        <w:t>7</w:t>
      </w:r>
      <w:r w:rsidRPr="00DC34F4">
        <w:rPr>
          <w:rFonts w:ascii="Times New Roman" w:hAnsi="Times New Roman" w:cs="Times New Roman"/>
          <w:sz w:val="24"/>
          <w:szCs w:val="24"/>
        </w:rPr>
        <w:t xml:space="preserve"> клубных формирований по интересам, объединяющих пользователей различного возраста</w:t>
      </w:r>
      <w:r>
        <w:rPr>
          <w:rFonts w:ascii="Times New Roman" w:hAnsi="Times New Roman" w:cs="Times New Roman"/>
          <w:sz w:val="24"/>
          <w:szCs w:val="24"/>
        </w:rPr>
        <w:t xml:space="preserve">, в том числе </w:t>
      </w:r>
      <w:r w:rsidRPr="00DC34F4">
        <w:rPr>
          <w:rFonts w:ascii="Times New Roman" w:hAnsi="Times New Roman" w:cs="Times New Roman"/>
          <w:sz w:val="24"/>
          <w:szCs w:val="24"/>
        </w:rPr>
        <w:t xml:space="preserve">5 клубов для детей. </w:t>
      </w:r>
    </w:p>
    <w:p w:rsidR="00D14076" w:rsidRDefault="00C7234C" w:rsidP="00C7234C">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Таблица 31 – </w:t>
      </w:r>
      <w:r>
        <w:rPr>
          <w:rFonts w:ascii="Times New Roman" w:hAnsi="Times New Roman" w:cs="Times New Roman"/>
          <w:sz w:val="24"/>
          <w:szCs w:val="24"/>
        </w:rPr>
        <w:t xml:space="preserve">Статистические данные о клубной деятельности библиотек </w:t>
      </w:r>
      <w:r>
        <w:rPr>
          <w:rFonts w:ascii="Times New Roman" w:hAnsi="Times New Roman" w:cs="Times New Roman"/>
          <w:color w:val="000000"/>
          <w:sz w:val="24"/>
          <w:szCs w:val="24"/>
        </w:rPr>
        <w:t xml:space="preserve">МБУК «ЦБС» НГО </w:t>
      </w:r>
      <w:r w:rsidR="00D14076" w:rsidRPr="00DC34F4">
        <w:rPr>
          <w:rFonts w:ascii="Times New Roman" w:hAnsi="Times New Roman" w:cs="Times New Roman"/>
          <w:sz w:val="24"/>
          <w:szCs w:val="24"/>
        </w:rPr>
        <w:t xml:space="preserve"> за 201</w:t>
      </w:r>
      <w:r w:rsidR="00D14076">
        <w:rPr>
          <w:rFonts w:ascii="Times New Roman" w:hAnsi="Times New Roman" w:cs="Times New Roman"/>
          <w:sz w:val="24"/>
          <w:szCs w:val="24"/>
        </w:rPr>
        <w:t>9</w:t>
      </w:r>
      <w:r w:rsidR="00D14076" w:rsidRPr="00DC34F4">
        <w:rPr>
          <w:rFonts w:ascii="Times New Roman" w:hAnsi="Times New Roman" w:cs="Times New Roman"/>
          <w:sz w:val="24"/>
          <w:szCs w:val="24"/>
        </w:rPr>
        <w:t xml:space="preserve"> год </w:t>
      </w:r>
    </w:p>
    <w:tbl>
      <w:tblPr>
        <w:tblStyle w:val="afe"/>
        <w:tblpPr w:leftFromText="180" w:rightFromText="180" w:vertAnchor="text" w:horzAnchor="margin" w:tblpXSpec="center" w:tblpY="35"/>
        <w:tblW w:w="9639" w:type="dxa"/>
        <w:jc w:val="center"/>
        <w:tblLayout w:type="fixed"/>
        <w:tblLook w:val="04A0" w:firstRow="1" w:lastRow="0" w:firstColumn="1" w:lastColumn="0" w:noHBand="0" w:noVBand="1"/>
      </w:tblPr>
      <w:tblGrid>
        <w:gridCol w:w="2660"/>
        <w:gridCol w:w="2126"/>
        <w:gridCol w:w="1134"/>
        <w:gridCol w:w="1070"/>
        <w:gridCol w:w="1324"/>
        <w:gridCol w:w="1325"/>
      </w:tblGrid>
      <w:tr w:rsidR="00D14076" w:rsidRPr="00915967" w:rsidTr="00D14076">
        <w:trPr>
          <w:trHeight w:val="835"/>
          <w:jc w:val="center"/>
        </w:trPr>
        <w:tc>
          <w:tcPr>
            <w:tcW w:w="2660" w:type="dxa"/>
            <w:vAlign w:val="center"/>
          </w:tcPr>
          <w:p w:rsidR="00D14076" w:rsidRPr="00915967" w:rsidRDefault="00D14076" w:rsidP="00D14076">
            <w:pPr>
              <w:jc w:val="center"/>
              <w:rPr>
                <w:sz w:val="24"/>
                <w:szCs w:val="24"/>
              </w:rPr>
            </w:pPr>
            <w:r w:rsidRPr="00915967">
              <w:rPr>
                <w:sz w:val="24"/>
                <w:szCs w:val="24"/>
              </w:rPr>
              <w:t>Название клуба</w:t>
            </w:r>
          </w:p>
          <w:p w:rsidR="00D14076" w:rsidRPr="00915967" w:rsidRDefault="00D14076" w:rsidP="00D14076">
            <w:pPr>
              <w:jc w:val="center"/>
              <w:rPr>
                <w:sz w:val="24"/>
                <w:szCs w:val="24"/>
              </w:rPr>
            </w:pPr>
          </w:p>
        </w:tc>
        <w:tc>
          <w:tcPr>
            <w:tcW w:w="2126" w:type="dxa"/>
            <w:vAlign w:val="center"/>
          </w:tcPr>
          <w:p w:rsidR="00D14076" w:rsidRPr="00915967" w:rsidRDefault="00D14076" w:rsidP="00D14076">
            <w:pPr>
              <w:jc w:val="center"/>
              <w:rPr>
                <w:sz w:val="24"/>
                <w:szCs w:val="24"/>
              </w:rPr>
            </w:pPr>
            <w:r w:rsidRPr="00915967">
              <w:rPr>
                <w:sz w:val="24"/>
                <w:szCs w:val="24"/>
              </w:rPr>
              <w:t>Библиотека</w:t>
            </w:r>
          </w:p>
          <w:p w:rsidR="00D14076" w:rsidRPr="00915967" w:rsidRDefault="00D14076" w:rsidP="00D14076">
            <w:pPr>
              <w:jc w:val="center"/>
              <w:rPr>
                <w:sz w:val="24"/>
                <w:szCs w:val="24"/>
              </w:rPr>
            </w:pPr>
          </w:p>
        </w:tc>
        <w:tc>
          <w:tcPr>
            <w:tcW w:w="1134" w:type="dxa"/>
            <w:vAlign w:val="center"/>
          </w:tcPr>
          <w:p w:rsidR="00D14076" w:rsidRPr="00915967" w:rsidRDefault="00D14076" w:rsidP="00D14076">
            <w:pPr>
              <w:jc w:val="center"/>
              <w:rPr>
                <w:sz w:val="24"/>
                <w:szCs w:val="24"/>
              </w:rPr>
            </w:pPr>
            <w:r w:rsidRPr="00915967">
              <w:rPr>
                <w:sz w:val="24"/>
                <w:szCs w:val="24"/>
              </w:rPr>
              <w:t>Стаж клуба</w:t>
            </w:r>
          </w:p>
        </w:tc>
        <w:tc>
          <w:tcPr>
            <w:tcW w:w="1070" w:type="dxa"/>
            <w:vAlign w:val="center"/>
          </w:tcPr>
          <w:p w:rsidR="00D14076" w:rsidRPr="00915967" w:rsidRDefault="00D14076" w:rsidP="00D14076">
            <w:pPr>
              <w:jc w:val="center"/>
              <w:rPr>
                <w:sz w:val="24"/>
                <w:szCs w:val="24"/>
              </w:rPr>
            </w:pPr>
            <w:r w:rsidRPr="00915967">
              <w:rPr>
                <w:sz w:val="24"/>
                <w:szCs w:val="24"/>
              </w:rPr>
              <w:t>Средний</w:t>
            </w:r>
          </w:p>
          <w:p w:rsidR="00D14076" w:rsidRPr="00915967" w:rsidRDefault="00D14076" w:rsidP="00D14076">
            <w:pPr>
              <w:jc w:val="center"/>
              <w:rPr>
                <w:sz w:val="24"/>
                <w:szCs w:val="24"/>
              </w:rPr>
            </w:pPr>
            <w:r w:rsidRPr="00915967">
              <w:rPr>
                <w:sz w:val="24"/>
                <w:szCs w:val="24"/>
              </w:rPr>
              <w:t>возраст</w:t>
            </w:r>
          </w:p>
          <w:p w:rsidR="00D14076" w:rsidRPr="00915967" w:rsidRDefault="00D14076" w:rsidP="00D14076">
            <w:pPr>
              <w:jc w:val="center"/>
              <w:rPr>
                <w:sz w:val="24"/>
                <w:szCs w:val="24"/>
              </w:rPr>
            </w:pPr>
          </w:p>
        </w:tc>
        <w:tc>
          <w:tcPr>
            <w:tcW w:w="1324" w:type="dxa"/>
            <w:vAlign w:val="center"/>
          </w:tcPr>
          <w:p w:rsidR="00D14076" w:rsidRPr="00915967" w:rsidRDefault="00D14076" w:rsidP="00D14076">
            <w:pPr>
              <w:jc w:val="center"/>
              <w:rPr>
                <w:sz w:val="24"/>
                <w:szCs w:val="24"/>
              </w:rPr>
            </w:pPr>
            <w:r w:rsidRPr="00915967">
              <w:rPr>
                <w:sz w:val="24"/>
                <w:szCs w:val="24"/>
              </w:rPr>
              <w:t>Кол-во членов</w:t>
            </w:r>
          </w:p>
          <w:p w:rsidR="00D14076" w:rsidRPr="00915967" w:rsidRDefault="00D14076" w:rsidP="00D14076">
            <w:pPr>
              <w:jc w:val="center"/>
              <w:rPr>
                <w:sz w:val="24"/>
                <w:szCs w:val="24"/>
              </w:rPr>
            </w:pPr>
            <w:r w:rsidRPr="00915967">
              <w:rPr>
                <w:sz w:val="24"/>
                <w:szCs w:val="24"/>
              </w:rPr>
              <w:t>(чел).</w:t>
            </w:r>
          </w:p>
        </w:tc>
        <w:tc>
          <w:tcPr>
            <w:tcW w:w="1325" w:type="dxa"/>
            <w:vAlign w:val="center"/>
          </w:tcPr>
          <w:p w:rsidR="00D14076" w:rsidRPr="00915967" w:rsidRDefault="00D14076" w:rsidP="00D14076">
            <w:pPr>
              <w:jc w:val="center"/>
              <w:rPr>
                <w:sz w:val="24"/>
                <w:szCs w:val="24"/>
              </w:rPr>
            </w:pPr>
            <w:r w:rsidRPr="00915967">
              <w:rPr>
                <w:sz w:val="24"/>
                <w:szCs w:val="24"/>
              </w:rPr>
              <w:t>Кол-во заседаний за 2019 г</w:t>
            </w:r>
          </w:p>
        </w:tc>
      </w:tr>
      <w:tr w:rsidR="00D14076" w:rsidRPr="00915967" w:rsidTr="00D14076">
        <w:trPr>
          <w:trHeight w:val="454"/>
          <w:jc w:val="center"/>
        </w:trPr>
        <w:tc>
          <w:tcPr>
            <w:tcW w:w="2660" w:type="dxa"/>
            <w:vAlign w:val="center"/>
          </w:tcPr>
          <w:p w:rsidR="00D14076" w:rsidRPr="00915967" w:rsidRDefault="00D14076" w:rsidP="00D14076">
            <w:pPr>
              <w:rPr>
                <w:sz w:val="24"/>
                <w:szCs w:val="24"/>
              </w:rPr>
            </w:pPr>
            <w:r w:rsidRPr="00915967">
              <w:rPr>
                <w:sz w:val="24"/>
                <w:szCs w:val="24"/>
              </w:rPr>
              <w:t>Клуб «Родник»</w:t>
            </w:r>
          </w:p>
        </w:tc>
        <w:tc>
          <w:tcPr>
            <w:tcW w:w="2126" w:type="dxa"/>
            <w:vAlign w:val="center"/>
          </w:tcPr>
          <w:p w:rsidR="00D14076" w:rsidRPr="00915967" w:rsidRDefault="00D14076" w:rsidP="00D14076">
            <w:pPr>
              <w:rPr>
                <w:sz w:val="24"/>
                <w:szCs w:val="24"/>
              </w:rPr>
            </w:pPr>
            <w:r w:rsidRPr="00915967">
              <w:rPr>
                <w:sz w:val="24"/>
                <w:szCs w:val="24"/>
              </w:rPr>
              <w:t>Библиотека № 9</w:t>
            </w:r>
          </w:p>
        </w:tc>
        <w:tc>
          <w:tcPr>
            <w:tcW w:w="1134" w:type="dxa"/>
            <w:vAlign w:val="center"/>
          </w:tcPr>
          <w:p w:rsidR="00D14076" w:rsidRPr="00915967" w:rsidRDefault="00D14076" w:rsidP="00D14076">
            <w:pPr>
              <w:jc w:val="center"/>
              <w:rPr>
                <w:sz w:val="24"/>
                <w:szCs w:val="24"/>
              </w:rPr>
            </w:pPr>
            <w:r w:rsidRPr="00915967">
              <w:rPr>
                <w:sz w:val="24"/>
                <w:szCs w:val="24"/>
              </w:rPr>
              <w:t>10 месяцев</w:t>
            </w:r>
          </w:p>
        </w:tc>
        <w:tc>
          <w:tcPr>
            <w:tcW w:w="1070" w:type="dxa"/>
            <w:vAlign w:val="center"/>
          </w:tcPr>
          <w:p w:rsidR="00D14076" w:rsidRPr="00915967" w:rsidRDefault="00D14076" w:rsidP="00D14076">
            <w:pPr>
              <w:jc w:val="center"/>
              <w:rPr>
                <w:sz w:val="24"/>
                <w:szCs w:val="24"/>
              </w:rPr>
            </w:pPr>
            <w:r w:rsidRPr="00915967">
              <w:rPr>
                <w:sz w:val="24"/>
                <w:szCs w:val="24"/>
              </w:rPr>
              <w:t>47</w:t>
            </w:r>
          </w:p>
        </w:tc>
        <w:tc>
          <w:tcPr>
            <w:tcW w:w="1324" w:type="dxa"/>
            <w:vAlign w:val="center"/>
          </w:tcPr>
          <w:p w:rsidR="00D14076" w:rsidRPr="00915967" w:rsidRDefault="00D14076" w:rsidP="00D14076">
            <w:pPr>
              <w:jc w:val="center"/>
              <w:rPr>
                <w:sz w:val="24"/>
                <w:szCs w:val="24"/>
              </w:rPr>
            </w:pPr>
            <w:r w:rsidRPr="00915967">
              <w:rPr>
                <w:sz w:val="24"/>
                <w:szCs w:val="24"/>
              </w:rPr>
              <w:t>21</w:t>
            </w:r>
          </w:p>
        </w:tc>
        <w:tc>
          <w:tcPr>
            <w:tcW w:w="1325" w:type="dxa"/>
            <w:vAlign w:val="center"/>
          </w:tcPr>
          <w:p w:rsidR="00D14076" w:rsidRPr="00915967" w:rsidRDefault="00D14076" w:rsidP="00D14076">
            <w:pPr>
              <w:jc w:val="center"/>
              <w:rPr>
                <w:sz w:val="24"/>
                <w:szCs w:val="24"/>
              </w:rPr>
            </w:pPr>
            <w:r w:rsidRPr="00915967">
              <w:rPr>
                <w:sz w:val="24"/>
                <w:szCs w:val="24"/>
              </w:rPr>
              <w:t>9</w:t>
            </w:r>
          </w:p>
        </w:tc>
      </w:tr>
      <w:tr w:rsidR="00D14076" w:rsidRPr="00915967" w:rsidTr="00D14076">
        <w:trPr>
          <w:trHeight w:val="454"/>
          <w:jc w:val="center"/>
        </w:trPr>
        <w:tc>
          <w:tcPr>
            <w:tcW w:w="2660" w:type="dxa"/>
            <w:vAlign w:val="center"/>
          </w:tcPr>
          <w:p w:rsidR="00D14076" w:rsidRPr="00915967" w:rsidRDefault="00D14076" w:rsidP="00D14076">
            <w:pPr>
              <w:widowControl w:val="0"/>
              <w:ind w:right="160"/>
              <w:rPr>
                <w:sz w:val="24"/>
                <w:szCs w:val="24"/>
              </w:rPr>
            </w:pPr>
            <w:r w:rsidRPr="00915967">
              <w:rPr>
                <w:sz w:val="24"/>
                <w:szCs w:val="24"/>
              </w:rPr>
              <w:t>Клуб пожилых людей и инвалидов</w:t>
            </w:r>
          </w:p>
          <w:p w:rsidR="00D14076" w:rsidRPr="00915967" w:rsidRDefault="00D14076" w:rsidP="00D14076">
            <w:pPr>
              <w:rPr>
                <w:sz w:val="24"/>
                <w:szCs w:val="24"/>
              </w:rPr>
            </w:pPr>
            <w:r w:rsidRPr="00915967">
              <w:rPr>
                <w:sz w:val="24"/>
                <w:szCs w:val="24"/>
              </w:rPr>
              <w:t>«Улыбка»</w:t>
            </w:r>
          </w:p>
        </w:tc>
        <w:tc>
          <w:tcPr>
            <w:tcW w:w="2126" w:type="dxa"/>
            <w:vAlign w:val="center"/>
          </w:tcPr>
          <w:p w:rsidR="00D14076" w:rsidRPr="00915967" w:rsidRDefault="00D14076" w:rsidP="00D14076">
            <w:pPr>
              <w:rPr>
                <w:sz w:val="24"/>
                <w:szCs w:val="24"/>
              </w:rPr>
            </w:pPr>
            <w:r w:rsidRPr="00915967">
              <w:rPr>
                <w:sz w:val="24"/>
                <w:szCs w:val="24"/>
              </w:rPr>
              <w:t>Библиотека № 4</w:t>
            </w:r>
          </w:p>
        </w:tc>
        <w:tc>
          <w:tcPr>
            <w:tcW w:w="1134" w:type="dxa"/>
            <w:vAlign w:val="center"/>
          </w:tcPr>
          <w:p w:rsidR="00D14076" w:rsidRPr="00915967" w:rsidRDefault="00D14076" w:rsidP="00D14076">
            <w:pPr>
              <w:jc w:val="center"/>
              <w:rPr>
                <w:sz w:val="24"/>
                <w:szCs w:val="24"/>
              </w:rPr>
            </w:pPr>
            <w:r w:rsidRPr="00915967">
              <w:rPr>
                <w:sz w:val="24"/>
                <w:szCs w:val="24"/>
              </w:rPr>
              <w:t>15</w:t>
            </w:r>
          </w:p>
        </w:tc>
        <w:tc>
          <w:tcPr>
            <w:tcW w:w="1070" w:type="dxa"/>
            <w:vAlign w:val="center"/>
          </w:tcPr>
          <w:p w:rsidR="00D14076" w:rsidRPr="00915967" w:rsidRDefault="00D14076" w:rsidP="00D14076">
            <w:pPr>
              <w:jc w:val="center"/>
              <w:rPr>
                <w:sz w:val="24"/>
                <w:szCs w:val="24"/>
              </w:rPr>
            </w:pPr>
            <w:r w:rsidRPr="00915967">
              <w:rPr>
                <w:sz w:val="24"/>
                <w:szCs w:val="24"/>
              </w:rPr>
              <w:t>55</w:t>
            </w:r>
          </w:p>
        </w:tc>
        <w:tc>
          <w:tcPr>
            <w:tcW w:w="1324" w:type="dxa"/>
            <w:vAlign w:val="center"/>
          </w:tcPr>
          <w:p w:rsidR="00D14076" w:rsidRPr="00915967" w:rsidRDefault="00D14076" w:rsidP="00D14076">
            <w:pPr>
              <w:jc w:val="center"/>
              <w:rPr>
                <w:sz w:val="24"/>
                <w:szCs w:val="24"/>
              </w:rPr>
            </w:pPr>
            <w:r w:rsidRPr="00915967">
              <w:rPr>
                <w:sz w:val="24"/>
                <w:szCs w:val="24"/>
              </w:rPr>
              <w:t>22</w:t>
            </w:r>
          </w:p>
        </w:tc>
        <w:tc>
          <w:tcPr>
            <w:tcW w:w="1325" w:type="dxa"/>
            <w:vAlign w:val="center"/>
          </w:tcPr>
          <w:p w:rsidR="00D14076" w:rsidRPr="00915967" w:rsidRDefault="00D14076" w:rsidP="00D14076">
            <w:pPr>
              <w:jc w:val="center"/>
              <w:rPr>
                <w:sz w:val="24"/>
                <w:szCs w:val="24"/>
              </w:rPr>
            </w:pPr>
            <w:r w:rsidRPr="00915967">
              <w:rPr>
                <w:sz w:val="24"/>
                <w:szCs w:val="24"/>
              </w:rPr>
              <w:t>9</w:t>
            </w:r>
          </w:p>
        </w:tc>
      </w:tr>
      <w:tr w:rsidR="00D14076" w:rsidRPr="00915967" w:rsidTr="00D14076">
        <w:trPr>
          <w:trHeight w:val="454"/>
          <w:jc w:val="center"/>
        </w:trPr>
        <w:tc>
          <w:tcPr>
            <w:tcW w:w="2660" w:type="dxa"/>
            <w:vAlign w:val="center"/>
          </w:tcPr>
          <w:p w:rsidR="00D14076" w:rsidRPr="00915967" w:rsidRDefault="00D14076" w:rsidP="00D14076">
            <w:pPr>
              <w:rPr>
                <w:sz w:val="24"/>
                <w:szCs w:val="24"/>
              </w:rPr>
            </w:pPr>
            <w:r w:rsidRPr="00915967">
              <w:rPr>
                <w:sz w:val="24"/>
                <w:szCs w:val="24"/>
              </w:rPr>
              <w:t xml:space="preserve">Кружок любителей </w:t>
            </w:r>
            <w:proofErr w:type="spellStart"/>
            <w:r w:rsidRPr="00915967">
              <w:rPr>
                <w:sz w:val="24"/>
                <w:szCs w:val="24"/>
              </w:rPr>
              <w:t>Лего</w:t>
            </w:r>
            <w:proofErr w:type="spellEnd"/>
            <w:r w:rsidRPr="00915967">
              <w:rPr>
                <w:sz w:val="24"/>
                <w:szCs w:val="24"/>
              </w:rPr>
              <w:t xml:space="preserve"> «Фантазеры»</w:t>
            </w:r>
          </w:p>
        </w:tc>
        <w:tc>
          <w:tcPr>
            <w:tcW w:w="2126" w:type="dxa"/>
            <w:vAlign w:val="center"/>
          </w:tcPr>
          <w:p w:rsidR="00D14076" w:rsidRPr="00915967" w:rsidRDefault="00D14076" w:rsidP="00D14076">
            <w:pPr>
              <w:rPr>
                <w:sz w:val="24"/>
                <w:szCs w:val="24"/>
              </w:rPr>
            </w:pPr>
            <w:r w:rsidRPr="00915967">
              <w:rPr>
                <w:sz w:val="24"/>
                <w:szCs w:val="24"/>
              </w:rPr>
              <w:t>Библиотека № 10</w:t>
            </w:r>
          </w:p>
        </w:tc>
        <w:tc>
          <w:tcPr>
            <w:tcW w:w="1134" w:type="dxa"/>
            <w:vAlign w:val="center"/>
          </w:tcPr>
          <w:p w:rsidR="00D14076" w:rsidRPr="00915967" w:rsidRDefault="00D14076" w:rsidP="00D14076">
            <w:pPr>
              <w:jc w:val="center"/>
              <w:rPr>
                <w:sz w:val="24"/>
                <w:szCs w:val="24"/>
              </w:rPr>
            </w:pPr>
            <w:r w:rsidRPr="00915967">
              <w:rPr>
                <w:sz w:val="24"/>
                <w:szCs w:val="24"/>
              </w:rPr>
              <w:t>1 год</w:t>
            </w:r>
          </w:p>
        </w:tc>
        <w:tc>
          <w:tcPr>
            <w:tcW w:w="1070" w:type="dxa"/>
            <w:vAlign w:val="center"/>
          </w:tcPr>
          <w:p w:rsidR="00D14076" w:rsidRPr="00915967" w:rsidRDefault="00D14076" w:rsidP="00D14076">
            <w:pPr>
              <w:jc w:val="center"/>
              <w:rPr>
                <w:sz w:val="24"/>
                <w:szCs w:val="24"/>
              </w:rPr>
            </w:pPr>
            <w:r w:rsidRPr="00915967">
              <w:rPr>
                <w:sz w:val="24"/>
                <w:szCs w:val="24"/>
              </w:rPr>
              <w:t>10</w:t>
            </w:r>
          </w:p>
        </w:tc>
        <w:tc>
          <w:tcPr>
            <w:tcW w:w="1324" w:type="dxa"/>
            <w:vAlign w:val="center"/>
          </w:tcPr>
          <w:p w:rsidR="00D14076" w:rsidRPr="00915967" w:rsidRDefault="00D14076" w:rsidP="00D14076">
            <w:pPr>
              <w:jc w:val="center"/>
              <w:rPr>
                <w:sz w:val="24"/>
                <w:szCs w:val="24"/>
              </w:rPr>
            </w:pPr>
            <w:r w:rsidRPr="00915967">
              <w:rPr>
                <w:sz w:val="24"/>
                <w:szCs w:val="24"/>
              </w:rPr>
              <w:t>12</w:t>
            </w:r>
          </w:p>
        </w:tc>
        <w:tc>
          <w:tcPr>
            <w:tcW w:w="1325" w:type="dxa"/>
            <w:vAlign w:val="center"/>
          </w:tcPr>
          <w:p w:rsidR="00D14076" w:rsidRPr="00915967" w:rsidRDefault="00D14076" w:rsidP="00D14076">
            <w:pPr>
              <w:jc w:val="center"/>
              <w:rPr>
                <w:sz w:val="24"/>
                <w:szCs w:val="24"/>
              </w:rPr>
            </w:pPr>
            <w:r w:rsidRPr="00915967">
              <w:rPr>
                <w:sz w:val="24"/>
                <w:szCs w:val="24"/>
              </w:rPr>
              <w:t>15</w:t>
            </w:r>
          </w:p>
        </w:tc>
      </w:tr>
      <w:tr w:rsidR="00D14076" w:rsidRPr="00915967" w:rsidTr="00D14076">
        <w:trPr>
          <w:trHeight w:val="454"/>
          <w:jc w:val="center"/>
        </w:trPr>
        <w:tc>
          <w:tcPr>
            <w:tcW w:w="2660" w:type="dxa"/>
            <w:vAlign w:val="center"/>
          </w:tcPr>
          <w:p w:rsidR="00D14076" w:rsidRPr="00915967" w:rsidRDefault="00D14076" w:rsidP="00D14076">
            <w:pPr>
              <w:rPr>
                <w:sz w:val="24"/>
                <w:szCs w:val="24"/>
              </w:rPr>
            </w:pPr>
            <w:r w:rsidRPr="00915967">
              <w:rPr>
                <w:sz w:val="24"/>
                <w:szCs w:val="24"/>
              </w:rPr>
              <w:t xml:space="preserve">Литературно – художественное объединение «Теперь я </w:t>
            </w:r>
            <w:r w:rsidRPr="00915967">
              <w:rPr>
                <w:sz w:val="24"/>
                <w:szCs w:val="24"/>
              </w:rPr>
              <w:lastRenderedPageBreak/>
              <w:t>знаю»</w:t>
            </w:r>
          </w:p>
        </w:tc>
        <w:tc>
          <w:tcPr>
            <w:tcW w:w="2126" w:type="dxa"/>
            <w:vAlign w:val="center"/>
          </w:tcPr>
          <w:p w:rsidR="00D14076" w:rsidRPr="00915967" w:rsidRDefault="00D14076" w:rsidP="00D14076">
            <w:pPr>
              <w:rPr>
                <w:sz w:val="24"/>
                <w:szCs w:val="24"/>
              </w:rPr>
            </w:pPr>
            <w:r w:rsidRPr="00915967">
              <w:rPr>
                <w:sz w:val="24"/>
                <w:szCs w:val="24"/>
              </w:rPr>
              <w:lastRenderedPageBreak/>
              <w:t>Детская библиотека №15</w:t>
            </w:r>
          </w:p>
        </w:tc>
        <w:tc>
          <w:tcPr>
            <w:tcW w:w="1134" w:type="dxa"/>
            <w:vAlign w:val="center"/>
          </w:tcPr>
          <w:p w:rsidR="00D14076" w:rsidRPr="00915967" w:rsidRDefault="00D14076" w:rsidP="00D14076">
            <w:pPr>
              <w:jc w:val="center"/>
              <w:rPr>
                <w:sz w:val="24"/>
                <w:szCs w:val="24"/>
              </w:rPr>
            </w:pPr>
            <w:r w:rsidRPr="00915967">
              <w:rPr>
                <w:sz w:val="24"/>
                <w:szCs w:val="24"/>
              </w:rPr>
              <w:t>10 лет</w:t>
            </w:r>
          </w:p>
        </w:tc>
        <w:tc>
          <w:tcPr>
            <w:tcW w:w="1070" w:type="dxa"/>
            <w:vAlign w:val="center"/>
          </w:tcPr>
          <w:p w:rsidR="00D14076" w:rsidRPr="00915967" w:rsidRDefault="00D14076" w:rsidP="00D14076">
            <w:pPr>
              <w:jc w:val="center"/>
              <w:rPr>
                <w:sz w:val="24"/>
                <w:szCs w:val="24"/>
              </w:rPr>
            </w:pPr>
            <w:r w:rsidRPr="00915967">
              <w:rPr>
                <w:sz w:val="24"/>
                <w:szCs w:val="24"/>
              </w:rPr>
              <w:t>8</w:t>
            </w:r>
          </w:p>
        </w:tc>
        <w:tc>
          <w:tcPr>
            <w:tcW w:w="1324" w:type="dxa"/>
            <w:vAlign w:val="center"/>
          </w:tcPr>
          <w:p w:rsidR="00D14076" w:rsidRPr="00915967" w:rsidRDefault="00D14076" w:rsidP="00D14076">
            <w:pPr>
              <w:jc w:val="center"/>
              <w:rPr>
                <w:sz w:val="24"/>
                <w:szCs w:val="24"/>
              </w:rPr>
            </w:pPr>
            <w:r w:rsidRPr="00915967">
              <w:rPr>
                <w:sz w:val="24"/>
                <w:szCs w:val="24"/>
              </w:rPr>
              <w:t>32</w:t>
            </w:r>
          </w:p>
        </w:tc>
        <w:tc>
          <w:tcPr>
            <w:tcW w:w="1325" w:type="dxa"/>
            <w:vAlign w:val="center"/>
          </w:tcPr>
          <w:p w:rsidR="00D14076" w:rsidRPr="00915967" w:rsidRDefault="00D14076" w:rsidP="00D14076">
            <w:pPr>
              <w:jc w:val="center"/>
              <w:rPr>
                <w:sz w:val="24"/>
                <w:szCs w:val="24"/>
              </w:rPr>
            </w:pPr>
            <w:r w:rsidRPr="00915967">
              <w:rPr>
                <w:sz w:val="24"/>
                <w:szCs w:val="24"/>
              </w:rPr>
              <w:t>8</w:t>
            </w:r>
          </w:p>
        </w:tc>
      </w:tr>
      <w:tr w:rsidR="00D14076" w:rsidRPr="00915967" w:rsidTr="00D14076">
        <w:trPr>
          <w:trHeight w:val="454"/>
          <w:jc w:val="center"/>
        </w:trPr>
        <w:tc>
          <w:tcPr>
            <w:tcW w:w="2660" w:type="dxa"/>
            <w:vAlign w:val="center"/>
          </w:tcPr>
          <w:p w:rsidR="00D14076" w:rsidRPr="00915967" w:rsidRDefault="00D14076" w:rsidP="00D14076">
            <w:pPr>
              <w:rPr>
                <w:sz w:val="24"/>
                <w:szCs w:val="24"/>
              </w:rPr>
            </w:pPr>
            <w:r w:rsidRPr="00915967">
              <w:rPr>
                <w:sz w:val="24"/>
                <w:szCs w:val="24"/>
              </w:rPr>
              <w:lastRenderedPageBreak/>
              <w:t>Клуб «Литературные встречи»</w:t>
            </w:r>
          </w:p>
        </w:tc>
        <w:tc>
          <w:tcPr>
            <w:tcW w:w="2126" w:type="dxa"/>
            <w:vAlign w:val="center"/>
          </w:tcPr>
          <w:p w:rsidR="00D14076" w:rsidRPr="00915967" w:rsidRDefault="00D14076" w:rsidP="00D14076">
            <w:pPr>
              <w:rPr>
                <w:sz w:val="24"/>
                <w:szCs w:val="24"/>
              </w:rPr>
            </w:pPr>
            <w:r w:rsidRPr="00915967">
              <w:rPr>
                <w:sz w:val="24"/>
                <w:szCs w:val="24"/>
              </w:rPr>
              <w:t>Библиотечный комплекс «Зеленый мир»</w:t>
            </w:r>
          </w:p>
        </w:tc>
        <w:tc>
          <w:tcPr>
            <w:tcW w:w="1134" w:type="dxa"/>
            <w:vAlign w:val="center"/>
          </w:tcPr>
          <w:p w:rsidR="00D14076" w:rsidRPr="00915967" w:rsidRDefault="00D14076" w:rsidP="00D14076">
            <w:pPr>
              <w:jc w:val="center"/>
              <w:rPr>
                <w:sz w:val="24"/>
                <w:szCs w:val="24"/>
              </w:rPr>
            </w:pPr>
            <w:r w:rsidRPr="00915967">
              <w:rPr>
                <w:sz w:val="24"/>
                <w:szCs w:val="24"/>
              </w:rPr>
              <w:t>2 года</w:t>
            </w:r>
          </w:p>
        </w:tc>
        <w:tc>
          <w:tcPr>
            <w:tcW w:w="1070" w:type="dxa"/>
            <w:vAlign w:val="center"/>
          </w:tcPr>
          <w:p w:rsidR="00D14076" w:rsidRPr="00915967" w:rsidRDefault="00D14076" w:rsidP="00D14076">
            <w:pPr>
              <w:jc w:val="center"/>
              <w:rPr>
                <w:sz w:val="24"/>
                <w:szCs w:val="24"/>
              </w:rPr>
            </w:pPr>
            <w:r w:rsidRPr="00915967">
              <w:rPr>
                <w:sz w:val="24"/>
                <w:szCs w:val="24"/>
              </w:rPr>
              <w:t>31</w:t>
            </w:r>
          </w:p>
        </w:tc>
        <w:tc>
          <w:tcPr>
            <w:tcW w:w="1324" w:type="dxa"/>
            <w:vAlign w:val="center"/>
          </w:tcPr>
          <w:p w:rsidR="00D14076" w:rsidRPr="00915967" w:rsidRDefault="00D14076" w:rsidP="00D14076">
            <w:pPr>
              <w:jc w:val="center"/>
              <w:rPr>
                <w:sz w:val="24"/>
                <w:szCs w:val="24"/>
              </w:rPr>
            </w:pPr>
            <w:r w:rsidRPr="00915967">
              <w:rPr>
                <w:sz w:val="24"/>
                <w:szCs w:val="24"/>
              </w:rPr>
              <w:t>20</w:t>
            </w:r>
          </w:p>
        </w:tc>
        <w:tc>
          <w:tcPr>
            <w:tcW w:w="1325" w:type="dxa"/>
            <w:vAlign w:val="center"/>
          </w:tcPr>
          <w:p w:rsidR="00D14076" w:rsidRPr="00915967" w:rsidRDefault="00D14076" w:rsidP="00D14076">
            <w:pPr>
              <w:jc w:val="center"/>
              <w:rPr>
                <w:sz w:val="24"/>
                <w:szCs w:val="24"/>
              </w:rPr>
            </w:pPr>
            <w:r w:rsidRPr="00915967">
              <w:rPr>
                <w:sz w:val="24"/>
                <w:szCs w:val="24"/>
              </w:rPr>
              <w:t>9</w:t>
            </w:r>
          </w:p>
        </w:tc>
      </w:tr>
      <w:tr w:rsidR="00C7234C" w:rsidRPr="00915967" w:rsidTr="00D14076">
        <w:trPr>
          <w:trHeight w:val="454"/>
          <w:jc w:val="center"/>
        </w:trPr>
        <w:tc>
          <w:tcPr>
            <w:tcW w:w="2660" w:type="dxa"/>
            <w:vAlign w:val="center"/>
          </w:tcPr>
          <w:p w:rsidR="00C7234C" w:rsidRPr="00915967" w:rsidRDefault="00C7234C" w:rsidP="00D14076">
            <w:pPr>
              <w:rPr>
                <w:sz w:val="24"/>
                <w:szCs w:val="24"/>
              </w:rPr>
            </w:pPr>
            <w:r w:rsidRPr="00915967">
              <w:rPr>
                <w:sz w:val="24"/>
                <w:szCs w:val="24"/>
              </w:rPr>
              <w:t>Клуб пожилых  людей и инвалидов «Незабудка»</w:t>
            </w:r>
          </w:p>
          <w:p w:rsidR="00C7234C" w:rsidRPr="00915967" w:rsidRDefault="00C7234C" w:rsidP="00D14076">
            <w:pPr>
              <w:rPr>
                <w:sz w:val="24"/>
                <w:szCs w:val="24"/>
              </w:rPr>
            </w:pPr>
          </w:p>
        </w:tc>
        <w:tc>
          <w:tcPr>
            <w:tcW w:w="2126" w:type="dxa"/>
            <w:vMerge w:val="restart"/>
            <w:vAlign w:val="center"/>
          </w:tcPr>
          <w:p w:rsidR="00C7234C" w:rsidRPr="00915967" w:rsidRDefault="00C7234C" w:rsidP="00D14076">
            <w:pPr>
              <w:rPr>
                <w:sz w:val="24"/>
                <w:szCs w:val="24"/>
              </w:rPr>
            </w:pPr>
            <w:r w:rsidRPr="00915967">
              <w:rPr>
                <w:sz w:val="24"/>
                <w:szCs w:val="24"/>
              </w:rPr>
              <w:t>Библиотечный комплекс «Семья»</w:t>
            </w:r>
          </w:p>
          <w:p w:rsidR="00C7234C" w:rsidRPr="00915967" w:rsidRDefault="00C7234C" w:rsidP="00AF1B1E">
            <w:pPr>
              <w:rPr>
                <w:sz w:val="24"/>
                <w:szCs w:val="24"/>
              </w:rPr>
            </w:pPr>
          </w:p>
        </w:tc>
        <w:tc>
          <w:tcPr>
            <w:tcW w:w="1134" w:type="dxa"/>
            <w:vAlign w:val="center"/>
          </w:tcPr>
          <w:p w:rsidR="00C7234C" w:rsidRPr="00915967" w:rsidRDefault="00C7234C" w:rsidP="00D14076">
            <w:pPr>
              <w:jc w:val="center"/>
              <w:rPr>
                <w:sz w:val="24"/>
                <w:szCs w:val="24"/>
              </w:rPr>
            </w:pPr>
            <w:r w:rsidRPr="00915967">
              <w:rPr>
                <w:sz w:val="24"/>
                <w:szCs w:val="24"/>
              </w:rPr>
              <w:t>8 лет</w:t>
            </w:r>
          </w:p>
        </w:tc>
        <w:tc>
          <w:tcPr>
            <w:tcW w:w="1070" w:type="dxa"/>
            <w:vAlign w:val="center"/>
          </w:tcPr>
          <w:p w:rsidR="00C7234C" w:rsidRPr="00915967" w:rsidRDefault="00C7234C" w:rsidP="00D14076">
            <w:pPr>
              <w:jc w:val="center"/>
              <w:rPr>
                <w:sz w:val="24"/>
                <w:szCs w:val="24"/>
              </w:rPr>
            </w:pPr>
            <w:r w:rsidRPr="00915967">
              <w:rPr>
                <w:sz w:val="24"/>
                <w:szCs w:val="24"/>
              </w:rPr>
              <w:t>55</w:t>
            </w:r>
          </w:p>
        </w:tc>
        <w:tc>
          <w:tcPr>
            <w:tcW w:w="1324" w:type="dxa"/>
            <w:vAlign w:val="center"/>
          </w:tcPr>
          <w:p w:rsidR="00C7234C" w:rsidRPr="00915967" w:rsidRDefault="00C7234C" w:rsidP="00D14076">
            <w:pPr>
              <w:jc w:val="center"/>
              <w:rPr>
                <w:sz w:val="24"/>
                <w:szCs w:val="24"/>
              </w:rPr>
            </w:pPr>
            <w:r w:rsidRPr="00915967">
              <w:rPr>
                <w:sz w:val="24"/>
                <w:szCs w:val="24"/>
              </w:rPr>
              <w:t>35</w:t>
            </w:r>
          </w:p>
        </w:tc>
        <w:tc>
          <w:tcPr>
            <w:tcW w:w="1325" w:type="dxa"/>
            <w:vAlign w:val="center"/>
          </w:tcPr>
          <w:p w:rsidR="00C7234C" w:rsidRPr="00915967" w:rsidRDefault="00C7234C" w:rsidP="00D14076">
            <w:pPr>
              <w:jc w:val="center"/>
              <w:rPr>
                <w:sz w:val="24"/>
                <w:szCs w:val="24"/>
              </w:rPr>
            </w:pPr>
            <w:r w:rsidRPr="00915967">
              <w:rPr>
                <w:sz w:val="24"/>
                <w:szCs w:val="24"/>
              </w:rPr>
              <w:t>7</w:t>
            </w:r>
          </w:p>
        </w:tc>
      </w:tr>
      <w:tr w:rsidR="00C7234C" w:rsidRPr="00915967" w:rsidTr="00D14076">
        <w:trPr>
          <w:trHeight w:val="454"/>
          <w:jc w:val="center"/>
        </w:trPr>
        <w:tc>
          <w:tcPr>
            <w:tcW w:w="2660" w:type="dxa"/>
            <w:vAlign w:val="center"/>
          </w:tcPr>
          <w:p w:rsidR="00C7234C" w:rsidRPr="00915967" w:rsidRDefault="00C7234C" w:rsidP="00D14076">
            <w:pPr>
              <w:rPr>
                <w:sz w:val="24"/>
                <w:szCs w:val="24"/>
              </w:rPr>
            </w:pPr>
            <w:r w:rsidRPr="00915967">
              <w:rPr>
                <w:sz w:val="24"/>
                <w:szCs w:val="24"/>
              </w:rPr>
              <w:t xml:space="preserve">Литературно </w:t>
            </w:r>
            <w:proofErr w:type="gramStart"/>
            <w:r w:rsidRPr="00915967">
              <w:rPr>
                <w:sz w:val="24"/>
                <w:szCs w:val="24"/>
              </w:rPr>
              <w:t>-т</w:t>
            </w:r>
            <w:proofErr w:type="gramEnd"/>
            <w:r w:rsidRPr="00915967">
              <w:rPr>
                <w:sz w:val="24"/>
                <w:szCs w:val="24"/>
              </w:rPr>
              <w:t>ворческая гостиная «Вдохновение»</w:t>
            </w:r>
          </w:p>
        </w:tc>
        <w:tc>
          <w:tcPr>
            <w:tcW w:w="2126" w:type="dxa"/>
            <w:vMerge/>
            <w:vAlign w:val="center"/>
          </w:tcPr>
          <w:p w:rsidR="00C7234C" w:rsidRPr="00915967" w:rsidRDefault="00C7234C" w:rsidP="00AF1B1E">
            <w:pPr>
              <w:rPr>
                <w:sz w:val="24"/>
                <w:szCs w:val="24"/>
              </w:rPr>
            </w:pPr>
          </w:p>
        </w:tc>
        <w:tc>
          <w:tcPr>
            <w:tcW w:w="1134" w:type="dxa"/>
            <w:vAlign w:val="center"/>
          </w:tcPr>
          <w:p w:rsidR="00C7234C" w:rsidRPr="00915967" w:rsidRDefault="00C7234C" w:rsidP="00D14076">
            <w:pPr>
              <w:jc w:val="center"/>
              <w:rPr>
                <w:sz w:val="24"/>
                <w:szCs w:val="24"/>
              </w:rPr>
            </w:pPr>
            <w:r w:rsidRPr="00915967">
              <w:rPr>
                <w:sz w:val="24"/>
                <w:szCs w:val="24"/>
              </w:rPr>
              <w:t>22 года</w:t>
            </w:r>
          </w:p>
        </w:tc>
        <w:tc>
          <w:tcPr>
            <w:tcW w:w="1070" w:type="dxa"/>
            <w:vAlign w:val="center"/>
          </w:tcPr>
          <w:p w:rsidR="00C7234C" w:rsidRPr="00915967" w:rsidRDefault="00C7234C" w:rsidP="00D14076">
            <w:pPr>
              <w:jc w:val="center"/>
              <w:rPr>
                <w:sz w:val="24"/>
                <w:szCs w:val="24"/>
              </w:rPr>
            </w:pPr>
            <w:r w:rsidRPr="00915967">
              <w:rPr>
                <w:sz w:val="24"/>
                <w:szCs w:val="24"/>
              </w:rPr>
              <w:t>31</w:t>
            </w:r>
          </w:p>
        </w:tc>
        <w:tc>
          <w:tcPr>
            <w:tcW w:w="1324" w:type="dxa"/>
            <w:vAlign w:val="center"/>
          </w:tcPr>
          <w:p w:rsidR="00C7234C" w:rsidRPr="00915967" w:rsidRDefault="00C7234C" w:rsidP="00D14076">
            <w:pPr>
              <w:jc w:val="center"/>
              <w:rPr>
                <w:sz w:val="24"/>
                <w:szCs w:val="24"/>
              </w:rPr>
            </w:pPr>
            <w:r w:rsidRPr="00915967">
              <w:rPr>
                <w:sz w:val="24"/>
                <w:szCs w:val="24"/>
              </w:rPr>
              <w:t>25</w:t>
            </w:r>
          </w:p>
        </w:tc>
        <w:tc>
          <w:tcPr>
            <w:tcW w:w="1325" w:type="dxa"/>
            <w:vAlign w:val="center"/>
          </w:tcPr>
          <w:p w:rsidR="00C7234C" w:rsidRPr="00915967" w:rsidRDefault="00C7234C" w:rsidP="00D14076">
            <w:pPr>
              <w:jc w:val="center"/>
              <w:rPr>
                <w:sz w:val="24"/>
                <w:szCs w:val="24"/>
              </w:rPr>
            </w:pPr>
            <w:r w:rsidRPr="00915967">
              <w:rPr>
                <w:sz w:val="24"/>
                <w:szCs w:val="24"/>
              </w:rPr>
              <w:t>2</w:t>
            </w:r>
          </w:p>
        </w:tc>
      </w:tr>
      <w:tr w:rsidR="00C7234C" w:rsidRPr="00915967" w:rsidTr="00D14076">
        <w:trPr>
          <w:trHeight w:val="454"/>
          <w:jc w:val="center"/>
        </w:trPr>
        <w:tc>
          <w:tcPr>
            <w:tcW w:w="2660" w:type="dxa"/>
            <w:vAlign w:val="center"/>
          </w:tcPr>
          <w:p w:rsidR="00C7234C" w:rsidRPr="00915967" w:rsidRDefault="00C7234C" w:rsidP="00D14076">
            <w:pPr>
              <w:rPr>
                <w:sz w:val="24"/>
                <w:szCs w:val="24"/>
              </w:rPr>
            </w:pPr>
            <w:proofErr w:type="spellStart"/>
            <w:r w:rsidRPr="00915967">
              <w:rPr>
                <w:sz w:val="24"/>
                <w:szCs w:val="24"/>
              </w:rPr>
              <w:t>Библионяня</w:t>
            </w:r>
            <w:proofErr w:type="spellEnd"/>
          </w:p>
        </w:tc>
        <w:tc>
          <w:tcPr>
            <w:tcW w:w="2126" w:type="dxa"/>
            <w:vMerge/>
            <w:vAlign w:val="center"/>
          </w:tcPr>
          <w:p w:rsidR="00C7234C" w:rsidRPr="00915967" w:rsidRDefault="00C7234C" w:rsidP="00D14076">
            <w:pPr>
              <w:rPr>
                <w:sz w:val="24"/>
                <w:szCs w:val="24"/>
              </w:rPr>
            </w:pPr>
          </w:p>
        </w:tc>
        <w:tc>
          <w:tcPr>
            <w:tcW w:w="1134" w:type="dxa"/>
            <w:vAlign w:val="center"/>
          </w:tcPr>
          <w:p w:rsidR="00C7234C" w:rsidRPr="00915967" w:rsidRDefault="00C7234C" w:rsidP="00D14076">
            <w:pPr>
              <w:jc w:val="center"/>
              <w:rPr>
                <w:sz w:val="24"/>
                <w:szCs w:val="24"/>
              </w:rPr>
            </w:pPr>
            <w:r w:rsidRPr="00915967">
              <w:rPr>
                <w:sz w:val="24"/>
                <w:szCs w:val="24"/>
              </w:rPr>
              <w:t xml:space="preserve">22 года </w:t>
            </w:r>
          </w:p>
        </w:tc>
        <w:tc>
          <w:tcPr>
            <w:tcW w:w="1070" w:type="dxa"/>
            <w:vAlign w:val="center"/>
          </w:tcPr>
          <w:p w:rsidR="00C7234C" w:rsidRPr="00915967" w:rsidRDefault="00C7234C" w:rsidP="00D14076">
            <w:pPr>
              <w:jc w:val="center"/>
              <w:rPr>
                <w:sz w:val="24"/>
                <w:szCs w:val="24"/>
              </w:rPr>
            </w:pPr>
            <w:r w:rsidRPr="00915967">
              <w:rPr>
                <w:sz w:val="24"/>
                <w:szCs w:val="24"/>
              </w:rPr>
              <w:t>10</w:t>
            </w:r>
          </w:p>
        </w:tc>
        <w:tc>
          <w:tcPr>
            <w:tcW w:w="1324" w:type="dxa"/>
            <w:vAlign w:val="center"/>
          </w:tcPr>
          <w:p w:rsidR="00C7234C" w:rsidRPr="00915967" w:rsidRDefault="00C7234C" w:rsidP="00D14076">
            <w:pPr>
              <w:jc w:val="center"/>
              <w:rPr>
                <w:sz w:val="24"/>
                <w:szCs w:val="24"/>
              </w:rPr>
            </w:pPr>
            <w:r w:rsidRPr="00915967">
              <w:rPr>
                <w:sz w:val="24"/>
                <w:szCs w:val="24"/>
              </w:rPr>
              <w:t>20</w:t>
            </w:r>
          </w:p>
        </w:tc>
        <w:tc>
          <w:tcPr>
            <w:tcW w:w="1325" w:type="dxa"/>
            <w:vAlign w:val="center"/>
          </w:tcPr>
          <w:p w:rsidR="00C7234C" w:rsidRPr="00915967" w:rsidRDefault="00C7234C" w:rsidP="00D14076">
            <w:pPr>
              <w:jc w:val="center"/>
              <w:rPr>
                <w:sz w:val="24"/>
                <w:szCs w:val="24"/>
              </w:rPr>
            </w:pPr>
            <w:r w:rsidRPr="00915967">
              <w:rPr>
                <w:sz w:val="24"/>
                <w:szCs w:val="24"/>
              </w:rPr>
              <w:t>8</w:t>
            </w:r>
          </w:p>
        </w:tc>
      </w:tr>
      <w:tr w:rsidR="00C7234C" w:rsidRPr="00915967" w:rsidTr="00D14076">
        <w:trPr>
          <w:trHeight w:val="454"/>
          <w:jc w:val="center"/>
        </w:trPr>
        <w:tc>
          <w:tcPr>
            <w:tcW w:w="2660" w:type="dxa"/>
            <w:vAlign w:val="center"/>
          </w:tcPr>
          <w:p w:rsidR="00C7234C" w:rsidRPr="00915967" w:rsidRDefault="00C7234C" w:rsidP="00D14076">
            <w:pPr>
              <w:rPr>
                <w:sz w:val="24"/>
                <w:szCs w:val="24"/>
              </w:rPr>
            </w:pPr>
            <w:r w:rsidRPr="00915967">
              <w:rPr>
                <w:sz w:val="24"/>
                <w:szCs w:val="24"/>
              </w:rPr>
              <w:t>Клуб садоводов и огородников «</w:t>
            </w:r>
            <w:proofErr w:type="gramStart"/>
            <w:r w:rsidRPr="00915967">
              <w:rPr>
                <w:sz w:val="24"/>
                <w:szCs w:val="24"/>
              </w:rPr>
              <w:t>Ваши</w:t>
            </w:r>
            <w:proofErr w:type="gramEnd"/>
            <w:r w:rsidRPr="00915967">
              <w:rPr>
                <w:sz w:val="24"/>
                <w:szCs w:val="24"/>
              </w:rPr>
              <w:t xml:space="preserve"> 6 соток»</w:t>
            </w:r>
          </w:p>
        </w:tc>
        <w:tc>
          <w:tcPr>
            <w:tcW w:w="2126" w:type="dxa"/>
            <w:vMerge w:val="restart"/>
            <w:vAlign w:val="center"/>
          </w:tcPr>
          <w:p w:rsidR="00C7234C" w:rsidRPr="00915967" w:rsidRDefault="00C7234C" w:rsidP="00D14076">
            <w:pPr>
              <w:rPr>
                <w:sz w:val="24"/>
                <w:szCs w:val="24"/>
              </w:rPr>
            </w:pPr>
            <w:r>
              <w:rPr>
                <w:sz w:val="24"/>
                <w:szCs w:val="24"/>
              </w:rPr>
              <w:t>Центральная городская библиотека</w:t>
            </w:r>
          </w:p>
          <w:p w:rsidR="00C7234C" w:rsidRPr="00915967" w:rsidRDefault="00C7234C" w:rsidP="00AF1B1E">
            <w:pPr>
              <w:rPr>
                <w:sz w:val="24"/>
                <w:szCs w:val="24"/>
              </w:rPr>
            </w:pPr>
          </w:p>
        </w:tc>
        <w:tc>
          <w:tcPr>
            <w:tcW w:w="1134" w:type="dxa"/>
            <w:vAlign w:val="center"/>
          </w:tcPr>
          <w:p w:rsidR="00C7234C" w:rsidRPr="00915967" w:rsidRDefault="00C7234C" w:rsidP="00D14076">
            <w:pPr>
              <w:jc w:val="center"/>
              <w:rPr>
                <w:sz w:val="24"/>
                <w:szCs w:val="24"/>
              </w:rPr>
            </w:pPr>
            <w:r w:rsidRPr="00915967">
              <w:rPr>
                <w:sz w:val="24"/>
                <w:szCs w:val="24"/>
              </w:rPr>
              <w:t>28 лет</w:t>
            </w:r>
          </w:p>
        </w:tc>
        <w:tc>
          <w:tcPr>
            <w:tcW w:w="1070" w:type="dxa"/>
            <w:vAlign w:val="center"/>
          </w:tcPr>
          <w:p w:rsidR="00C7234C" w:rsidRPr="00915967" w:rsidRDefault="00C7234C" w:rsidP="00D14076">
            <w:pPr>
              <w:jc w:val="center"/>
              <w:rPr>
                <w:sz w:val="24"/>
                <w:szCs w:val="24"/>
              </w:rPr>
            </w:pPr>
            <w:r w:rsidRPr="00915967">
              <w:rPr>
                <w:sz w:val="24"/>
                <w:szCs w:val="24"/>
              </w:rPr>
              <w:t>60</w:t>
            </w:r>
          </w:p>
        </w:tc>
        <w:tc>
          <w:tcPr>
            <w:tcW w:w="1324" w:type="dxa"/>
            <w:vAlign w:val="center"/>
          </w:tcPr>
          <w:p w:rsidR="00C7234C" w:rsidRPr="00915967" w:rsidRDefault="00C7234C" w:rsidP="00D14076">
            <w:pPr>
              <w:jc w:val="center"/>
              <w:rPr>
                <w:sz w:val="24"/>
                <w:szCs w:val="24"/>
              </w:rPr>
            </w:pPr>
            <w:r w:rsidRPr="00915967">
              <w:rPr>
                <w:sz w:val="24"/>
                <w:szCs w:val="24"/>
              </w:rPr>
              <w:t>16</w:t>
            </w:r>
          </w:p>
        </w:tc>
        <w:tc>
          <w:tcPr>
            <w:tcW w:w="1325" w:type="dxa"/>
            <w:vAlign w:val="center"/>
          </w:tcPr>
          <w:p w:rsidR="00C7234C" w:rsidRPr="00915967" w:rsidRDefault="00C7234C" w:rsidP="00D14076">
            <w:pPr>
              <w:jc w:val="center"/>
              <w:rPr>
                <w:sz w:val="24"/>
                <w:szCs w:val="24"/>
              </w:rPr>
            </w:pPr>
            <w:r w:rsidRPr="00915967">
              <w:rPr>
                <w:sz w:val="24"/>
                <w:szCs w:val="24"/>
              </w:rPr>
              <w:t>17</w:t>
            </w:r>
          </w:p>
        </w:tc>
      </w:tr>
      <w:tr w:rsidR="00C7234C" w:rsidRPr="00915967" w:rsidTr="00D14076">
        <w:trPr>
          <w:trHeight w:val="454"/>
          <w:jc w:val="center"/>
        </w:trPr>
        <w:tc>
          <w:tcPr>
            <w:tcW w:w="2660" w:type="dxa"/>
            <w:vAlign w:val="center"/>
          </w:tcPr>
          <w:p w:rsidR="00C7234C" w:rsidRPr="00915967" w:rsidRDefault="00C7234C" w:rsidP="00D14076">
            <w:pPr>
              <w:rPr>
                <w:sz w:val="24"/>
                <w:szCs w:val="24"/>
              </w:rPr>
            </w:pPr>
            <w:r w:rsidRPr="00915967">
              <w:rPr>
                <w:sz w:val="24"/>
                <w:szCs w:val="24"/>
              </w:rPr>
              <w:t>Клуб писательского мастерства «Литера N»</w:t>
            </w:r>
          </w:p>
        </w:tc>
        <w:tc>
          <w:tcPr>
            <w:tcW w:w="2126" w:type="dxa"/>
            <w:vMerge/>
            <w:vAlign w:val="center"/>
          </w:tcPr>
          <w:p w:rsidR="00C7234C" w:rsidRPr="00915967" w:rsidRDefault="00C7234C" w:rsidP="00AF1B1E">
            <w:pPr>
              <w:rPr>
                <w:sz w:val="24"/>
                <w:szCs w:val="24"/>
              </w:rPr>
            </w:pPr>
          </w:p>
        </w:tc>
        <w:tc>
          <w:tcPr>
            <w:tcW w:w="1134" w:type="dxa"/>
            <w:vAlign w:val="center"/>
          </w:tcPr>
          <w:p w:rsidR="00C7234C" w:rsidRPr="00915967" w:rsidRDefault="00C7234C" w:rsidP="00D14076">
            <w:pPr>
              <w:jc w:val="center"/>
              <w:rPr>
                <w:sz w:val="24"/>
                <w:szCs w:val="24"/>
              </w:rPr>
            </w:pPr>
            <w:r w:rsidRPr="00915967">
              <w:rPr>
                <w:sz w:val="24"/>
                <w:szCs w:val="24"/>
              </w:rPr>
              <w:t>1,5 года</w:t>
            </w:r>
          </w:p>
        </w:tc>
        <w:tc>
          <w:tcPr>
            <w:tcW w:w="1070" w:type="dxa"/>
            <w:vAlign w:val="center"/>
          </w:tcPr>
          <w:p w:rsidR="00C7234C" w:rsidRPr="00915967" w:rsidRDefault="00C7234C" w:rsidP="00D14076">
            <w:pPr>
              <w:jc w:val="center"/>
              <w:rPr>
                <w:sz w:val="24"/>
                <w:szCs w:val="24"/>
              </w:rPr>
            </w:pPr>
            <w:r w:rsidRPr="00915967">
              <w:rPr>
                <w:sz w:val="24"/>
                <w:szCs w:val="24"/>
              </w:rPr>
              <w:t>30</w:t>
            </w:r>
          </w:p>
        </w:tc>
        <w:tc>
          <w:tcPr>
            <w:tcW w:w="1324" w:type="dxa"/>
            <w:vAlign w:val="center"/>
          </w:tcPr>
          <w:p w:rsidR="00C7234C" w:rsidRPr="00915967" w:rsidRDefault="00C7234C" w:rsidP="00D14076">
            <w:pPr>
              <w:jc w:val="center"/>
              <w:rPr>
                <w:sz w:val="24"/>
                <w:szCs w:val="24"/>
              </w:rPr>
            </w:pPr>
            <w:r w:rsidRPr="00915967">
              <w:rPr>
                <w:sz w:val="24"/>
                <w:szCs w:val="24"/>
              </w:rPr>
              <w:t>9</w:t>
            </w:r>
          </w:p>
        </w:tc>
        <w:tc>
          <w:tcPr>
            <w:tcW w:w="1325" w:type="dxa"/>
            <w:vAlign w:val="center"/>
          </w:tcPr>
          <w:p w:rsidR="00C7234C" w:rsidRPr="00915967" w:rsidRDefault="00C7234C" w:rsidP="00D14076">
            <w:pPr>
              <w:jc w:val="center"/>
              <w:rPr>
                <w:sz w:val="24"/>
                <w:szCs w:val="24"/>
              </w:rPr>
            </w:pPr>
            <w:r w:rsidRPr="00915967">
              <w:rPr>
                <w:sz w:val="24"/>
                <w:szCs w:val="24"/>
              </w:rPr>
              <w:t>19</w:t>
            </w:r>
          </w:p>
        </w:tc>
      </w:tr>
      <w:tr w:rsidR="00C7234C" w:rsidRPr="00915967" w:rsidTr="00D14076">
        <w:trPr>
          <w:trHeight w:val="454"/>
          <w:jc w:val="center"/>
        </w:trPr>
        <w:tc>
          <w:tcPr>
            <w:tcW w:w="2660" w:type="dxa"/>
            <w:vAlign w:val="center"/>
          </w:tcPr>
          <w:p w:rsidR="00C7234C" w:rsidRPr="00915967" w:rsidRDefault="00C7234C" w:rsidP="00D14076">
            <w:pPr>
              <w:rPr>
                <w:sz w:val="24"/>
                <w:szCs w:val="24"/>
              </w:rPr>
            </w:pPr>
            <w:r w:rsidRPr="00915967">
              <w:rPr>
                <w:sz w:val="24"/>
                <w:szCs w:val="24"/>
              </w:rPr>
              <w:t>Литературный клуб «Росинка»</w:t>
            </w:r>
          </w:p>
        </w:tc>
        <w:tc>
          <w:tcPr>
            <w:tcW w:w="2126" w:type="dxa"/>
            <w:vMerge/>
            <w:vAlign w:val="center"/>
          </w:tcPr>
          <w:p w:rsidR="00C7234C" w:rsidRPr="00915967" w:rsidRDefault="00C7234C" w:rsidP="00D14076">
            <w:pPr>
              <w:rPr>
                <w:sz w:val="24"/>
                <w:szCs w:val="24"/>
              </w:rPr>
            </w:pPr>
          </w:p>
        </w:tc>
        <w:tc>
          <w:tcPr>
            <w:tcW w:w="1134" w:type="dxa"/>
            <w:vAlign w:val="center"/>
          </w:tcPr>
          <w:p w:rsidR="00C7234C" w:rsidRPr="00915967" w:rsidRDefault="00C7234C" w:rsidP="00D14076">
            <w:pPr>
              <w:jc w:val="center"/>
              <w:rPr>
                <w:sz w:val="24"/>
                <w:szCs w:val="24"/>
              </w:rPr>
            </w:pPr>
            <w:r w:rsidRPr="00915967">
              <w:rPr>
                <w:sz w:val="24"/>
                <w:szCs w:val="24"/>
              </w:rPr>
              <w:t>4 года</w:t>
            </w:r>
          </w:p>
        </w:tc>
        <w:tc>
          <w:tcPr>
            <w:tcW w:w="1070" w:type="dxa"/>
            <w:vAlign w:val="center"/>
          </w:tcPr>
          <w:p w:rsidR="00C7234C" w:rsidRPr="00915967" w:rsidRDefault="00C7234C" w:rsidP="00D14076">
            <w:pPr>
              <w:jc w:val="center"/>
              <w:rPr>
                <w:sz w:val="24"/>
                <w:szCs w:val="24"/>
              </w:rPr>
            </w:pPr>
            <w:r w:rsidRPr="00915967">
              <w:rPr>
                <w:sz w:val="24"/>
                <w:szCs w:val="24"/>
              </w:rPr>
              <w:t>9</w:t>
            </w:r>
          </w:p>
        </w:tc>
        <w:tc>
          <w:tcPr>
            <w:tcW w:w="1324" w:type="dxa"/>
            <w:vAlign w:val="center"/>
          </w:tcPr>
          <w:p w:rsidR="00C7234C" w:rsidRPr="00915967" w:rsidRDefault="00C7234C" w:rsidP="00D14076">
            <w:pPr>
              <w:jc w:val="center"/>
              <w:rPr>
                <w:sz w:val="24"/>
                <w:szCs w:val="24"/>
              </w:rPr>
            </w:pPr>
            <w:r w:rsidRPr="00915967">
              <w:rPr>
                <w:sz w:val="24"/>
                <w:szCs w:val="24"/>
              </w:rPr>
              <w:t>10</w:t>
            </w:r>
          </w:p>
        </w:tc>
        <w:tc>
          <w:tcPr>
            <w:tcW w:w="1325" w:type="dxa"/>
            <w:vAlign w:val="center"/>
          </w:tcPr>
          <w:p w:rsidR="00C7234C" w:rsidRPr="00915967" w:rsidRDefault="00C7234C" w:rsidP="00D14076">
            <w:pPr>
              <w:jc w:val="center"/>
              <w:rPr>
                <w:sz w:val="24"/>
                <w:szCs w:val="24"/>
              </w:rPr>
            </w:pPr>
            <w:r w:rsidRPr="00915967">
              <w:rPr>
                <w:sz w:val="24"/>
                <w:szCs w:val="24"/>
              </w:rPr>
              <w:t>11</w:t>
            </w:r>
          </w:p>
        </w:tc>
      </w:tr>
      <w:tr w:rsidR="00C7234C" w:rsidRPr="00915967" w:rsidTr="00D14076">
        <w:trPr>
          <w:trHeight w:val="454"/>
          <w:jc w:val="center"/>
        </w:trPr>
        <w:tc>
          <w:tcPr>
            <w:tcW w:w="2660" w:type="dxa"/>
            <w:vAlign w:val="center"/>
          </w:tcPr>
          <w:p w:rsidR="00C7234C" w:rsidRPr="00915967" w:rsidRDefault="00C7234C" w:rsidP="00D14076">
            <w:pPr>
              <w:rPr>
                <w:sz w:val="24"/>
                <w:szCs w:val="24"/>
              </w:rPr>
            </w:pPr>
            <w:r w:rsidRPr="00915967">
              <w:rPr>
                <w:sz w:val="24"/>
                <w:szCs w:val="24"/>
              </w:rPr>
              <w:t>Фольклорная школа «Лукоморье»</w:t>
            </w:r>
          </w:p>
        </w:tc>
        <w:tc>
          <w:tcPr>
            <w:tcW w:w="2126" w:type="dxa"/>
            <w:vMerge w:val="restart"/>
            <w:vAlign w:val="center"/>
          </w:tcPr>
          <w:p w:rsidR="00C7234C" w:rsidRPr="00915967" w:rsidRDefault="00C7234C" w:rsidP="00D14076">
            <w:pPr>
              <w:rPr>
                <w:sz w:val="24"/>
                <w:szCs w:val="24"/>
              </w:rPr>
            </w:pPr>
            <w:r>
              <w:rPr>
                <w:sz w:val="24"/>
                <w:szCs w:val="24"/>
              </w:rPr>
              <w:t>Центральная детская и юношеская библиотека</w:t>
            </w:r>
          </w:p>
          <w:p w:rsidR="00C7234C" w:rsidRPr="00915967" w:rsidRDefault="00C7234C" w:rsidP="00C7234C">
            <w:pPr>
              <w:rPr>
                <w:sz w:val="24"/>
                <w:szCs w:val="24"/>
              </w:rPr>
            </w:pPr>
          </w:p>
        </w:tc>
        <w:tc>
          <w:tcPr>
            <w:tcW w:w="1134" w:type="dxa"/>
            <w:vAlign w:val="center"/>
          </w:tcPr>
          <w:p w:rsidR="00C7234C" w:rsidRPr="00915967" w:rsidRDefault="00C7234C" w:rsidP="00D14076">
            <w:pPr>
              <w:jc w:val="center"/>
              <w:rPr>
                <w:sz w:val="24"/>
                <w:szCs w:val="24"/>
              </w:rPr>
            </w:pPr>
            <w:r w:rsidRPr="00915967">
              <w:rPr>
                <w:sz w:val="24"/>
                <w:szCs w:val="24"/>
              </w:rPr>
              <w:t xml:space="preserve">22 года </w:t>
            </w:r>
          </w:p>
        </w:tc>
        <w:tc>
          <w:tcPr>
            <w:tcW w:w="1070" w:type="dxa"/>
            <w:vAlign w:val="center"/>
          </w:tcPr>
          <w:p w:rsidR="00C7234C" w:rsidRPr="00915967" w:rsidRDefault="00C7234C" w:rsidP="00D14076">
            <w:pPr>
              <w:jc w:val="center"/>
              <w:rPr>
                <w:sz w:val="24"/>
                <w:szCs w:val="24"/>
              </w:rPr>
            </w:pPr>
            <w:r w:rsidRPr="00915967">
              <w:rPr>
                <w:sz w:val="24"/>
                <w:szCs w:val="24"/>
              </w:rPr>
              <w:t>9</w:t>
            </w:r>
          </w:p>
        </w:tc>
        <w:tc>
          <w:tcPr>
            <w:tcW w:w="1324" w:type="dxa"/>
            <w:vAlign w:val="center"/>
          </w:tcPr>
          <w:p w:rsidR="00C7234C" w:rsidRPr="00915967" w:rsidRDefault="00C7234C" w:rsidP="00D14076">
            <w:pPr>
              <w:jc w:val="center"/>
              <w:rPr>
                <w:sz w:val="24"/>
                <w:szCs w:val="24"/>
              </w:rPr>
            </w:pPr>
            <w:r w:rsidRPr="00915967">
              <w:rPr>
                <w:sz w:val="24"/>
                <w:szCs w:val="24"/>
              </w:rPr>
              <w:t>118</w:t>
            </w:r>
          </w:p>
        </w:tc>
        <w:tc>
          <w:tcPr>
            <w:tcW w:w="1325" w:type="dxa"/>
            <w:vAlign w:val="center"/>
          </w:tcPr>
          <w:p w:rsidR="00C7234C" w:rsidRPr="00915967" w:rsidRDefault="00C7234C" w:rsidP="00D14076">
            <w:pPr>
              <w:jc w:val="center"/>
              <w:rPr>
                <w:sz w:val="24"/>
                <w:szCs w:val="24"/>
              </w:rPr>
            </w:pPr>
            <w:r w:rsidRPr="00915967">
              <w:rPr>
                <w:sz w:val="24"/>
                <w:szCs w:val="24"/>
              </w:rPr>
              <w:t>27</w:t>
            </w:r>
          </w:p>
        </w:tc>
      </w:tr>
      <w:tr w:rsidR="00C7234C" w:rsidRPr="00915967" w:rsidTr="00D14076">
        <w:trPr>
          <w:trHeight w:val="454"/>
          <w:jc w:val="center"/>
        </w:trPr>
        <w:tc>
          <w:tcPr>
            <w:tcW w:w="2660" w:type="dxa"/>
            <w:vAlign w:val="center"/>
          </w:tcPr>
          <w:p w:rsidR="00C7234C" w:rsidRPr="00915967" w:rsidRDefault="00C7234C" w:rsidP="00D14076">
            <w:pPr>
              <w:widowControl w:val="0"/>
              <w:ind w:right="160"/>
              <w:rPr>
                <w:sz w:val="24"/>
                <w:szCs w:val="24"/>
              </w:rPr>
            </w:pPr>
            <w:r w:rsidRPr="00915967">
              <w:rPr>
                <w:sz w:val="24"/>
                <w:szCs w:val="24"/>
              </w:rPr>
              <w:t>Клуб пожилых людей и инвалидов</w:t>
            </w:r>
          </w:p>
          <w:p w:rsidR="00C7234C" w:rsidRPr="00915967" w:rsidRDefault="00C7234C" w:rsidP="00D14076">
            <w:pPr>
              <w:rPr>
                <w:sz w:val="24"/>
                <w:szCs w:val="24"/>
              </w:rPr>
            </w:pPr>
            <w:r w:rsidRPr="00915967">
              <w:rPr>
                <w:sz w:val="24"/>
                <w:szCs w:val="24"/>
              </w:rPr>
              <w:t>«Вечерние зори»</w:t>
            </w:r>
          </w:p>
        </w:tc>
        <w:tc>
          <w:tcPr>
            <w:tcW w:w="2126" w:type="dxa"/>
            <w:vMerge/>
            <w:vAlign w:val="center"/>
          </w:tcPr>
          <w:p w:rsidR="00C7234C" w:rsidRPr="00915967" w:rsidRDefault="00C7234C" w:rsidP="00D14076">
            <w:pPr>
              <w:rPr>
                <w:sz w:val="24"/>
                <w:szCs w:val="24"/>
              </w:rPr>
            </w:pPr>
          </w:p>
        </w:tc>
        <w:tc>
          <w:tcPr>
            <w:tcW w:w="1134" w:type="dxa"/>
            <w:vAlign w:val="center"/>
          </w:tcPr>
          <w:p w:rsidR="00C7234C" w:rsidRPr="00915967" w:rsidRDefault="00C7234C" w:rsidP="00D14076">
            <w:pPr>
              <w:jc w:val="center"/>
              <w:rPr>
                <w:sz w:val="24"/>
                <w:szCs w:val="24"/>
              </w:rPr>
            </w:pPr>
            <w:r w:rsidRPr="00915967">
              <w:rPr>
                <w:sz w:val="24"/>
                <w:szCs w:val="24"/>
              </w:rPr>
              <w:t>6 лет</w:t>
            </w:r>
          </w:p>
        </w:tc>
        <w:tc>
          <w:tcPr>
            <w:tcW w:w="1070" w:type="dxa"/>
            <w:vAlign w:val="center"/>
          </w:tcPr>
          <w:p w:rsidR="00C7234C" w:rsidRPr="00915967" w:rsidRDefault="00C7234C" w:rsidP="00D14076">
            <w:pPr>
              <w:jc w:val="center"/>
              <w:rPr>
                <w:sz w:val="24"/>
                <w:szCs w:val="24"/>
              </w:rPr>
            </w:pPr>
            <w:r w:rsidRPr="00915967">
              <w:rPr>
                <w:sz w:val="24"/>
                <w:szCs w:val="24"/>
              </w:rPr>
              <w:t>75</w:t>
            </w:r>
          </w:p>
        </w:tc>
        <w:tc>
          <w:tcPr>
            <w:tcW w:w="1324" w:type="dxa"/>
            <w:vAlign w:val="center"/>
          </w:tcPr>
          <w:p w:rsidR="00C7234C" w:rsidRPr="00915967" w:rsidRDefault="00C7234C" w:rsidP="00D14076">
            <w:pPr>
              <w:jc w:val="center"/>
              <w:rPr>
                <w:sz w:val="24"/>
                <w:szCs w:val="24"/>
              </w:rPr>
            </w:pPr>
            <w:r w:rsidRPr="00915967">
              <w:rPr>
                <w:sz w:val="24"/>
                <w:szCs w:val="24"/>
              </w:rPr>
              <w:t>26</w:t>
            </w:r>
          </w:p>
        </w:tc>
        <w:tc>
          <w:tcPr>
            <w:tcW w:w="1325" w:type="dxa"/>
            <w:vAlign w:val="center"/>
          </w:tcPr>
          <w:p w:rsidR="00C7234C" w:rsidRPr="00915967" w:rsidRDefault="00C7234C" w:rsidP="00D14076">
            <w:pPr>
              <w:jc w:val="center"/>
              <w:rPr>
                <w:sz w:val="24"/>
                <w:szCs w:val="24"/>
              </w:rPr>
            </w:pPr>
            <w:r w:rsidRPr="00915967">
              <w:rPr>
                <w:sz w:val="24"/>
                <w:szCs w:val="24"/>
              </w:rPr>
              <w:t>6</w:t>
            </w:r>
          </w:p>
        </w:tc>
      </w:tr>
      <w:tr w:rsidR="00C7234C" w:rsidRPr="00915967" w:rsidTr="00D14076">
        <w:trPr>
          <w:trHeight w:val="454"/>
          <w:jc w:val="center"/>
        </w:trPr>
        <w:tc>
          <w:tcPr>
            <w:tcW w:w="2660" w:type="dxa"/>
            <w:vAlign w:val="center"/>
          </w:tcPr>
          <w:p w:rsidR="00C7234C" w:rsidRPr="00915967" w:rsidRDefault="00C7234C" w:rsidP="00D14076">
            <w:pPr>
              <w:rPr>
                <w:sz w:val="24"/>
                <w:szCs w:val="24"/>
              </w:rPr>
            </w:pPr>
            <w:r w:rsidRPr="00915967">
              <w:rPr>
                <w:sz w:val="24"/>
                <w:szCs w:val="24"/>
              </w:rPr>
              <w:t xml:space="preserve">Генеалогический клуб «Находкинский </w:t>
            </w:r>
            <w:proofErr w:type="spellStart"/>
            <w:r w:rsidRPr="00915967">
              <w:rPr>
                <w:sz w:val="24"/>
                <w:szCs w:val="24"/>
              </w:rPr>
              <w:t>родовед</w:t>
            </w:r>
            <w:proofErr w:type="spellEnd"/>
            <w:r w:rsidRPr="00915967">
              <w:rPr>
                <w:sz w:val="24"/>
                <w:szCs w:val="24"/>
              </w:rPr>
              <w:t>»</w:t>
            </w:r>
          </w:p>
        </w:tc>
        <w:tc>
          <w:tcPr>
            <w:tcW w:w="2126" w:type="dxa"/>
            <w:vMerge w:val="restart"/>
            <w:vAlign w:val="center"/>
          </w:tcPr>
          <w:p w:rsidR="00C7234C" w:rsidRPr="00915967" w:rsidRDefault="00C7234C" w:rsidP="00D14076">
            <w:pPr>
              <w:rPr>
                <w:sz w:val="24"/>
                <w:szCs w:val="24"/>
              </w:rPr>
            </w:pPr>
            <w:r>
              <w:rPr>
                <w:sz w:val="24"/>
                <w:szCs w:val="24"/>
              </w:rPr>
              <w:t xml:space="preserve">Городская библиотека </w:t>
            </w:r>
            <w:proofErr w:type="gramStart"/>
            <w:r>
              <w:rPr>
                <w:sz w:val="24"/>
                <w:szCs w:val="24"/>
              </w:rPr>
              <w:t>-м</w:t>
            </w:r>
            <w:proofErr w:type="gramEnd"/>
            <w:r>
              <w:rPr>
                <w:sz w:val="24"/>
                <w:szCs w:val="24"/>
              </w:rPr>
              <w:t>узей</w:t>
            </w:r>
          </w:p>
          <w:p w:rsidR="00C7234C" w:rsidRPr="00915967" w:rsidRDefault="00C7234C" w:rsidP="00AF1B1E">
            <w:pPr>
              <w:rPr>
                <w:sz w:val="24"/>
                <w:szCs w:val="24"/>
              </w:rPr>
            </w:pPr>
          </w:p>
        </w:tc>
        <w:tc>
          <w:tcPr>
            <w:tcW w:w="1134" w:type="dxa"/>
            <w:vAlign w:val="center"/>
          </w:tcPr>
          <w:p w:rsidR="00C7234C" w:rsidRPr="00915967" w:rsidRDefault="00C7234C" w:rsidP="00D14076">
            <w:pPr>
              <w:jc w:val="center"/>
              <w:rPr>
                <w:sz w:val="24"/>
                <w:szCs w:val="24"/>
              </w:rPr>
            </w:pPr>
            <w:r w:rsidRPr="00915967">
              <w:rPr>
                <w:sz w:val="24"/>
                <w:szCs w:val="24"/>
              </w:rPr>
              <w:t>12 лет</w:t>
            </w:r>
          </w:p>
        </w:tc>
        <w:tc>
          <w:tcPr>
            <w:tcW w:w="1070" w:type="dxa"/>
            <w:vAlign w:val="center"/>
          </w:tcPr>
          <w:p w:rsidR="00C7234C" w:rsidRPr="00915967" w:rsidRDefault="00C7234C" w:rsidP="00D14076">
            <w:pPr>
              <w:jc w:val="center"/>
              <w:rPr>
                <w:sz w:val="24"/>
                <w:szCs w:val="24"/>
              </w:rPr>
            </w:pPr>
            <w:r w:rsidRPr="00915967">
              <w:rPr>
                <w:sz w:val="24"/>
                <w:szCs w:val="24"/>
              </w:rPr>
              <w:t>50</w:t>
            </w:r>
          </w:p>
        </w:tc>
        <w:tc>
          <w:tcPr>
            <w:tcW w:w="1324" w:type="dxa"/>
            <w:vAlign w:val="center"/>
          </w:tcPr>
          <w:p w:rsidR="00C7234C" w:rsidRPr="00915967" w:rsidRDefault="00C7234C" w:rsidP="00D14076">
            <w:pPr>
              <w:jc w:val="center"/>
              <w:rPr>
                <w:sz w:val="24"/>
                <w:szCs w:val="24"/>
              </w:rPr>
            </w:pPr>
            <w:r w:rsidRPr="00915967">
              <w:rPr>
                <w:sz w:val="24"/>
                <w:szCs w:val="24"/>
              </w:rPr>
              <w:t>38</w:t>
            </w:r>
          </w:p>
        </w:tc>
        <w:tc>
          <w:tcPr>
            <w:tcW w:w="1325" w:type="dxa"/>
            <w:vAlign w:val="center"/>
          </w:tcPr>
          <w:p w:rsidR="00C7234C" w:rsidRPr="00915967" w:rsidRDefault="00C7234C" w:rsidP="00D14076">
            <w:pPr>
              <w:jc w:val="center"/>
              <w:rPr>
                <w:sz w:val="24"/>
                <w:szCs w:val="24"/>
              </w:rPr>
            </w:pPr>
            <w:r w:rsidRPr="00915967">
              <w:rPr>
                <w:sz w:val="24"/>
                <w:szCs w:val="24"/>
              </w:rPr>
              <w:t>11</w:t>
            </w:r>
          </w:p>
        </w:tc>
      </w:tr>
      <w:tr w:rsidR="00C7234C" w:rsidRPr="00915967" w:rsidTr="00D14076">
        <w:trPr>
          <w:trHeight w:val="454"/>
          <w:jc w:val="center"/>
        </w:trPr>
        <w:tc>
          <w:tcPr>
            <w:tcW w:w="2660" w:type="dxa"/>
            <w:vAlign w:val="center"/>
          </w:tcPr>
          <w:p w:rsidR="00C7234C" w:rsidRPr="00915967" w:rsidRDefault="00C7234C" w:rsidP="00D14076">
            <w:pPr>
              <w:rPr>
                <w:sz w:val="24"/>
                <w:szCs w:val="24"/>
              </w:rPr>
            </w:pPr>
            <w:r w:rsidRPr="00915967">
              <w:rPr>
                <w:sz w:val="24"/>
                <w:szCs w:val="24"/>
              </w:rPr>
              <w:t>Клуб краеведов «Краеведы Находки»</w:t>
            </w:r>
          </w:p>
        </w:tc>
        <w:tc>
          <w:tcPr>
            <w:tcW w:w="2126" w:type="dxa"/>
            <w:vMerge/>
            <w:vAlign w:val="center"/>
          </w:tcPr>
          <w:p w:rsidR="00C7234C" w:rsidRPr="00915967" w:rsidRDefault="00C7234C" w:rsidP="00AF1B1E">
            <w:pPr>
              <w:rPr>
                <w:sz w:val="24"/>
                <w:szCs w:val="24"/>
              </w:rPr>
            </w:pPr>
          </w:p>
        </w:tc>
        <w:tc>
          <w:tcPr>
            <w:tcW w:w="1134" w:type="dxa"/>
            <w:vAlign w:val="center"/>
          </w:tcPr>
          <w:p w:rsidR="00C7234C" w:rsidRPr="00915967" w:rsidRDefault="00C7234C" w:rsidP="00D14076">
            <w:pPr>
              <w:jc w:val="center"/>
              <w:rPr>
                <w:sz w:val="24"/>
                <w:szCs w:val="24"/>
              </w:rPr>
            </w:pPr>
            <w:r w:rsidRPr="00915967">
              <w:rPr>
                <w:sz w:val="24"/>
                <w:szCs w:val="24"/>
              </w:rPr>
              <w:t>14 лет</w:t>
            </w:r>
          </w:p>
        </w:tc>
        <w:tc>
          <w:tcPr>
            <w:tcW w:w="1070" w:type="dxa"/>
            <w:vAlign w:val="center"/>
          </w:tcPr>
          <w:p w:rsidR="00C7234C" w:rsidRPr="00915967" w:rsidRDefault="00C7234C" w:rsidP="00D14076">
            <w:pPr>
              <w:jc w:val="center"/>
              <w:rPr>
                <w:sz w:val="24"/>
                <w:szCs w:val="24"/>
              </w:rPr>
            </w:pPr>
            <w:r w:rsidRPr="00915967">
              <w:rPr>
                <w:sz w:val="24"/>
                <w:szCs w:val="24"/>
              </w:rPr>
              <w:t>31</w:t>
            </w:r>
          </w:p>
        </w:tc>
        <w:tc>
          <w:tcPr>
            <w:tcW w:w="1324" w:type="dxa"/>
            <w:vAlign w:val="center"/>
          </w:tcPr>
          <w:p w:rsidR="00C7234C" w:rsidRPr="00915967" w:rsidRDefault="00C7234C" w:rsidP="00D14076">
            <w:pPr>
              <w:jc w:val="center"/>
              <w:rPr>
                <w:sz w:val="24"/>
                <w:szCs w:val="24"/>
              </w:rPr>
            </w:pPr>
            <w:r w:rsidRPr="00915967">
              <w:rPr>
                <w:sz w:val="24"/>
                <w:szCs w:val="24"/>
              </w:rPr>
              <w:t>64</w:t>
            </w:r>
          </w:p>
        </w:tc>
        <w:tc>
          <w:tcPr>
            <w:tcW w:w="1325" w:type="dxa"/>
            <w:vAlign w:val="center"/>
          </w:tcPr>
          <w:p w:rsidR="00C7234C" w:rsidRPr="00915967" w:rsidRDefault="00C7234C" w:rsidP="00D14076">
            <w:pPr>
              <w:jc w:val="center"/>
              <w:rPr>
                <w:sz w:val="24"/>
                <w:szCs w:val="24"/>
              </w:rPr>
            </w:pPr>
            <w:r w:rsidRPr="00915967">
              <w:rPr>
                <w:sz w:val="24"/>
                <w:szCs w:val="24"/>
              </w:rPr>
              <w:t>17</w:t>
            </w:r>
          </w:p>
        </w:tc>
      </w:tr>
      <w:tr w:rsidR="00C7234C" w:rsidRPr="00915967" w:rsidTr="00D14076">
        <w:trPr>
          <w:trHeight w:val="454"/>
          <w:jc w:val="center"/>
        </w:trPr>
        <w:tc>
          <w:tcPr>
            <w:tcW w:w="2660" w:type="dxa"/>
            <w:vAlign w:val="center"/>
          </w:tcPr>
          <w:p w:rsidR="00C7234C" w:rsidRPr="00915967" w:rsidRDefault="00C7234C" w:rsidP="00D14076">
            <w:pPr>
              <w:rPr>
                <w:sz w:val="24"/>
                <w:szCs w:val="24"/>
              </w:rPr>
            </w:pPr>
            <w:r w:rsidRPr="00915967">
              <w:rPr>
                <w:sz w:val="24"/>
                <w:szCs w:val="24"/>
              </w:rPr>
              <w:t>Клуб художников и ф/художников «Перспектива»</w:t>
            </w:r>
          </w:p>
        </w:tc>
        <w:tc>
          <w:tcPr>
            <w:tcW w:w="2126" w:type="dxa"/>
            <w:vMerge/>
            <w:vAlign w:val="center"/>
          </w:tcPr>
          <w:p w:rsidR="00C7234C" w:rsidRPr="00915967" w:rsidRDefault="00C7234C" w:rsidP="00AF1B1E">
            <w:pPr>
              <w:rPr>
                <w:sz w:val="24"/>
                <w:szCs w:val="24"/>
              </w:rPr>
            </w:pPr>
          </w:p>
        </w:tc>
        <w:tc>
          <w:tcPr>
            <w:tcW w:w="1134" w:type="dxa"/>
            <w:vAlign w:val="center"/>
          </w:tcPr>
          <w:p w:rsidR="00C7234C" w:rsidRPr="00915967" w:rsidRDefault="00C7234C" w:rsidP="00D14076">
            <w:pPr>
              <w:jc w:val="center"/>
              <w:rPr>
                <w:sz w:val="24"/>
                <w:szCs w:val="24"/>
              </w:rPr>
            </w:pPr>
            <w:r w:rsidRPr="00915967">
              <w:rPr>
                <w:sz w:val="24"/>
                <w:szCs w:val="24"/>
              </w:rPr>
              <w:t>2 года</w:t>
            </w:r>
          </w:p>
        </w:tc>
        <w:tc>
          <w:tcPr>
            <w:tcW w:w="1070" w:type="dxa"/>
            <w:vAlign w:val="center"/>
          </w:tcPr>
          <w:p w:rsidR="00C7234C" w:rsidRPr="00915967" w:rsidRDefault="00C7234C" w:rsidP="00D14076">
            <w:pPr>
              <w:jc w:val="center"/>
              <w:rPr>
                <w:sz w:val="24"/>
                <w:szCs w:val="24"/>
              </w:rPr>
            </w:pPr>
            <w:r w:rsidRPr="00915967">
              <w:rPr>
                <w:sz w:val="24"/>
                <w:szCs w:val="24"/>
              </w:rPr>
              <w:t>15</w:t>
            </w:r>
          </w:p>
        </w:tc>
        <w:tc>
          <w:tcPr>
            <w:tcW w:w="1324" w:type="dxa"/>
            <w:vAlign w:val="center"/>
          </w:tcPr>
          <w:p w:rsidR="00C7234C" w:rsidRPr="00915967" w:rsidRDefault="00C7234C" w:rsidP="00D14076">
            <w:pPr>
              <w:jc w:val="center"/>
              <w:rPr>
                <w:sz w:val="24"/>
                <w:szCs w:val="24"/>
              </w:rPr>
            </w:pPr>
            <w:r w:rsidRPr="00915967">
              <w:rPr>
                <w:sz w:val="24"/>
                <w:szCs w:val="24"/>
              </w:rPr>
              <w:t>20</w:t>
            </w:r>
          </w:p>
        </w:tc>
        <w:tc>
          <w:tcPr>
            <w:tcW w:w="1325" w:type="dxa"/>
            <w:vAlign w:val="center"/>
          </w:tcPr>
          <w:p w:rsidR="00C7234C" w:rsidRPr="00915967" w:rsidRDefault="00C7234C" w:rsidP="00D14076">
            <w:pPr>
              <w:jc w:val="center"/>
              <w:rPr>
                <w:sz w:val="24"/>
                <w:szCs w:val="24"/>
              </w:rPr>
            </w:pPr>
            <w:r w:rsidRPr="00915967">
              <w:rPr>
                <w:sz w:val="24"/>
                <w:szCs w:val="24"/>
              </w:rPr>
              <w:t>17</w:t>
            </w:r>
          </w:p>
        </w:tc>
      </w:tr>
      <w:tr w:rsidR="00C7234C" w:rsidRPr="00915967" w:rsidTr="00D14076">
        <w:trPr>
          <w:trHeight w:val="454"/>
          <w:jc w:val="center"/>
        </w:trPr>
        <w:tc>
          <w:tcPr>
            <w:tcW w:w="2660" w:type="dxa"/>
            <w:vAlign w:val="center"/>
          </w:tcPr>
          <w:p w:rsidR="00C7234C" w:rsidRPr="00915967" w:rsidRDefault="00C7234C" w:rsidP="00D14076">
            <w:pPr>
              <w:rPr>
                <w:sz w:val="24"/>
                <w:szCs w:val="24"/>
              </w:rPr>
            </w:pPr>
            <w:r w:rsidRPr="00915967">
              <w:rPr>
                <w:sz w:val="24"/>
                <w:szCs w:val="24"/>
              </w:rPr>
              <w:t>Литературный клуб «Лотос»</w:t>
            </w:r>
          </w:p>
        </w:tc>
        <w:tc>
          <w:tcPr>
            <w:tcW w:w="2126" w:type="dxa"/>
            <w:vMerge/>
            <w:vAlign w:val="center"/>
          </w:tcPr>
          <w:p w:rsidR="00C7234C" w:rsidRPr="00915967" w:rsidRDefault="00C7234C" w:rsidP="00D14076">
            <w:pPr>
              <w:rPr>
                <w:sz w:val="24"/>
                <w:szCs w:val="24"/>
              </w:rPr>
            </w:pPr>
          </w:p>
        </w:tc>
        <w:tc>
          <w:tcPr>
            <w:tcW w:w="1134" w:type="dxa"/>
            <w:vAlign w:val="center"/>
          </w:tcPr>
          <w:p w:rsidR="00C7234C" w:rsidRPr="00915967" w:rsidRDefault="00C7234C" w:rsidP="00D14076">
            <w:pPr>
              <w:jc w:val="center"/>
              <w:rPr>
                <w:sz w:val="24"/>
                <w:szCs w:val="24"/>
              </w:rPr>
            </w:pPr>
            <w:r w:rsidRPr="00915967">
              <w:rPr>
                <w:sz w:val="24"/>
                <w:szCs w:val="24"/>
              </w:rPr>
              <w:t>13 лет</w:t>
            </w:r>
          </w:p>
        </w:tc>
        <w:tc>
          <w:tcPr>
            <w:tcW w:w="1070" w:type="dxa"/>
            <w:vAlign w:val="center"/>
          </w:tcPr>
          <w:p w:rsidR="00C7234C" w:rsidRPr="00915967" w:rsidRDefault="00C7234C" w:rsidP="00D14076">
            <w:pPr>
              <w:jc w:val="center"/>
              <w:rPr>
                <w:sz w:val="24"/>
                <w:szCs w:val="24"/>
              </w:rPr>
            </w:pPr>
            <w:r w:rsidRPr="00915967">
              <w:rPr>
                <w:sz w:val="24"/>
                <w:szCs w:val="24"/>
              </w:rPr>
              <w:t>31</w:t>
            </w:r>
          </w:p>
        </w:tc>
        <w:tc>
          <w:tcPr>
            <w:tcW w:w="1324" w:type="dxa"/>
            <w:vAlign w:val="center"/>
          </w:tcPr>
          <w:p w:rsidR="00C7234C" w:rsidRPr="00915967" w:rsidRDefault="00C7234C" w:rsidP="00D14076">
            <w:pPr>
              <w:jc w:val="center"/>
              <w:rPr>
                <w:sz w:val="24"/>
                <w:szCs w:val="24"/>
              </w:rPr>
            </w:pPr>
            <w:r w:rsidRPr="00915967">
              <w:rPr>
                <w:sz w:val="24"/>
                <w:szCs w:val="24"/>
              </w:rPr>
              <w:t>20</w:t>
            </w:r>
          </w:p>
        </w:tc>
        <w:tc>
          <w:tcPr>
            <w:tcW w:w="1325" w:type="dxa"/>
            <w:vAlign w:val="center"/>
          </w:tcPr>
          <w:p w:rsidR="00C7234C" w:rsidRPr="00915967" w:rsidRDefault="00C7234C" w:rsidP="00D14076">
            <w:pPr>
              <w:jc w:val="center"/>
              <w:rPr>
                <w:sz w:val="24"/>
                <w:szCs w:val="24"/>
              </w:rPr>
            </w:pPr>
            <w:r w:rsidRPr="00915967">
              <w:rPr>
                <w:sz w:val="24"/>
                <w:szCs w:val="24"/>
              </w:rPr>
              <w:t>11</w:t>
            </w:r>
          </w:p>
        </w:tc>
      </w:tr>
      <w:tr w:rsidR="00D14076" w:rsidRPr="00915967" w:rsidTr="00D14076">
        <w:trPr>
          <w:trHeight w:val="454"/>
          <w:jc w:val="center"/>
        </w:trPr>
        <w:tc>
          <w:tcPr>
            <w:tcW w:w="2660" w:type="dxa"/>
            <w:vAlign w:val="center"/>
          </w:tcPr>
          <w:p w:rsidR="00D14076" w:rsidRPr="00915967" w:rsidRDefault="00D14076" w:rsidP="00D14076">
            <w:pPr>
              <w:jc w:val="center"/>
              <w:rPr>
                <w:sz w:val="24"/>
                <w:szCs w:val="24"/>
              </w:rPr>
            </w:pPr>
            <w:r w:rsidRPr="00915967">
              <w:rPr>
                <w:sz w:val="24"/>
                <w:szCs w:val="24"/>
              </w:rPr>
              <w:t>Итого:</w:t>
            </w:r>
          </w:p>
        </w:tc>
        <w:tc>
          <w:tcPr>
            <w:tcW w:w="2126" w:type="dxa"/>
            <w:vAlign w:val="center"/>
          </w:tcPr>
          <w:p w:rsidR="00D14076" w:rsidRPr="00915967" w:rsidRDefault="00D14076" w:rsidP="00D14076">
            <w:pPr>
              <w:rPr>
                <w:sz w:val="24"/>
                <w:szCs w:val="24"/>
              </w:rPr>
            </w:pPr>
            <w:r w:rsidRPr="00915967">
              <w:rPr>
                <w:sz w:val="24"/>
                <w:szCs w:val="24"/>
              </w:rPr>
              <w:t xml:space="preserve">17 клубов </w:t>
            </w:r>
          </w:p>
        </w:tc>
        <w:tc>
          <w:tcPr>
            <w:tcW w:w="1134" w:type="dxa"/>
            <w:vAlign w:val="center"/>
          </w:tcPr>
          <w:p w:rsidR="00D14076" w:rsidRPr="00915967" w:rsidRDefault="00D14076" w:rsidP="00D14076">
            <w:pPr>
              <w:jc w:val="center"/>
              <w:rPr>
                <w:sz w:val="24"/>
                <w:szCs w:val="24"/>
              </w:rPr>
            </w:pPr>
          </w:p>
        </w:tc>
        <w:tc>
          <w:tcPr>
            <w:tcW w:w="1070" w:type="dxa"/>
            <w:vAlign w:val="center"/>
          </w:tcPr>
          <w:p w:rsidR="00D14076" w:rsidRPr="00915967" w:rsidRDefault="00D14076" w:rsidP="00D14076">
            <w:pPr>
              <w:jc w:val="center"/>
              <w:rPr>
                <w:sz w:val="24"/>
                <w:szCs w:val="24"/>
              </w:rPr>
            </w:pPr>
          </w:p>
        </w:tc>
        <w:tc>
          <w:tcPr>
            <w:tcW w:w="1324" w:type="dxa"/>
            <w:vAlign w:val="center"/>
          </w:tcPr>
          <w:p w:rsidR="00D14076" w:rsidRPr="00915967" w:rsidRDefault="00D14076" w:rsidP="00D14076">
            <w:pPr>
              <w:jc w:val="center"/>
              <w:rPr>
                <w:sz w:val="24"/>
                <w:szCs w:val="24"/>
              </w:rPr>
            </w:pPr>
            <w:r w:rsidRPr="00915967">
              <w:rPr>
                <w:sz w:val="24"/>
                <w:szCs w:val="24"/>
              </w:rPr>
              <w:t>508</w:t>
            </w:r>
          </w:p>
        </w:tc>
        <w:tc>
          <w:tcPr>
            <w:tcW w:w="1325" w:type="dxa"/>
            <w:vAlign w:val="center"/>
          </w:tcPr>
          <w:p w:rsidR="00D14076" w:rsidRPr="00915967" w:rsidRDefault="00D14076" w:rsidP="00D14076">
            <w:pPr>
              <w:jc w:val="center"/>
              <w:rPr>
                <w:sz w:val="24"/>
                <w:szCs w:val="24"/>
              </w:rPr>
            </w:pPr>
            <w:r w:rsidRPr="00915967">
              <w:rPr>
                <w:sz w:val="24"/>
                <w:szCs w:val="24"/>
              </w:rPr>
              <w:t>203</w:t>
            </w:r>
          </w:p>
        </w:tc>
      </w:tr>
    </w:tbl>
    <w:p w:rsidR="00D14076" w:rsidRDefault="00D14076" w:rsidP="00D14076">
      <w:pPr>
        <w:spacing w:after="0" w:line="240" w:lineRule="auto"/>
        <w:ind w:firstLine="709"/>
        <w:jc w:val="both"/>
        <w:rPr>
          <w:rFonts w:ascii="Times New Roman" w:hAnsi="Times New Roman" w:cs="Times New Roman"/>
          <w:sz w:val="24"/>
          <w:szCs w:val="24"/>
        </w:rPr>
      </w:pPr>
    </w:p>
    <w:p w:rsidR="00D14076" w:rsidRPr="00915967" w:rsidRDefault="00D14076" w:rsidP="00D14076">
      <w:pPr>
        <w:autoSpaceDE w:val="0"/>
        <w:autoSpaceDN w:val="0"/>
        <w:adjustRightInd w:val="0"/>
        <w:spacing w:after="0" w:line="287" w:lineRule="exact"/>
        <w:ind w:right="-20" w:firstLine="709"/>
        <w:jc w:val="both"/>
        <w:rPr>
          <w:rFonts w:ascii="Times New Roman" w:hAnsi="Times New Roman" w:cs="Times New Roman"/>
          <w:bCs/>
          <w:sz w:val="24"/>
          <w:szCs w:val="24"/>
        </w:rPr>
      </w:pPr>
      <w:r w:rsidRPr="00915967">
        <w:rPr>
          <w:rFonts w:ascii="Times New Roman" w:hAnsi="Times New Roman" w:cs="Times New Roman"/>
          <w:bCs/>
          <w:sz w:val="24"/>
          <w:szCs w:val="24"/>
        </w:rPr>
        <w:t>Клубная  деятельность  становится  одной  из  востребованных  пользователями библиотек, так как в общедоступном режиме позволяет раскрывать творческие возможности участников, познавательно проводить досуг в библиотеке, общаться с единомышленниками.</w:t>
      </w:r>
    </w:p>
    <w:p w:rsidR="00D14076" w:rsidRPr="00915967" w:rsidRDefault="00D14076" w:rsidP="00D14076">
      <w:pPr>
        <w:autoSpaceDE w:val="0"/>
        <w:autoSpaceDN w:val="0"/>
        <w:adjustRightInd w:val="0"/>
        <w:spacing w:after="0" w:line="287" w:lineRule="exact"/>
        <w:ind w:right="-20" w:firstLine="709"/>
        <w:jc w:val="both"/>
        <w:rPr>
          <w:rFonts w:ascii="Times New Roman" w:hAnsi="Times New Roman" w:cs="Times New Roman"/>
          <w:bCs/>
          <w:sz w:val="24"/>
          <w:szCs w:val="24"/>
        </w:rPr>
      </w:pPr>
      <w:proofErr w:type="gramStart"/>
      <w:r w:rsidRPr="00915967">
        <w:rPr>
          <w:rFonts w:ascii="Times New Roman" w:hAnsi="Times New Roman" w:cs="Times New Roman"/>
          <w:bCs/>
          <w:sz w:val="24"/>
          <w:szCs w:val="24"/>
        </w:rPr>
        <w:t xml:space="preserve">В клубах проводятся литературные, музыкальные, творческие встречи, праздники, театральные импровизации, мастер-классы, выставки творческих работ, конкурсные программы, </w:t>
      </w:r>
      <w:r>
        <w:rPr>
          <w:rFonts w:ascii="Times New Roman" w:hAnsi="Times New Roman" w:cs="Times New Roman"/>
          <w:bCs/>
          <w:sz w:val="24"/>
          <w:szCs w:val="24"/>
        </w:rPr>
        <w:t>дискуссии и др</w:t>
      </w:r>
      <w:r w:rsidRPr="00915967">
        <w:rPr>
          <w:rFonts w:ascii="Times New Roman" w:hAnsi="Times New Roman" w:cs="Times New Roman"/>
          <w:bCs/>
          <w:sz w:val="24"/>
          <w:szCs w:val="24"/>
        </w:rPr>
        <w:t>.</w:t>
      </w:r>
      <w:proofErr w:type="gramEnd"/>
    </w:p>
    <w:p w:rsidR="00D14076" w:rsidRPr="00DC34F4" w:rsidRDefault="00D14076" w:rsidP="00D14076">
      <w:pPr>
        <w:spacing w:after="0" w:line="240" w:lineRule="auto"/>
        <w:ind w:firstLine="709"/>
        <w:jc w:val="both"/>
        <w:outlineLvl w:val="1"/>
        <w:rPr>
          <w:rFonts w:ascii="Times New Roman" w:hAnsi="Times New Roman" w:cs="Times New Roman"/>
          <w:color w:val="000000"/>
          <w:spacing w:val="20"/>
          <w:sz w:val="24"/>
          <w:szCs w:val="24"/>
        </w:rPr>
      </w:pPr>
      <w:r w:rsidRPr="00DC34F4">
        <w:rPr>
          <w:rFonts w:ascii="Times New Roman" w:hAnsi="Times New Roman" w:cs="Times New Roman"/>
          <w:b/>
          <w:color w:val="000000"/>
          <w:sz w:val="24"/>
          <w:szCs w:val="24"/>
        </w:rPr>
        <w:t>7.</w:t>
      </w:r>
      <w:r>
        <w:rPr>
          <w:rFonts w:ascii="Times New Roman" w:hAnsi="Times New Roman" w:cs="Times New Roman"/>
          <w:b/>
          <w:color w:val="000000"/>
          <w:sz w:val="24"/>
          <w:szCs w:val="24"/>
        </w:rPr>
        <w:t>6</w:t>
      </w:r>
      <w:r w:rsidR="00BE5D2A">
        <w:rPr>
          <w:rFonts w:ascii="Times New Roman" w:hAnsi="Times New Roman" w:cs="Times New Roman"/>
          <w:b/>
          <w:color w:val="000000"/>
          <w:sz w:val="24"/>
          <w:szCs w:val="24"/>
        </w:rPr>
        <w:t>.</w:t>
      </w:r>
      <w:r w:rsidRPr="00DC34F4">
        <w:rPr>
          <w:rFonts w:ascii="Times New Roman" w:hAnsi="Times New Roman" w:cs="Times New Roman"/>
          <w:b/>
          <w:color w:val="000000"/>
          <w:sz w:val="24"/>
          <w:szCs w:val="24"/>
        </w:rPr>
        <w:t xml:space="preserve"> Обслуживание удаленных пользователей</w:t>
      </w:r>
    </w:p>
    <w:p w:rsidR="00D14076" w:rsidRPr="001039DA" w:rsidRDefault="00D14076" w:rsidP="00D14076">
      <w:pPr>
        <w:spacing w:after="0" w:line="240" w:lineRule="auto"/>
        <w:ind w:firstLine="709"/>
        <w:jc w:val="both"/>
        <w:rPr>
          <w:rFonts w:ascii="Times New Roman" w:hAnsi="Times New Roman" w:cs="Times New Roman"/>
          <w:sz w:val="24"/>
          <w:szCs w:val="24"/>
        </w:rPr>
      </w:pPr>
      <w:r w:rsidRPr="001039DA">
        <w:rPr>
          <w:rFonts w:ascii="Times New Roman" w:hAnsi="Times New Roman" w:cs="Times New Roman"/>
          <w:sz w:val="24"/>
          <w:szCs w:val="24"/>
        </w:rPr>
        <w:t xml:space="preserve">В 2019 году  было зарегистрировано 3922  удаленных пользователей, что больше на 981 чел. по сравнению с 2018 годом. </w:t>
      </w:r>
      <w:r w:rsidRPr="001039DA">
        <w:rPr>
          <w:rFonts w:ascii="Times New Roman" w:hAnsi="Times New Roman" w:cs="Times New Roman"/>
          <w:color w:val="000000"/>
          <w:sz w:val="24"/>
          <w:szCs w:val="24"/>
        </w:rPr>
        <w:t xml:space="preserve">Число обращений к библиотеке удаленных пользователей составило 155949, что больше на  </w:t>
      </w:r>
      <w:r w:rsidRPr="000655A8">
        <w:rPr>
          <w:rFonts w:ascii="Times New Roman" w:hAnsi="Times New Roman" w:cs="Times New Roman"/>
          <w:color w:val="000000"/>
          <w:sz w:val="24"/>
          <w:szCs w:val="24"/>
        </w:rPr>
        <w:t>20055</w:t>
      </w:r>
      <w:r w:rsidRPr="001039DA">
        <w:rPr>
          <w:rFonts w:ascii="Times New Roman" w:hAnsi="Times New Roman" w:cs="Times New Roman"/>
          <w:color w:val="000000"/>
          <w:sz w:val="24"/>
          <w:szCs w:val="24"/>
        </w:rPr>
        <w:t xml:space="preserve"> обращений  за 2018 год. </w:t>
      </w:r>
    </w:p>
    <w:p w:rsidR="00D14076" w:rsidRPr="00DC34F4" w:rsidRDefault="00D14076" w:rsidP="00D14076">
      <w:pPr>
        <w:spacing w:after="0" w:line="240" w:lineRule="auto"/>
        <w:ind w:firstLine="709"/>
        <w:jc w:val="both"/>
        <w:rPr>
          <w:rFonts w:ascii="Times New Roman" w:hAnsi="Times New Roman" w:cs="Times New Roman"/>
          <w:b/>
          <w:color w:val="000000"/>
          <w:sz w:val="24"/>
          <w:szCs w:val="24"/>
        </w:rPr>
      </w:pPr>
      <w:r w:rsidRPr="00DC34F4">
        <w:rPr>
          <w:rFonts w:ascii="Times New Roman" w:hAnsi="Times New Roman" w:cs="Times New Roman"/>
          <w:bCs/>
          <w:iCs/>
          <w:color w:val="000000"/>
          <w:sz w:val="24"/>
          <w:szCs w:val="24"/>
        </w:rPr>
        <w:lastRenderedPageBreak/>
        <w:t xml:space="preserve">Справочное обслуживание удаленных пользователей осуществляется через онлайн сервисы сайта </w:t>
      </w:r>
      <w:hyperlink r:id="rId21" w:history="1">
        <w:r w:rsidRPr="00DC34F4">
          <w:rPr>
            <w:rStyle w:val="a7"/>
            <w:rFonts w:ascii="Times New Roman" w:hAnsi="Times New Roman" w:cs="Times New Roman"/>
            <w:bCs/>
            <w:iCs/>
            <w:sz w:val="24"/>
            <w:szCs w:val="24"/>
            <w:lang w:val="en-US"/>
          </w:rPr>
          <w:t>www</w:t>
        </w:r>
        <w:r w:rsidRPr="00DC34F4">
          <w:rPr>
            <w:rStyle w:val="a7"/>
            <w:rFonts w:ascii="Times New Roman" w:hAnsi="Times New Roman" w:cs="Times New Roman"/>
            <w:bCs/>
            <w:iCs/>
            <w:sz w:val="24"/>
            <w:szCs w:val="24"/>
          </w:rPr>
          <w:t>.</w:t>
        </w:r>
        <w:r w:rsidRPr="00DC34F4">
          <w:rPr>
            <w:rStyle w:val="a7"/>
            <w:rFonts w:ascii="Times New Roman" w:hAnsi="Times New Roman" w:cs="Times New Roman"/>
            <w:bCs/>
            <w:iCs/>
            <w:sz w:val="24"/>
            <w:szCs w:val="24"/>
            <w:lang w:val="en-US"/>
          </w:rPr>
          <w:t>nakhodka</w:t>
        </w:r>
        <w:r w:rsidRPr="00DC34F4">
          <w:rPr>
            <w:rStyle w:val="a7"/>
            <w:rFonts w:ascii="Times New Roman" w:hAnsi="Times New Roman" w:cs="Times New Roman"/>
            <w:bCs/>
            <w:iCs/>
            <w:sz w:val="24"/>
            <w:szCs w:val="24"/>
          </w:rPr>
          <w:t>-</w:t>
        </w:r>
        <w:r w:rsidRPr="00DC34F4">
          <w:rPr>
            <w:rStyle w:val="a7"/>
            <w:rFonts w:ascii="Times New Roman" w:hAnsi="Times New Roman" w:cs="Times New Roman"/>
            <w:bCs/>
            <w:iCs/>
            <w:sz w:val="24"/>
            <w:szCs w:val="24"/>
            <w:lang w:val="en-US"/>
          </w:rPr>
          <w:t>lib</w:t>
        </w:r>
        <w:r w:rsidRPr="00DC34F4">
          <w:rPr>
            <w:rStyle w:val="a7"/>
            <w:rFonts w:ascii="Times New Roman" w:hAnsi="Times New Roman" w:cs="Times New Roman"/>
            <w:bCs/>
            <w:iCs/>
            <w:sz w:val="24"/>
            <w:szCs w:val="24"/>
          </w:rPr>
          <w:t>.</w:t>
        </w:r>
        <w:r w:rsidRPr="00DC34F4">
          <w:rPr>
            <w:rStyle w:val="a7"/>
            <w:rFonts w:ascii="Times New Roman" w:hAnsi="Times New Roman" w:cs="Times New Roman"/>
            <w:bCs/>
            <w:iCs/>
            <w:sz w:val="24"/>
            <w:szCs w:val="24"/>
            <w:lang w:val="en-US"/>
          </w:rPr>
          <w:t>ru</w:t>
        </w:r>
      </w:hyperlink>
      <w:r w:rsidRPr="00DC34F4">
        <w:rPr>
          <w:rFonts w:ascii="Times New Roman" w:hAnsi="Times New Roman" w:cs="Times New Roman"/>
          <w:bCs/>
          <w:iCs/>
          <w:color w:val="000000"/>
          <w:sz w:val="24"/>
          <w:szCs w:val="24"/>
        </w:rPr>
        <w:t xml:space="preserve"> и электронную почту </w:t>
      </w:r>
      <w:hyperlink r:id="rId22" w:history="1">
        <w:r w:rsidRPr="00DC34F4">
          <w:rPr>
            <w:rStyle w:val="a7"/>
            <w:rFonts w:ascii="Times New Roman" w:hAnsi="Times New Roman" w:cs="Times New Roman"/>
            <w:bCs/>
            <w:iCs/>
            <w:sz w:val="24"/>
            <w:szCs w:val="24"/>
            <w:lang w:val="en-US"/>
          </w:rPr>
          <w:t>bibliogr</w:t>
        </w:r>
        <w:r w:rsidRPr="00DC34F4">
          <w:rPr>
            <w:rStyle w:val="a7"/>
            <w:rFonts w:ascii="Times New Roman" w:hAnsi="Times New Roman" w:cs="Times New Roman"/>
            <w:bCs/>
            <w:iCs/>
            <w:sz w:val="24"/>
            <w:szCs w:val="24"/>
          </w:rPr>
          <w:t>-</w:t>
        </w:r>
        <w:r w:rsidRPr="00DC34F4">
          <w:rPr>
            <w:rStyle w:val="a7"/>
            <w:rFonts w:ascii="Times New Roman" w:hAnsi="Times New Roman" w:cs="Times New Roman"/>
            <w:bCs/>
            <w:iCs/>
            <w:sz w:val="24"/>
            <w:szCs w:val="24"/>
            <w:lang w:val="en-US"/>
          </w:rPr>
          <w:t>nakhodka</w:t>
        </w:r>
        <w:r w:rsidRPr="00DC34F4">
          <w:rPr>
            <w:rStyle w:val="a7"/>
            <w:rFonts w:ascii="Times New Roman" w:hAnsi="Times New Roman" w:cs="Times New Roman"/>
            <w:bCs/>
            <w:iCs/>
            <w:sz w:val="24"/>
            <w:szCs w:val="24"/>
          </w:rPr>
          <w:t>.</w:t>
        </w:r>
        <w:r w:rsidRPr="00DC34F4">
          <w:rPr>
            <w:rStyle w:val="a7"/>
            <w:rFonts w:ascii="Times New Roman" w:hAnsi="Times New Roman" w:cs="Times New Roman"/>
            <w:bCs/>
            <w:iCs/>
            <w:sz w:val="24"/>
            <w:szCs w:val="24"/>
            <w:lang w:val="en-US"/>
          </w:rPr>
          <w:t>lib</w:t>
        </w:r>
        <w:r w:rsidRPr="00DC34F4">
          <w:rPr>
            <w:rStyle w:val="a7"/>
            <w:rFonts w:ascii="Times New Roman" w:hAnsi="Times New Roman" w:cs="Times New Roman"/>
            <w:bCs/>
            <w:iCs/>
            <w:sz w:val="24"/>
            <w:szCs w:val="24"/>
          </w:rPr>
          <w:t>@</w:t>
        </w:r>
        <w:r w:rsidRPr="00DC34F4">
          <w:rPr>
            <w:rStyle w:val="a7"/>
            <w:rFonts w:ascii="Times New Roman" w:hAnsi="Times New Roman" w:cs="Times New Roman"/>
            <w:bCs/>
            <w:iCs/>
            <w:sz w:val="24"/>
            <w:szCs w:val="24"/>
            <w:lang w:val="en-US"/>
          </w:rPr>
          <w:t>mail</w:t>
        </w:r>
        <w:r w:rsidRPr="00DC34F4">
          <w:rPr>
            <w:rStyle w:val="a7"/>
            <w:rFonts w:ascii="Times New Roman" w:hAnsi="Times New Roman" w:cs="Times New Roman"/>
            <w:bCs/>
            <w:iCs/>
            <w:sz w:val="24"/>
            <w:szCs w:val="24"/>
          </w:rPr>
          <w:t>.</w:t>
        </w:r>
        <w:proofErr w:type="spellStart"/>
        <w:r w:rsidRPr="00DC34F4">
          <w:rPr>
            <w:rStyle w:val="a7"/>
            <w:rFonts w:ascii="Times New Roman" w:hAnsi="Times New Roman" w:cs="Times New Roman"/>
            <w:bCs/>
            <w:iCs/>
            <w:sz w:val="24"/>
            <w:szCs w:val="24"/>
            <w:lang w:val="en-US"/>
          </w:rPr>
          <w:t>ru</w:t>
        </w:r>
        <w:proofErr w:type="spellEnd"/>
      </w:hyperlink>
    </w:p>
    <w:p w:rsidR="00D14076" w:rsidRDefault="00D14076" w:rsidP="00D14076">
      <w:pPr>
        <w:pStyle w:val="Default"/>
        <w:ind w:firstLine="709"/>
        <w:jc w:val="both"/>
        <w:rPr>
          <w:rFonts w:ascii="Times New Roman" w:hAnsi="Times New Roman" w:cs="Times New Roman"/>
        </w:rPr>
      </w:pPr>
      <w:r w:rsidRPr="00DC34F4">
        <w:rPr>
          <w:rFonts w:ascii="Times New Roman" w:hAnsi="Times New Roman" w:cs="Times New Roman"/>
        </w:rPr>
        <w:t>Уд</w:t>
      </w:r>
      <w:r w:rsidRPr="00DC34F4">
        <w:rPr>
          <w:rFonts w:ascii="Times New Roman" w:hAnsi="Times New Roman" w:cs="Times New Roman"/>
          <w:spacing w:val="-1"/>
        </w:rPr>
        <w:t>а</w:t>
      </w:r>
      <w:r w:rsidRPr="00DC34F4">
        <w:rPr>
          <w:rFonts w:ascii="Times New Roman" w:hAnsi="Times New Roman" w:cs="Times New Roman"/>
        </w:rPr>
        <w:t>л</w:t>
      </w:r>
      <w:r w:rsidRPr="00DC34F4">
        <w:rPr>
          <w:rFonts w:ascii="Times New Roman" w:hAnsi="Times New Roman" w:cs="Times New Roman"/>
          <w:spacing w:val="-1"/>
        </w:rPr>
        <w:t>е</w:t>
      </w:r>
      <w:r w:rsidRPr="00DC34F4">
        <w:rPr>
          <w:rFonts w:ascii="Times New Roman" w:hAnsi="Times New Roman" w:cs="Times New Roman"/>
          <w:spacing w:val="1"/>
        </w:rPr>
        <w:t>нн</w:t>
      </w:r>
      <w:r w:rsidRPr="00DC34F4">
        <w:rPr>
          <w:rFonts w:ascii="Times New Roman" w:hAnsi="Times New Roman" w:cs="Times New Roman"/>
        </w:rPr>
        <w:t xml:space="preserve">ые </w:t>
      </w:r>
      <w:r w:rsidRPr="00DC34F4">
        <w:rPr>
          <w:rFonts w:ascii="Times New Roman" w:hAnsi="Times New Roman" w:cs="Times New Roman"/>
          <w:spacing w:val="8"/>
        </w:rPr>
        <w:t xml:space="preserve"> </w:t>
      </w:r>
      <w:r w:rsidRPr="00DC34F4">
        <w:rPr>
          <w:rFonts w:ascii="Times New Roman" w:hAnsi="Times New Roman" w:cs="Times New Roman"/>
          <w:spacing w:val="1"/>
        </w:rPr>
        <w:t>п</w:t>
      </w:r>
      <w:r w:rsidRPr="00DC34F4">
        <w:rPr>
          <w:rFonts w:ascii="Times New Roman" w:hAnsi="Times New Roman" w:cs="Times New Roman"/>
        </w:rPr>
        <w:t>ол</w:t>
      </w:r>
      <w:r w:rsidRPr="00DC34F4">
        <w:rPr>
          <w:rFonts w:ascii="Times New Roman" w:hAnsi="Times New Roman" w:cs="Times New Roman"/>
          <w:spacing w:val="1"/>
        </w:rPr>
        <w:t>ьз</w:t>
      </w:r>
      <w:r w:rsidRPr="00DC34F4">
        <w:rPr>
          <w:rFonts w:ascii="Times New Roman" w:hAnsi="Times New Roman" w:cs="Times New Roman"/>
        </w:rPr>
        <w:t>ов</w:t>
      </w:r>
      <w:r w:rsidRPr="00DC34F4">
        <w:rPr>
          <w:rFonts w:ascii="Times New Roman" w:hAnsi="Times New Roman" w:cs="Times New Roman"/>
          <w:spacing w:val="-1"/>
        </w:rPr>
        <w:t>а</w:t>
      </w:r>
      <w:r w:rsidRPr="00DC34F4">
        <w:rPr>
          <w:rFonts w:ascii="Times New Roman" w:hAnsi="Times New Roman" w:cs="Times New Roman"/>
        </w:rPr>
        <w:t xml:space="preserve">тели </w:t>
      </w:r>
      <w:r w:rsidRPr="00DC34F4">
        <w:rPr>
          <w:rFonts w:ascii="Times New Roman" w:hAnsi="Times New Roman" w:cs="Times New Roman"/>
          <w:spacing w:val="10"/>
        </w:rPr>
        <w:t xml:space="preserve"> </w:t>
      </w:r>
      <w:r w:rsidRPr="00DC34F4">
        <w:rPr>
          <w:rFonts w:ascii="Times New Roman" w:hAnsi="Times New Roman" w:cs="Times New Roman"/>
          <w:spacing w:val="-1"/>
        </w:rPr>
        <w:t>м</w:t>
      </w:r>
      <w:r w:rsidRPr="00DC34F4">
        <w:rPr>
          <w:rFonts w:ascii="Times New Roman" w:hAnsi="Times New Roman" w:cs="Times New Roman"/>
        </w:rPr>
        <w:t>о</w:t>
      </w:r>
      <w:r w:rsidRPr="00DC34F4">
        <w:rPr>
          <w:rFonts w:ascii="Times New Roman" w:hAnsi="Times New Roman" w:cs="Times New Roman"/>
          <w:spacing w:val="2"/>
        </w:rPr>
        <w:t>г</w:t>
      </w:r>
      <w:r w:rsidRPr="00DC34F4">
        <w:rPr>
          <w:rFonts w:ascii="Times New Roman" w:hAnsi="Times New Roman" w:cs="Times New Roman"/>
          <w:spacing w:val="-5"/>
        </w:rPr>
        <w:t>у</w:t>
      </w:r>
      <w:r w:rsidRPr="00DC34F4">
        <w:rPr>
          <w:rFonts w:ascii="Times New Roman" w:hAnsi="Times New Roman" w:cs="Times New Roman"/>
        </w:rPr>
        <w:t xml:space="preserve">т </w:t>
      </w:r>
      <w:r w:rsidRPr="00DC34F4">
        <w:rPr>
          <w:rFonts w:ascii="Times New Roman" w:hAnsi="Times New Roman" w:cs="Times New Roman"/>
          <w:spacing w:val="10"/>
        </w:rPr>
        <w:t xml:space="preserve"> </w:t>
      </w:r>
      <w:r w:rsidRPr="00DC34F4">
        <w:rPr>
          <w:rFonts w:ascii="Times New Roman" w:hAnsi="Times New Roman" w:cs="Times New Roman"/>
        </w:rPr>
        <w:t xml:space="preserve">также </w:t>
      </w:r>
      <w:r w:rsidRPr="00DC34F4">
        <w:rPr>
          <w:rFonts w:ascii="Times New Roman" w:hAnsi="Times New Roman" w:cs="Times New Roman"/>
          <w:spacing w:val="11"/>
        </w:rPr>
        <w:t xml:space="preserve"> </w:t>
      </w:r>
      <w:r w:rsidRPr="00DC34F4">
        <w:rPr>
          <w:rFonts w:ascii="Times New Roman" w:hAnsi="Times New Roman" w:cs="Times New Roman"/>
        </w:rPr>
        <w:t>в</w:t>
      </w:r>
      <w:r w:rsidRPr="00DC34F4">
        <w:rPr>
          <w:rFonts w:ascii="Times New Roman" w:hAnsi="Times New Roman" w:cs="Times New Roman"/>
          <w:spacing w:val="2"/>
        </w:rPr>
        <w:t>о</w:t>
      </w:r>
      <w:r w:rsidRPr="00DC34F4">
        <w:rPr>
          <w:rFonts w:ascii="Times New Roman" w:hAnsi="Times New Roman" w:cs="Times New Roman"/>
          <w:spacing w:val="-1"/>
        </w:rPr>
        <w:t>с</w:t>
      </w:r>
      <w:r w:rsidRPr="00DC34F4">
        <w:rPr>
          <w:rFonts w:ascii="Times New Roman" w:hAnsi="Times New Roman" w:cs="Times New Roman"/>
          <w:spacing w:val="1"/>
        </w:rPr>
        <w:t>п</w:t>
      </w:r>
      <w:r w:rsidRPr="00DC34F4">
        <w:rPr>
          <w:rFonts w:ascii="Times New Roman" w:hAnsi="Times New Roman" w:cs="Times New Roman"/>
        </w:rPr>
        <w:t>ол</w:t>
      </w:r>
      <w:r w:rsidRPr="00DC34F4">
        <w:rPr>
          <w:rFonts w:ascii="Times New Roman" w:hAnsi="Times New Roman" w:cs="Times New Roman"/>
          <w:spacing w:val="1"/>
        </w:rPr>
        <w:t>ьз</w:t>
      </w:r>
      <w:r w:rsidRPr="00DC34F4">
        <w:rPr>
          <w:rFonts w:ascii="Times New Roman" w:hAnsi="Times New Roman" w:cs="Times New Roman"/>
        </w:rPr>
        <w:t>ов</w:t>
      </w:r>
      <w:r w:rsidRPr="00DC34F4">
        <w:rPr>
          <w:rFonts w:ascii="Times New Roman" w:hAnsi="Times New Roman" w:cs="Times New Roman"/>
          <w:spacing w:val="-1"/>
        </w:rPr>
        <w:t>а</w:t>
      </w:r>
      <w:r w:rsidRPr="00DC34F4">
        <w:rPr>
          <w:rFonts w:ascii="Times New Roman" w:hAnsi="Times New Roman" w:cs="Times New Roman"/>
        </w:rPr>
        <w:t>т</w:t>
      </w:r>
      <w:r w:rsidRPr="00DC34F4">
        <w:rPr>
          <w:rFonts w:ascii="Times New Roman" w:hAnsi="Times New Roman" w:cs="Times New Roman"/>
          <w:spacing w:val="1"/>
        </w:rPr>
        <w:t>ь</w:t>
      </w:r>
      <w:r w:rsidRPr="00DC34F4">
        <w:rPr>
          <w:rFonts w:ascii="Times New Roman" w:hAnsi="Times New Roman" w:cs="Times New Roman"/>
          <w:spacing w:val="-1"/>
        </w:rPr>
        <w:t>с</w:t>
      </w:r>
      <w:r w:rsidRPr="00DC34F4">
        <w:rPr>
          <w:rFonts w:ascii="Times New Roman" w:hAnsi="Times New Roman" w:cs="Times New Roman"/>
        </w:rPr>
        <w:t xml:space="preserve">я </w:t>
      </w:r>
      <w:r w:rsidRPr="00DC34F4">
        <w:rPr>
          <w:rFonts w:ascii="Times New Roman" w:hAnsi="Times New Roman" w:cs="Times New Roman"/>
          <w:spacing w:val="12"/>
        </w:rPr>
        <w:t xml:space="preserve"> </w:t>
      </w:r>
      <w:r w:rsidRPr="00DC34F4">
        <w:rPr>
          <w:rFonts w:ascii="Times New Roman" w:hAnsi="Times New Roman" w:cs="Times New Roman"/>
          <w:spacing w:val="-5"/>
        </w:rPr>
        <w:t>у</w:t>
      </w:r>
      <w:r w:rsidRPr="00DC34F4">
        <w:rPr>
          <w:rFonts w:ascii="Times New Roman" w:hAnsi="Times New Roman" w:cs="Times New Roman"/>
          <w:spacing w:val="-1"/>
        </w:rPr>
        <w:t>с</w:t>
      </w:r>
      <w:r w:rsidRPr="00DC34F4">
        <w:rPr>
          <w:rFonts w:ascii="Times New Roman" w:hAnsi="Times New Roman" w:cs="Times New Roman"/>
          <w:spacing w:val="5"/>
        </w:rPr>
        <w:t>л</w:t>
      </w:r>
      <w:r w:rsidRPr="00DC34F4">
        <w:rPr>
          <w:rFonts w:ascii="Times New Roman" w:hAnsi="Times New Roman" w:cs="Times New Roman"/>
          <w:spacing w:val="-5"/>
        </w:rPr>
        <w:t>у</w:t>
      </w:r>
      <w:r w:rsidRPr="00DC34F4">
        <w:rPr>
          <w:rFonts w:ascii="Times New Roman" w:hAnsi="Times New Roman" w:cs="Times New Roman"/>
        </w:rPr>
        <w:t xml:space="preserve">гой </w:t>
      </w:r>
      <w:r w:rsidRPr="00DC34F4">
        <w:rPr>
          <w:rFonts w:ascii="Times New Roman" w:hAnsi="Times New Roman" w:cs="Times New Roman"/>
          <w:spacing w:val="15"/>
        </w:rPr>
        <w:t xml:space="preserve"> </w:t>
      </w:r>
      <w:r w:rsidRPr="00DC34F4">
        <w:rPr>
          <w:rFonts w:ascii="Times New Roman" w:hAnsi="Times New Roman" w:cs="Times New Roman"/>
          <w:spacing w:val="-5"/>
        </w:rPr>
        <w:t>«</w:t>
      </w:r>
      <w:r w:rsidRPr="00DC34F4">
        <w:rPr>
          <w:rFonts w:ascii="Times New Roman" w:hAnsi="Times New Roman" w:cs="Times New Roman"/>
          <w:spacing w:val="3"/>
        </w:rPr>
        <w:t>В</w:t>
      </w:r>
      <w:r w:rsidRPr="00DC34F4">
        <w:rPr>
          <w:rFonts w:ascii="Times New Roman" w:hAnsi="Times New Roman" w:cs="Times New Roman"/>
        </w:rPr>
        <w:t>ыд</w:t>
      </w:r>
      <w:r w:rsidRPr="00DC34F4">
        <w:rPr>
          <w:rFonts w:ascii="Times New Roman" w:hAnsi="Times New Roman" w:cs="Times New Roman"/>
          <w:spacing w:val="-1"/>
        </w:rPr>
        <w:t>ач</w:t>
      </w:r>
      <w:r w:rsidRPr="00DC34F4">
        <w:rPr>
          <w:rFonts w:ascii="Times New Roman" w:hAnsi="Times New Roman" w:cs="Times New Roman"/>
        </w:rPr>
        <w:t xml:space="preserve">а </w:t>
      </w:r>
      <w:r w:rsidRPr="00DC34F4">
        <w:rPr>
          <w:rFonts w:ascii="Times New Roman" w:hAnsi="Times New Roman" w:cs="Times New Roman"/>
          <w:spacing w:val="11"/>
        </w:rPr>
        <w:t xml:space="preserve"> </w:t>
      </w:r>
      <w:r w:rsidRPr="00DC34F4">
        <w:rPr>
          <w:rFonts w:ascii="Times New Roman" w:hAnsi="Times New Roman" w:cs="Times New Roman"/>
        </w:rPr>
        <w:t>элек</w:t>
      </w:r>
      <w:r w:rsidRPr="00DC34F4">
        <w:rPr>
          <w:rFonts w:ascii="Times New Roman" w:hAnsi="Times New Roman" w:cs="Times New Roman"/>
          <w:spacing w:val="1"/>
        </w:rPr>
        <w:t>т</w:t>
      </w:r>
      <w:r w:rsidRPr="00DC34F4">
        <w:rPr>
          <w:rFonts w:ascii="Times New Roman" w:hAnsi="Times New Roman" w:cs="Times New Roman"/>
        </w:rPr>
        <w:t>ро</w:t>
      </w:r>
      <w:r w:rsidRPr="00DC34F4">
        <w:rPr>
          <w:rFonts w:ascii="Times New Roman" w:hAnsi="Times New Roman" w:cs="Times New Roman"/>
          <w:spacing w:val="1"/>
        </w:rPr>
        <w:t>нн</w:t>
      </w:r>
      <w:r w:rsidRPr="00DC34F4">
        <w:rPr>
          <w:rFonts w:ascii="Times New Roman" w:hAnsi="Times New Roman" w:cs="Times New Roman"/>
          <w:spacing w:val="-3"/>
        </w:rPr>
        <w:t>ы</w:t>
      </w:r>
      <w:r w:rsidRPr="00DC34F4">
        <w:rPr>
          <w:rFonts w:ascii="Times New Roman" w:hAnsi="Times New Roman" w:cs="Times New Roman"/>
        </w:rPr>
        <w:t xml:space="preserve">х </w:t>
      </w:r>
      <w:r w:rsidRPr="00DC34F4">
        <w:rPr>
          <w:rFonts w:ascii="Times New Roman" w:hAnsi="Times New Roman" w:cs="Times New Roman"/>
          <w:spacing w:val="1"/>
        </w:rPr>
        <w:t>кни</w:t>
      </w:r>
      <w:r w:rsidRPr="00DC34F4">
        <w:rPr>
          <w:rFonts w:ascii="Times New Roman" w:hAnsi="Times New Roman" w:cs="Times New Roman"/>
        </w:rPr>
        <w:t>г</w:t>
      </w:r>
      <w:r w:rsidRPr="00DC34F4">
        <w:rPr>
          <w:rFonts w:ascii="Times New Roman" w:hAnsi="Times New Roman" w:cs="Times New Roman"/>
          <w:spacing w:val="29"/>
        </w:rPr>
        <w:t xml:space="preserve"> из </w:t>
      </w:r>
      <w:r w:rsidRPr="00DC34F4">
        <w:rPr>
          <w:rFonts w:ascii="Times New Roman" w:hAnsi="Times New Roman" w:cs="Times New Roman"/>
        </w:rPr>
        <w:t>онлайн-библиотеки</w:t>
      </w:r>
      <w:r w:rsidRPr="00DC34F4">
        <w:rPr>
          <w:rFonts w:ascii="Times New Roman" w:hAnsi="Times New Roman" w:cs="Times New Roman"/>
          <w:spacing w:val="-7"/>
        </w:rPr>
        <w:t xml:space="preserve"> «</w:t>
      </w:r>
      <w:proofErr w:type="spellStart"/>
      <w:r w:rsidRPr="00DC34F4">
        <w:rPr>
          <w:rFonts w:ascii="Times New Roman" w:hAnsi="Times New Roman" w:cs="Times New Roman"/>
        </w:rPr>
        <w:t>Л</w:t>
      </w:r>
      <w:r w:rsidRPr="00DC34F4">
        <w:rPr>
          <w:rFonts w:ascii="Times New Roman" w:hAnsi="Times New Roman" w:cs="Times New Roman"/>
          <w:spacing w:val="1"/>
        </w:rPr>
        <w:t>и</w:t>
      </w:r>
      <w:r w:rsidRPr="00DC34F4">
        <w:rPr>
          <w:rFonts w:ascii="Times New Roman" w:hAnsi="Times New Roman" w:cs="Times New Roman"/>
        </w:rPr>
        <w:t>т</w:t>
      </w:r>
      <w:r w:rsidRPr="00DC34F4">
        <w:rPr>
          <w:rFonts w:ascii="Times New Roman" w:hAnsi="Times New Roman" w:cs="Times New Roman"/>
          <w:spacing w:val="1"/>
        </w:rPr>
        <w:t>Р</w:t>
      </w:r>
      <w:r w:rsidRPr="00DC34F4">
        <w:rPr>
          <w:rFonts w:ascii="Times New Roman" w:hAnsi="Times New Roman" w:cs="Times New Roman"/>
          <w:spacing w:val="-1"/>
        </w:rPr>
        <w:t>е</w:t>
      </w:r>
      <w:r w:rsidRPr="00DC34F4">
        <w:rPr>
          <w:rFonts w:ascii="Times New Roman" w:hAnsi="Times New Roman" w:cs="Times New Roman"/>
          <w:spacing w:val="4"/>
        </w:rPr>
        <w:t>с</w:t>
      </w:r>
      <w:proofErr w:type="spellEnd"/>
      <w:r w:rsidRPr="00DC34F4">
        <w:rPr>
          <w:rFonts w:ascii="Times New Roman" w:hAnsi="Times New Roman" w:cs="Times New Roman"/>
        </w:rPr>
        <w:t xml:space="preserve">».  </w:t>
      </w:r>
    </w:p>
    <w:p w:rsidR="00D14076" w:rsidRPr="00DC34F4" w:rsidRDefault="00D14076" w:rsidP="00D14076">
      <w:pPr>
        <w:pStyle w:val="Default"/>
        <w:ind w:firstLine="709"/>
        <w:jc w:val="both"/>
        <w:rPr>
          <w:rFonts w:ascii="Times New Roman" w:hAnsi="Times New Roman" w:cs="Times New Roman"/>
        </w:rPr>
      </w:pPr>
      <w:r w:rsidRPr="00DC34F4">
        <w:rPr>
          <w:rFonts w:ascii="Times New Roman" w:hAnsi="Times New Roman" w:cs="Times New Roman"/>
        </w:rPr>
        <w:t>В  201</w:t>
      </w:r>
      <w:r>
        <w:rPr>
          <w:rFonts w:ascii="Times New Roman" w:hAnsi="Times New Roman" w:cs="Times New Roman"/>
        </w:rPr>
        <w:t>9</w:t>
      </w:r>
      <w:r w:rsidRPr="00DC34F4">
        <w:rPr>
          <w:rFonts w:ascii="Times New Roman" w:hAnsi="Times New Roman" w:cs="Times New Roman"/>
        </w:rPr>
        <w:t xml:space="preserve"> году  на полке МБУК «ЦБС» НГО </w:t>
      </w:r>
      <w:r>
        <w:rPr>
          <w:rFonts w:ascii="Times New Roman" w:hAnsi="Times New Roman" w:cs="Times New Roman"/>
        </w:rPr>
        <w:t xml:space="preserve">278 </w:t>
      </w:r>
      <w:r w:rsidRPr="00DC34F4">
        <w:rPr>
          <w:rFonts w:ascii="Times New Roman" w:hAnsi="Times New Roman" w:cs="Times New Roman"/>
        </w:rPr>
        <w:t xml:space="preserve">книг, большая часть которых – новинки популярной и современной литературы. </w:t>
      </w:r>
    </w:p>
    <w:p w:rsidR="00D14076" w:rsidRPr="00DC34F4" w:rsidRDefault="00D14076" w:rsidP="00D14076">
      <w:pPr>
        <w:pStyle w:val="Default"/>
        <w:ind w:firstLine="709"/>
        <w:jc w:val="both"/>
        <w:rPr>
          <w:rFonts w:ascii="Times New Roman" w:hAnsi="Times New Roman" w:cs="Times New Roman"/>
          <w:shd w:val="clear" w:color="auto" w:fill="FFFFFF"/>
        </w:rPr>
      </w:pPr>
      <w:r w:rsidRPr="00DC34F4">
        <w:rPr>
          <w:rFonts w:ascii="Times New Roman" w:hAnsi="Times New Roman" w:cs="Times New Roman"/>
          <w:shd w:val="clear" w:color="auto" w:fill="FFFFFF"/>
        </w:rPr>
        <w:t>Через сервис «</w:t>
      </w:r>
      <w:proofErr w:type="spellStart"/>
      <w:r w:rsidRPr="00DC34F4">
        <w:rPr>
          <w:rFonts w:ascii="Times New Roman" w:hAnsi="Times New Roman" w:cs="Times New Roman"/>
          <w:shd w:val="clear" w:color="auto" w:fill="FFFFFF"/>
        </w:rPr>
        <w:t>ЛитРес</w:t>
      </w:r>
      <w:proofErr w:type="spellEnd"/>
      <w:r w:rsidRPr="00DC34F4">
        <w:rPr>
          <w:rFonts w:ascii="Times New Roman" w:hAnsi="Times New Roman" w:cs="Times New Roman"/>
          <w:shd w:val="clear" w:color="auto" w:fill="FFFFFF"/>
        </w:rPr>
        <w:t xml:space="preserve">: Библиотека» было выдано </w:t>
      </w:r>
      <w:r>
        <w:rPr>
          <w:rFonts w:ascii="Times New Roman" w:hAnsi="Times New Roman" w:cs="Times New Roman"/>
          <w:shd w:val="clear" w:color="auto" w:fill="FFFFFF"/>
        </w:rPr>
        <w:t>328</w:t>
      </w:r>
      <w:r w:rsidRPr="00DC34F4">
        <w:rPr>
          <w:rFonts w:ascii="Times New Roman" w:hAnsi="Times New Roman" w:cs="Times New Roman"/>
          <w:shd w:val="clear" w:color="auto" w:fill="FFFFFF"/>
        </w:rPr>
        <w:t xml:space="preserve"> электронных книг (в 201</w:t>
      </w:r>
      <w:r>
        <w:rPr>
          <w:rFonts w:ascii="Times New Roman" w:hAnsi="Times New Roman" w:cs="Times New Roman"/>
          <w:shd w:val="clear" w:color="auto" w:fill="FFFFFF"/>
        </w:rPr>
        <w:t>8</w:t>
      </w:r>
      <w:r w:rsidRPr="00DC34F4">
        <w:rPr>
          <w:rFonts w:ascii="Times New Roman" w:hAnsi="Times New Roman" w:cs="Times New Roman"/>
          <w:shd w:val="clear" w:color="auto" w:fill="FFFFFF"/>
        </w:rPr>
        <w:t xml:space="preserve"> году – </w:t>
      </w:r>
      <w:r>
        <w:rPr>
          <w:rFonts w:ascii="Times New Roman" w:hAnsi="Times New Roman" w:cs="Times New Roman"/>
          <w:shd w:val="clear" w:color="auto" w:fill="FFFFFF"/>
        </w:rPr>
        <w:t>157 книг</w:t>
      </w:r>
      <w:r w:rsidRPr="00DC34F4">
        <w:rPr>
          <w:rFonts w:ascii="Times New Roman" w:hAnsi="Times New Roman" w:cs="Times New Roman"/>
          <w:shd w:val="clear" w:color="auto" w:fill="FFFFFF"/>
        </w:rPr>
        <w:t xml:space="preserve">). </w:t>
      </w:r>
    </w:p>
    <w:p w:rsidR="00D14076" w:rsidRDefault="00D14076" w:rsidP="00D14076">
      <w:pPr>
        <w:pStyle w:val="Default"/>
        <w:ind w:firstLine="709"/>
        <w:jc w:val="both"/>
        <w:rPr>
          <w:rFonts w:ascii="Times New Roman" w:hAnsi="Times New Roman" w:cs="Times New Roman"/>
        </w:rPr>
      </w:pPr>
      <w:r w:rsidRPr="00DC34F4">
        <w:rPr>
          <w:rFonts w:ascii="Times New Roman" w:hAnsi="Times New Roman" w:cs="Times New Roman"/>
        </w:rPr>
        <w:t xml:space="preserve">Читателями </w:t>
      </w:r>
      <w:proofErr w:type="spellStart"/>
      <w:r w:rsidRPr="00DC34F4">
        <w:rPr>
          <w:rFonts w:ascii="Times New Roman" w:hAnsi="Times New Roman" w:cs="Times New Roman"/>
        </w:rPr>
        <w:t>Литрес</w:t>
      </w:r>
      <w:proofErr w:type="spellEnd"/>
      <w:r w:rsidRPr="00DC34F4">
        <w:rPr>
          <w:rFonts w:ascii="Times New Roman" w:hAnsi="Times New Roman" w:cs="Times New Roman"/>
        </w:rPr>
        <w:t xml:space="preserve"> являются </w:t>
      </w:r>
      <w:r>
        <w:rPr>
          <w:rFonts w:ascii="Times New Roman" w:hAnsi="Times New Roman" w:cs="Times New Roman"/>
        </w:rPr>
        <w:t>263</w:t>
      </w:r>
      <w:r w:rsidRPr="00DC34F4">
        <w:rPr>
          <w:rFonts w:ascii="Times New Roman" w:hAnsi="Times New Roman" w:cs="Times New Roman"/>
        </w:rPr>
        <w:t xml:space="preserve"> чел. (в 201</w:t>
      </w:r>
      <w:r>
        <w:rPr>
          <w:rFonts w:ascii="Times New Roman" w:hAnsi="Times New Roman" w:cs="Times New Roman"/>
        </w:rPr>
        <w:t>8</w:t>
      </w:r>
      <w:r w:rsidRPr="00DC34F4">
        <w:rPr>
          <w:rFonts w:ascii="Times New Roman" w:hAnsi="Times New Roman" w:cs="Times New Roman"/>
        </w:rPr>
        <w:t xml:space="preserve"> году </w:t>
      </w:r>
      <w:r>
        <w:rPr>
          <w:rFonts w:ascii="Times New Roman" w:hAnsi="Times New Roman" w:cs="Times New Roman"/>
        </w:rPr>
        <w:t>251</w:t>
      </w:r>
      <w:r w:rsidRPr="00DC34F4">
        <w:rPr>
          <w:rFonts w:ascii="Times New Roman" w:hAnsi="Times New Roman" w:cs="Times New Roman"/>
        </w:rPr>
        <w:t xml:space="preserve"> чел.) Обращение к онлайн библиотеке в 201</w:t>
      </w:r>
      <w:r>
        <w:rPr>
          <w:rFonts w:ascii="Times New Roman" w:hAnsi="Times New Roman" w:cs="Times New Roman"/>
        </w:rPr>
        <w:t>9</w:t>
      </w:r>
      <w:r w:rsidRPr="00DC34F4">
        <w:rPr>
          <w:rFonts w:ascii="Times New Roman" w:hAnsi="Times New Roman" w:cs="Times New Roman"/>
        </w:rPr>
        <w:t xml:space="preserve"> году составило</w:t>
      </w:r>
      <w:r>
        <w:rPr>
          <w:rFonts w:ascii="Times New Roman" w:hAnsi="Times New Roman" w:cs="Times New Roman"/>
        </w:rPr>
        <w:t xml:space="preserve"> 1704</w:t>
      </w:r>
      <w:r w:rsidRPr="00DC34F4">
        <w:rPr>
          <w:rFonts w:ascii="Times New Roman" w:hAnsi="Times New Roman" w:cs="Times New Roman"/>
        </w:rPr>
        <w:t xml:space="preserve"> раза</w:t>
      </w:r>
      <w:r>
        <w:rPr>
          <w:rFonts w:ascii="Times New Roman" w:hAnsi="Times New Roman" w:cs="Times New Roman"/>
        </w:rPr>
        <w:t xml:space="preserve"> (в 2018 году 843)</w:t>
      </w:r>
      <w:r w:rsidRPr="00DC34F4">
        <w:rPr>
          <w:rFonts w:ascii="Times New Roman" w:hAnsi="Times New Roman" w:cs="Times New Roman"/>
        </w:rPr>
        <w:t>.</w:t>
      </w:r>
    </w:p>
    <w:p w:rsidR="00D14076" w:rsidRPr="00DC34F4" w:rsidRDefault="00D14076" w:rsidP="00D14076">
      <w:pPr>
        <w:pStyle w:val="Default"/>
        <w:ind w:firstLine="709"/>
        <w:jc w:val="both"/>
        <w:rPr>
          <w:rFonts w:ascii="Times New Roman" w:hAnsi="Times New Roman" w:cs="Times New Roman"/>
        </w:rPr>
      </w:pPr>
      <w:r w:rsidRPr="00DC34F4">
        <w:rPr>
          <w:rFonts w:ascii="Times New Roman" w:hAnsi="Times New Roman" w:cs="Times New Roman"/>
        </w:rPr>
        <w:t xml:space="preserve"> Количество запросов на книги –</w:t>
      </w:r>
      <w:r>
        <w:rPr>
          <w:rFonts w:ascii="Times New Roman" w:hAnsi="Times New Roman" w:cs="Times New Roman"/>
        </w:rPr>
        <w:t xml:space="preserve"> 481 (в 2018 году </w:t>
      </w:r>
      <w:r w:rsidRPr="00DC34F4">
        <w:rPr>
          <w:rFonts w:ascii="Times New Roman" w:hAnsi="Times New Roman" w:cs="Times New Roman"/>
        </w:rPr>
        <w:t xml:space="preserve"> 208</w:t>
      </w:r>
      <w:r>
        <w:rPr>
          <w:rFonts w:ascii="Times New Roman" w:hAnsi="Times New Roman" w:cs="Times New Roman"/>
        </w:rPr>
        <w:t>)</w:t>
      </w:r>
      <w:r w:rsidRPr="00DC34F4">
        <w:rPr>
          <w:rFonts w:ascii="Times New Roman" w:hAnsi="Times New Roman" w:cs="Times New Roman"/>
        </w:rPr>
        <w:t xml:space="preserve">. Количество отказов составило </w:t>
      </w:r>
      <w:r>
        <w:rPr>
          <w:rFonts w:ascii="Times New Roman" w:hAnsi="Times New Roman" w:cs="Times New Roman"/>
        </w:rPr>
        <w:t>104</w:t>
      </w:r>
      <w:r w:rsidRPr="00DC34F4">
        <w:rPr>
          <w:rFonts w:ascii="Times New Roman" w:hAnsi="Times New Roman" w:cs="Times New Roman"/>
        </w:rPr>
        <w:t>.</w:t>
      </w:r>
    </w:p>
    <w:p w:rsidR="00D14076" w:rsidRPr="00DC34F4" w:rsidRDefault="00D14076" w:rsidP="00D14076">
      <w:pPr>
        <w:autoSpaceDE w:val="0"/>
        <w:autoSpaceDN w:val="0"/>
        <w:adjustRightInd w:val="0"/>
        <w:spacing w:after="0" w:line="240" w:lineRule="auto"/>
        <w:ind w:left="40" w:firstLine="669"/>
        <w:outlineLvl w:val="1"/>
        <w:rPr>
          <w:rFonts w:ascii="Times New Roman" w:hAnsi="Times New Roman" w:cs="Times New Roman"/>
          <w:color w:val="000000"/>
          <w:spacing w:val="20"/>
          <w:sz w:val="24"/>
          <w:szCs w:val="24"/>
        </w:rPr>
      </w:pPr>
      <w:bookmarkStart w:id="117" w:name="_Toc536443906"/>
      <w:r w:rsidRPr="00DC34F4">
        <w:rPr>
          <w:rFonts w:ascii="Times New Roman" w:hAnsi="Times New Roman" w:cs="Times New Roman"/>
          <w:b/>
          <w:color w:val="000000"/>
          <w:sz w:val="24"/>
          <w:szCs w:val="24"/>
        </w:rPr>
        <w:t>7.</w:t>
      </w:r>
      <w:r>
        <w:rPr>
          <w:rFonts w:ascii="Times New Roman" w:hAnsi="Times New Roman" w:cs="Times New Roman"/>
          <w:b/>
          <w:color w:val="000000"/>
          <w:sz w:val="24"/>
          <w:szCs w:val="24"/>
        </w:rPr>
        <w:t>7</w:t>
      </w:r>
      <w:r w:rsidR="00BE5D2A">
        <w:rPr>
          <w:rFonts w:ascii="Times New Roman" w:hAnsi="Times New Roman" w:cs="Times New Roman"/>
          <w:b/>
          <w:color w:val="000000"/>
          <w:sz w:val="24"/>
          <w:szCs w:val="24"/>
        </w:rPr>
        <w:t>.</w:t>
      </w:r>
      <w:r w:rsidRPr="00DC34F4">
        <w:rPr>
          <w:rFonts w:ascii="Times New Roman" w:hAnsi="Times New Roman" w:cs="Times New Roman"/>
          <w:b/>
          <w:color w:val="000000"/>
          <w:sz w:val="24"/>
          <w:szCs w:val="24"/>
        </w:rPr>
        <w:t xml:space="preserve"> Внестационарные формы обслуживания</w:t>
      </w:r>
      <w:bookmarkEnd w:id="117"/>
    </w:p>
    <w:p w:rsidR="00D14076" w:rsidRPr="00DC34F4" w:rsidRDefault="00D14076" w:rsidP="00D14076">
      <w:pPr>
        <w:spacing w:after="0" w:line="240" w:lineRule="auto"/>
        <w:ind w:firstLine="708"/>
        <w:jc w:val="both"/>
        <w:rPr>
          <w:rFonts w:ascii="Times New Roman" w:hAnsi="Times New Roman" w:cs="Times New Roman"/>
          <w:sz w:val="24"/>
          <w:szCs w:val="24"/>
        </w:rPr>
      </w:pPr>
      <w:proofErr w:type="spellStart"/>
      <w:r w:rsidRPr="00DC34F4">
        <w:rPr>
          <w:rFonts w:ascii="Times New Roman" w:hAnsi="Times New Roman" w:cs="Times New Roman"/>
          <w:sz w:val="24"/>
          <w:szCs w:val="24"/>
        </w:rPr>
        <w:t>Внестационарное</w:t>
      </w:r>
      <w:proofErr w:type="spellEnd"/>
      <w:r w:rsidRPr="00DC34F4">
        <w:rPr>
          <w:rFonts w:ascii="Times New Roman" w:hAnsi="Times New Roman" w:cs="Times New Roman"/>
          <w:sz w:val="24"/>
          <w:szCs w:val="24"/>
        </w:rPr>
        <w:t xml:space="preserve"> обслуживание населения осуществляется  всеми структурными подразделениями МБУК «ЦБС» НГО.    </w:t>
      </w:r>
    </w:p>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p>
    <w:p w:rsidR="00D14076" w:rsidRPr="00DC34F4" w:rsidRDefault="00C7234C" w:rsidP="00D14076">
      <w:pPr>
        <w:tabs>
          <w:tab w:val="left" w:pos="1234"/>
        </w:tabs>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Таблица </w:t>
      </w:r>
      <w:r w:rsidR="00F77E4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2 – </w:t>
      </w:r>
      <w:r w:rsidR="00D14076" w:rsidRPr="00DC34F4">
        <w:rPr>
          <w:rFonts w:ascii="Times New Roman" w:hAnsi="Times New Roman" w:cs="Times New Roman"/>
          <w:color w:val="000000"/>
          <w:sz w:val="24"/>
          <w:szCs w:val="24"/>
        </w:rPr>
        <w:t>Основные показатели внестационарного обслуживания</w:t>
      </w:r>
      <w:r w:rsidR="00F77E42">
        <w:rPr>
          <w:rFonts w:ascii="Times New Roman" w:hAnsi="Times New Roman" w:cs="Times New Roman"/>
          <w:color w:val="000000"/>
          <w:sz w:val="24"/>
          <w:szCs w:val="24"/>
        </w:rPr>
        <w:t xml:space="preserve"> МБУК «ЦБС» НГО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1308"/>
        <w:gridCol w:w="1307"/>
        <w:gridCol w:w="1307"/>
        <w:gridCol w:w="1641"/>
      </w:tblGrid>
      <w:tr w:rsidR="00D14076" w:rsidRPr="00DC34F4" w:rsidTr="00D14076">
        <w:trPr>
          <w:trHeight w:val="454"/>
        </w:trPr>
        <w:tc>
          <w:tcPr>
            <w:tcW w:w="2050" w:type="pct"/>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color w:val="000000"/>
                <w:sz w:val="24"/>
                <w:szCs w:val="24"/>
              </w:rPr>
              <w:t>Показатель</w:t>
            </w:r>
          </w:p>
        </w:tc>
        <w:tc>
          <w:tcPr>
            <w:tcW w:w="693" w:type="pct"/>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color w:val="000000"/>
                <w:sz w:val="24"/>
                <w:szCs w:val="24"/>
              </w:rPr>
              <w:t>2017 г.</w:t>
            </w:r>
          </w:p>
        </w:tc>
        <w:tc>
          <w:tcPr>
            <w:tcW w:w="693" w:type="pct"/>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color w:val="000000"/>
                <w:sz w:val="24"/>
                <w:szCs w:val="24"/>
              </w:rPr>
              <w:t>2018г.</w:t>
            </w:r>
          </w:p>
        </w:tc>
        <w:tc>
          <w:tcPr>
            <w:tcW w:w="693" w:type="pct"/>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2019г.</w:t>
            </w:r>
          </w:p>
        </w:tc>
        <w:tc>
          <w:tcPr>
            <w:tcW w:w="870" w:type="pct"/>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color w:val="000000"/>
                <w:sz w:val="24"/>
                <w:szCs w:val="24"/>
              </w:rPr>
              <w:t>% от общего объема: читателей, книговыдач</w:t>
            </w:r>
          </w:p>
        </w:tc>
      </w:tr>
      <w:tr w:rsidR="00D14076" w:rsidRPr="00DC34F4" w:rsidTr="00D14076">
        <w:trPr>
          <w:trHeight w:val="54"/>
        </w:trPr>
        <w:tc>
          <w:tcPr>
            <w:tcW w:w="2050" w:type="pct"/>
            <w:vAlign w:val="center"/>
          </w:tcPr>
          <w:p w:rsidR="00D14076" w:rsidRPr="00DC34F4" w:rsidRDefault="00D14076" w:rsidP="00D14076">
            <w:pPr>
              <w:tabs>
                <w:tab w:val="left" w:pos="1234"/>
              </w:tabs>
              <w:spacing w:after="0" w:line="240" w:lineRule="auto"/>
              <w:rPr>
                <w:rFonts w:ascii="Times New Roman" w:hAnsi="Times New Roman" w:cs="Times New Roman"/>
                <w:color w:val="000000"/>
                <w:sz w:val="24"/>
                <w:szCs w:val="24"/>
              </w:rPr>
            </w:pPr>
            <w:r w:rsidRPr="00DC34F4">
              <w:rPr>
                <w:rFonts w:ascii="Times New Roman" w:hAnsi="Times New Roman" w:cs="Times New Roman"/>
                <w:color w:val="000000"/>
                <w:sz w:val="24"/>
                <w:szCs w:val="24"/>
              </w:rPr>
              <w:t>Число передвижек, пунктов выдачи, выездных читальных залов</w:t>
            </w:r>
          </w:p>
        </w:tc>
        <w:tc>
          <w:tcPr>
            <w:tcW w:w="693" w:type="pct"/>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color w:val="000000"/>
                <w:sz w:val="24"/>
                <w:szCs w:val="24"/>
              </w:rPr>
              <w:t>24</w:t>
            </w:r>
          </w:p>
        </w:tc>
        <w:tc>
          <w:tcPr>
            <w:tcW w:w="693" w:type="pct"/>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color w:val="000000"/>
                <w:sz w:val="24"/>
                <w:szCs w:val="24"/>
              </w:rPr>
              <w:t>26</w:t>
            </w:r>
          </w:p>
        </w:tc>
        <w:tc>
          <w:tcPr>
            <w:tcW w:w="693" w:type="pct"/>
            <w:vAlign w:val="center"/>
          </w:tcPr>
          <w:p w:rsidR="00D14076" w:rsidRPr="00CA0859" w:rsidRDefault="00D14076" w:rsidP="00D14076">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870" w:type="pct"/>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color w:val="000000"/>
                <w:sz w:val="24"/>
                <w:szCs w:val="24"/>
              </w:rPr>
              <w:t>х</w:t>
            </w:r>
          </w:p>
        </w:tc>
      </w:tr>
      <w:tr w:rsidR="00D14076" w:rsidRPr="00DC34F4" w:rsidTr="00D14076">
        <w:trPr>
          <w:trHeight w:val="454"/>
        </w:trPr>
        <w:tc>
          <w:tcPr>
            <w:tcW w:w="2050" w:type="pct"/>
            <w:vAlign w:val="center"/>
          </w:tcPr>
          <w:p w:rsidR="00D14076" w:rsidRPr="00DC34F4" w:rsidRDefault="00D14076" w:rsidP="00D14076">
            <w:pPr>
              <w:tabs>
                <w:tab w:val="left" w:pos="1234"/>
              </w:tabs>
              <w:spacing w:after="0" w:line="240" w:lineRule="auto"/>
              <w:rPr>
                <w:rFonts w:ascii="Times New Roman" w:hAnsi="Times New Roman" w:cs="Times New Roman"/>
                <w:color w:val="000000"/>
                <w:sz w:val="24"/>
                <w:szCs w:val="24"/>
              </w:rPr>
            </w:pPr>
            <w:r w:rsidRPr="00DC34F4">
              <w:rPr>
                <w:rFonts w:ascii="Times New Roman" w:hAnsi="Times New Roman" w:cs="Times New Roman"/>
                <w:color w:val="000000"/>
                <w:sz w:val="24"/>
                <w:szCs w:val="24"/>
              </w:rPr>
              <w:t>Число читателей</w:t>
            </w:r>
          </w:p>
        </w:tc>
        <w:tc>
          <w:tcPr>
            <w:tcW w:w="693" w:type="pct"/>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color w:val="000000"/>
                <w:sz w:val="24"/>
                <w:szCs w:val="24"/>
              </w:rPr>
              <w:t>2152</w:t>
            </w:r>
          </w:p>
        </w:tc>
        <w:tc>
          <w:tcPr>
            <w:tcW w:w="693" w:type="pct"/>
            <w:shd w:val="clear" w:color="auto" w:fill="auto"/>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color w:val="000000"/>
                <w:sz w:val="24"/>
                <w:szCs w:val="24"/>
              </w:rPr>
              <w:t>1958</w:t>
            </w:r>
          </w:p>
        </w:tc>
        <w:tc>
          <w:tcPr>
            <w:tcW w:w="693" w:type="pct"/>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3922</w:t>
            </w:r>
          </w:p>
        </w:tc>
        <w:tc>
          <w:tcPr>
            <w:tcW w:w="870" w:type="pct"/>
            <w:shd w:val="clear" w:color="auto" w:fill="auto"/>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8,62</w:t>
            </w:r>
          </w:p>
        </w:tc>
      </w:tr>
      <w:tr w:rsidR="00D14076" w:rsidRPr="00DC34F4" w:rsidTr="00D14076">
        <w:trPr>
          <w:trHeight w:val="454"/>
        </w:trPr>
        <w:tc>
          <w:tcPr>
            <w:tcW w:w="2050" w:type="pct"/>
            <w:vAlign w:val="center"/>
          </w:tcPr>
          <w:p w:rsidR="00D14076" w:rsidRPr="00DC34F4" w:rsidRDefault="00D14076" w:rsidP="00D14076">
            <w:pPr>
              <w:tabs>
                <w:tab w:val="left" w:pos="1234"/>
              </w:tabs>
              <w:spacing w:after="0" w:line="240" w:lineRule="auto"/>
              <w:rPr>
                <w:rFonts w:ascii="Times New Roman" w:hAnsi="Times New Roman" w:cs="Times New Roman"/>
                <w:color w:val="000000"/>
                <w:sz w:val="24"/>
                <w:szCs w:val="24"/>
              </w:rPr>
            </w:pPr>
            <w:r w:rsidRPr="00DC34F4">
              <w:rPr>
                <w:rFonts w:ascii="Times New Roman" w:hAnsi="Times New Roman" w:cs="Times New Roman"/>
                <w:color w:val="000000"/>
                <w:sz w:val="24"/>
                <w:szCs w:val="24"/>
              </w:rPr>
              <w:t>Число книговыдач</w:t>
            </w:r>
          </w:p>
        </w:tc>
        <w:tc>
          <w:tcPr>
            <w:tcW w:w="693" w:type="pct"/>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color w:val="000000"/>
                <w:sz w:val="24"/>
                <w:szCs w:val="24"/>
              </w:rPr>
              <w:t>12283</w:t>
            </w:r>
          </w:p>
        </w:tc>
        <w:tc>
          <w:tcPr>
            <w:tcW w:w="693" w:type="pct"/>
            <w:shd w:val="clear" w:color="auto" w:fill="auto"/>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color w:val="000000"/>
                <w:sz w:val="24"/>
                <w:szCs w:val="24"/>
              </w:rPr>
              <w:t>15263</w:t>
            </w:r>
          </w:p>
        </w:tc>
        <w:tc>
          <w:tcPr>
            <w:tcW w:w="693" w:type="pct"/>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47650</w:t>
            </w:r>
          </w:p>
        </w:tc>
        <w:tc>
          <w:tcPr>
            <w:tcW w:w="870" w:type="pct"/>
            <w:shd w:val="clear" w:color="auto" w:fill="auto"/>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4,61</w:t>
            </w:r>
          </w:p>
        </w:tc>
      </w:tr>
      <w:tr w:rsidR="00D14076" w:rsidRPr="00DC34F4" w:rsidTr="00D14076">
        <w:trPr>
          <w:trHeight w:val="454"/>
        </w:trPr>
        <w:tc>
          <w:tcPr>
            <w:tcW w:w="2050" w:type="pct"/>
            <w:vAlign w:val="center"/>
          </w:tcPr>
          <w:p w:rsidR="00D14076" w:rsidRPr="00DC34F4" w:rsidRDefault="00D14076" w:rsidP="00D14076">
            <w:pPr>
              <w:tabs>
                <w:tab w:val="left" w:pos="1234"/>
              </w:tabs>
              <w:spacing w:after="0" w:line="240" w:lineRule="auto"/>
              <w:rPr>
                <w:rFonts w:ascii="Times New Roman" w:hAnsi="Times New Roman" w:cs="Times New Roman"/>
                <w:color w:val="000000"/>
                <w:sz w:val="24"/>
                <w:szCs w:val="24"/>
              </w:rPr>
            </w:pPr>
            <w:r w:rsidRPr="00DC34F4">
              <w:rPr>
                <w:rFonts w:ascii="Times New Roman" w:hAnsi="Times New Roman" w:cs="Times New Roman"/>
                <w:color w:val="000000"/>
                <w:sz w:val="24"/>
                <w:szCs w:val="24"/>
              </w:rPr>
              <w:t>Число обращений</w:t>
            </w:r>
          </w:p>
        </w:tc>
        <w:tc>
          <w:tcPr>
            <w:tcW w:w="693" w:type="pct"/>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color w:val="000000"/>
                <w:sz w:val="24"/>
                <w:szCs w:val="24"/>
              </w:rPr>
              <w:t>3730</w:t>
            </w:r>
          </w:p>
        </w:tc>
        <w:tc>
          <w:tcPr>
            <w:tcW w:w="693" w:type="pct"/>
            <w:shd w:val="clear" w:color="auto" w:fill="auto"/>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sidRPr="00DC34F4">
              <w:rPr>
                <w:rFonts w:ascii="Times New Roman" w:hAnsi="Times New Roman" w:cs="Times New Roman"/>
                <w:color w:val="000000"/>
                <w:sz w:val="24"/>
                <w:szCs w:val="24"/>
              </w:rPr>
              <w:t>3966</w:t>
            </w:r>
          </w:p>
        </w:tc>
        <w:tc>
          <w:tcPr>
            <w:tcW w:w="693" w:type="pct"/>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7232</w:t>
            </w:r>
          </w:p>
        </w:tc>
        <w:tc>
          <w:tcPr>
            <w:tcW w:w="870" w:type="pct"/>
            <w:shd w:val="clear" w:color="auto" w:fill="auto"/>
            <w:vAlign w:val="center"/>
          </w:tcPr>
          <w:p w:rsidR="00D14076" w:rsidRPr="00DC34F4" w:rsidRDefault="00D14076" w:rsidP="00D14076">
            <w:pPr>
              <w:tabs>
                <w:tab w:val="left" w:pos="1234"/>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4,64</w:t>
            </w:r>
          </w:p>
        </w:tc>
      </w:tr>
    </w:tbl>
    <w:p w:rsidR="00D14076" w:rsidRPr="00DC34F4" w:rsidRDefault="00D14076" w:rsidP="00D14076">
      <w:pPr>
        <w:tabs>
          <w:tab w:val="left" w:pos="6005"/>
        </w:tabs>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D14076" w:rsidRPr="00DC34F4" w:rsidRDefault="00D14076" w:rsidP="00D14076">
      <w:pPr>
        <w:tabs>
          <w:tab w:val="left" w:pos="1234"/>
        </w:tabs>
        <w:spacing w:after="0"/>
        <w:ind w:firstLine="708"/>
        <w:jc w:val="both"/>
        <w:rPr>
          <w:rFonts w:ascii="Times New Roman" w:hAnsi="Times New Roman" w:cs="Times New Roman"/>
          <w:sz w:val="24"/>
          <w:szCs w:val="24"/>
        </w:rPr>
      </w:pPr>
      <w:proofErr w:type="spellStart"/>
      <w:r w:rsidRPr="00DC34F4">
        <w:rPr>
          <w:rFonts w:ascii="Times New Roman" w:hAnsi="Times New Roman" w:cs="Times New Roman"/>
          <w:sz w:val="24"/>
          <w:szCs w:val="24"/>
        </w:rPr>
        <w:t>Внестационарным</w:t>
      </w:r>
      <w:proofErr w:type="spellEnd"/>
      <w:r w:rsidRPr="00DC34F4">
        <w:rPr>
          <w:rFonts w:ascii="Times New Roman" w:hAnsi="Times New Roman" w:cs="Times New Roman"/>
          <w:sz w:val="24"/>
          <w:szCs w:val="24"/>
        </w:rPr>
        <w:t xml:space="preserve"> обслуживанием в 201</w:t>
      </w:r>
      <w:r>
        <w:rPr>
          <w:rFonts w:ascii="Times New Roman" w:hAnsi="Times New Roman" w:cs="Times New Roman"/>
          <w:sz w:val="24"/>
          <w:szCs w:val="24"/>
        </w:rPr>
        <w:t>9</w:t>
      </w:r>
      <w:r w:rsidRPr="00DC34F4">
        <w:rPr>
          <w:rFonts w:ascii="Times New Roman" w:hAnsi="Times New Roman" w:cs="Times New Roman"/>
          <w:sz w:val="24"/>
          <w:szCs w:val="24"/>
        </w:rPr>
        <w:t xml:space="preserve"> году охвачено </w:t>
      </w:r>
      <w:r>
        <w:rPr>
          <w:rFonts w:ascii="Times New Roman" w:hAnsi="Times New Roman" w:cs="Times New Roman"/>
          <w:sz w:val="24"/>
          <w:szCs w:val="24"/>
        </w:rPr>
        <w:t>30</w:t>
      </w:r>
      <w:r w:rsidRPr="00DC34F4">
        <w:rPr>
          <w:rFonts w:ascii="Times New Roman" w:hAnsi="Times New Roman" w:cs="Times New Roman"/>
          <w:sz w:val="24"/>
          <w:szCs w:val="24"/>
        </w:rPr>
        <w:t xml:space="preserve"> организаций.</w:t>
      </w:r>
      <w:r>
        <w:rPr>
          <w:rFonts w:ascii="Times New Roman" w:hAnsi="Times New Roman" w:cs="Times New Roman"/>
          <w:sz w:val="24"/>
          <w:szCs w:val="24"/>
        </w:rPr>
        <w:t xml:space="preserve"> </w:t>
      </w:r>
      <w:r w:rsidRPr="00DC34F4">
        <w:rPr>
          <w:rFonts w:ascii="Times New Roman" w:hAnsi="Times New Roman" w:cs="Times New Roman"/>
          <w:sz w:val="24"/>
          <w:szCs w:val="24"/>
        </w:rPr>
        <w:t>Приоритетными формами работы являлись выездные читальные залы (2</w:t>
      </w:r>
      <w:r>
        <w:rPr>
          <w:rFonts w:ascii="Times New Roman" w:hAnsi="Times New Roman" w:cs="Times New Roman"/>
          <w:sz w:val="24"/>
          <w:szCs w:val="24"/>
        </w:rPr>
        <w:t>6</w:t>
      </w:r>
      <w:r w:rsidRPr="00DC34F4">
        <w:rPr>
          <w:rFonts w:ascii="Times New Roman" w:hAnsi="Times New Roman" w:cs="Times New Roman"/>
          <w:sz w:val="24"/>
          <w:szCs w:val="24"/>
        </w:rPr>
        <w:t xml:space="preserve">), 2 </w:t>
      </w:r>
      <w:proofErr w:type="gramStart"/>
      <w:r w:rsidRPr="00DC34F4">
        <w:rPr>
          <w:rFonts w:ascii="Times New Roman" w:hAnsi="Times New Roman" w:cs="Times New Roman"/>
          <w:sz w:val="24"/>
          <w:szCs w:val="24"/>
        </w:rPr>
        <w:t>коллективных</w:t>
      </w:r>
      <w:proofErr w:type="gramEnd"/>
      <w:r w:rsidRPr="00DC34F4">
        <w:rPr>
          <w:rFonts w:ascii="Times New Roman" w:hAnsi="Times New Roman" w:cs="Times New Roman"/>
          <w:sz w:val="24"/>
          <w:szCs w:val="24"/>
        </w:rPr>
        <w:t xml:space="preserve"> абонемента и 2 пункта выдачи. Во время работы выездного обслуживания  проведено  </w:t>
      </w:r>
      <w:r>
        <w:rPr>
          <w:rFonts w:ascii="Times New Roman" w:hAnsi="Times New Roman" w:cs="Times New Roman"/>
          <w:sz w:val="24"/>
          <w:szCs w:val="24"/>
          <w:shd w:val="clear" w:color="auto" w:fill="FFFFFF" w:themeFill="background1"/>
        </w:rPr>
        <w:t xml:space="preserve">194 </w:t>
      </w:r>
      <w:r w:rsidRPr="00DC34F4">
        <w:rPr>
          <w:rFonts w:ascii="Times New Roman" w:hAnsi="Times New Roman" w:cs="Times New Roman"/>
          <w:sz w:val="24"/>
          <w:szCs w:val="24"/>
        </w:rPr>
        <w:t xml:space="preserve">культурно-массовых  мероприятий. </w:t>
      </w:r>
    </w:p>
    <w:p w:rsidR="00D14076" w:rsidRPr="00DC34F4" w:rsidRDefault="00D14076" w:rsidP="00D14076">
      <w:pPr>
        <w:widowControl w:val="0"/>
        <w:tabs>
          <w:tab w:val="left" w:pos="567"/>
          <w:tab w:val="left" w:pos="9356"/>
        </w:tabs>
        <w:spacing w:after="0"/>
        <w:ind w:firstLine="708"/>
        <w:jc w:val="both"/>
        <w:rPr>
          <w:rFonts w:ascii="Times New Roman" w:eastAsia="Calibri" w:hAnsi="Times New Roman" w:cs="Times New Roman"/>
          <w:color w:val="000000"/>
          <w:sz w:val="24"/>
          <w:szCs w:val="24"/>
        </w:rPr>
      </w:pPr>
      <w:r w:rsidRPr="00DC34F4">
        <w:rPr>
          <w:rFonts w:ascii="Times New Roman" w:eastAsia="Calibri" w:hAnsi="Times New Roman" w:cs="Times New Roman"/>
          <w:sz w:val="24"/>
          <w:szCs w:val="24"/>
        </w:rPr>
        <w:t xml:space="preserve">По-прежнему, основной трудностью, связанной с </w:t>
      </w:r>
      <w:proofErr w:type="spellStart"/>
      <w:r w:rsidRPr="00DC34F4">
        <w:rPr>
          <w:rFonts w:ascii="Times New Roman" w:eastAsia="Calibri" w:hAnsi="Times New Roman" w:cs="Times New Roman"/>
          <w:sz w:val="24"/>
          <w:szCs w:val="24"/>
        </w:rPr>
        <w:t>внестационарным</w:t>
      </w:r>
      <w:proofErr w:type="spellEnd"/>
      <w:r w:rsidRPr="00DC34F4">
        <w:rPr>
          <w:rFonts w:ascii="Times New Roman" w:eastAsia="Calibri" w:hAnsi="Times New Roman" w:cs="Times New Roman"/>
          <w:sz w:val="24"/>
          <w:szCs w:val="24"/>
        </w:rPr>
        <w:t xml:space="preserve"> обслуживанием, является отсутствие транспортных сре</w:t>
      </w:r>
      <w:proofErr w:type="gramStart"/>
      <w:r w:rsidRPr="00DC34F4">
        <w:rPr>
          <w:rFonts w:ascii="Times New Roman" w:eastAsia="Calibri" w:hAnsi="Times New Roman" w:cs="Times New Roman"/>
          <w:sz w:val="24"/>
          <w:szCs w:val="24"/>
        </w:rPr>
        <w:t>дств дл</w:t>
      </w:r>
      <w:proofErr w:type="gramEnd"/>
      <w:r w:rsidRPr="00DC34F4">
        <w:rPr>
          <w:rFonts w:ascii="Times New Roman" w:eastAsia="Calibri" w:hAnsi="Times New Roman" w:cs="Times New Roman"/>
          <w:sz w:val="24"/>
          <w:szCs w:val="24"/>
        </w:rPr>
        <w:t>я перевозки литературы.</w:t>
      </w:r>
    </w:p>
    <w:p w:rsidR="00D14076" w:rsidRPr="00DC34F4" w:rsidRDefault="00D14076" w:rsidP="00D14076">
      <w:pPr>
        <w:spacing w:after="0" w:line="240" w:lineRule="auto"/>
        <w:ind w:firstLine="709"/>
        <w:jc w:val="both"/>
        <w:outlineLvl w:val="1"/>
        <w:rPr>
          <w:rFonts w:ascii="Times New Roman" w:hAnsi="Times New Roman" w:cs="Times New Roman"/>
          <w:b/>
          <w:color w:val="000000"/>
          <w:sz w:val="24"/>
          <w:szCs w:val="24"/>
        </w:rPr>
      </w:pPr>
      <w:r w:rsidRPr="00DC34F4">
        <w:rPr>
          <w:rFonts w:ascii="Times New Roman" w:hAnsi="Times New Roman" w:cs="Times New Roman"/>
          <w:b/>
          <w:color w:val="000000"/>
          <w:sz w:val="24"/>
          <w:szCs w:val="24"/>
        </w:rPr>
        <w:t>7.</w:t>
      </w:r>
      <w:r>
        <w:rPr>
          <w:rFonts w:ascii="Times New Roman" w:hAnsi="Times New Roman" w:cs="Times New Roman"/>
          <w:b/>
          <w:color w:val="000000"/>
          <w:sz w:val="24"/>
          <w:szCs w:val="24"/>
        </w:rPr>
        <w:t>8</w:t>
      </w:r>
      <w:r w:rsidR="00BE5D2A">
        <w:rPr>
          <w:rFonts w:ascii="Times New Roman" w:hAnsi="Times New Roman" w:cs="Times New Roman"/>
          <w:b/>
          <w:color w:val="000000"/>
          <w:sz w:val="24"/>
          <w:szCs w:val="24"/>
        </w:rPr>
        <w:t>.</w:t>
      </w:r>
      <w:r w:rsidRPr="00DC34F4">
        <w:rPr>
          <w:rFonts w:ascii="Times New Roman" w:hAnsi="Times New Roman" w:cs="Times New Roman"/>
          <w:b/>
          <w:color w:val="000000"/>
          <w:sz w:val="24"/>
          <w:szCs w:val="24"/>
        </w:rPr>
        <w:t xml:space="preserve"> Библиотечное обслуживание детей</w:t>
      </w:r>
    </w:p>
    <w:p w:rsidR="00D14076" w:rsidRDefault="00D14076" w:rsidP="00D14076">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Детям и подросткам Находкинского городского округа в течение года оказывали библиотечно-информационные услуги 4 детских и 5 общедоступных библиотек: Центральная детская и юношеская библиотека; детские библиотеки №№10, 14, 15; детские отделы библиотечных комплексов «Зеленый мир», «Семья», «Ливадия» и Центральной городской библиотеки, библиотека №23.</w:t>
      </w:r>
    </w:p>
    <w:p w:rsidR="00D14076" w:rsidRDefault="00D14076" w:rsidP="00D14076">
      <w:pPr>
        <w:spacing w:after="0"/>
        <w:ind w:firstLine="709"/>
        <w:jc w:val="both"/>
        <w:rPr>
          <w:rFonts w:ascii="Times New Roman" w:hAnsi="Times New Roman" w:cs="Times New Roman"/>
          <w:sz w:val="24"/>
          <w:szCs w:val="24"/>
        </w:rPr>
      </w:pPr>
      <w:r>
        <w:rPr>
          <w:rFonts w:ascii="Times New Roman" w:hAnsi="Times New Roman" w:cs="Times New Roman"/>
          <w:sz w:val="24"/>
          <w:szCs w:val="24"/>
        </w:rPr>
        <w:t>За отчетный год было привлечено  16484 читателей, что составляет  36,3 % от общего числа пользователей. Для детей и юношества было проведено 767 мероприятий, составляющих 62% от общего количества мероприятий, которые посетили 21010 детей, что соответствует 62,5% от числа всех посещений мероприятий.</w:t>
      </w:r>
    </w:p>
    <w:p w:rsidR="00D14076" w:rsidRDefault="00D14076" w:rsidP="00D14076">
      <w:pPr>
        <w:spacing w:after="0"/>
        <w:ind w:firstLine="360"/>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работы с детьми в 2019 году:</w:t>
      </w:r>
    </w:p>
    <w:p w:rsidR="00D14076" w:rsidRDefault="00D14076" w:rsidP="00D14076">
      <w:pPr>
        <w:numPr>
          <w:ilvl w:val="0"/>
          <w:numId w:val="30"/>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программа «Чтение» - реализация Национальной программы поддержки и развития чтения;</w:t>
      </w:r>
    </w:p>
    <w:p w:rsidR="00D14076" w:rsidRDefault="00D14076" w:rsidP="00D14076">
      <w:pPr>
        <w:numPr>
          <w:ilvl w:val="0"/>
          <w:numId w:val="30"/>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культурно-образовательный проект «Читаем детям – читаем вслух» – популяризация и продвижение детской книги и чтения посредством чтения вслух;</w:t>
      </w:r>
    </w:p>
    <w:p w:rsidR="00D14076" w:rsidRDefault="00D14076" w:rsidP="00D14076">
      <w:pPr>
        <w:numPr>
          <w:ilvl w:val="0"/>
          <w:numId w:val="30"/>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городская акция «Летнее чтение – 2019» – развитие читательского творчества детей и подростков, организация содержательного досуга в период летних каникул;</w:t>
      </w:r>
    </w:p>
    <w:p w:rsidR="00D14076" w:rsidRDefault="00D14076" w:rsidP="00D14076">
      <w:pPr>
        <w:numPr>
          <w:ilvl w:val="0"/>
          <w:numId w:val="30"/>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городская акция «Первоклассник, библиотека ждет тебя!» – привлечение первоклассников в библиотеки;</w:t>
      </w:r>
    </w:p>
    <w:p w:rsidR="00D14076" w:rsidRDefault="00D14076" w:rsidP="00D14076">
      <w:pPr>
        <w:numPr>
          <w:ilvl w:val="0"/>
          <w:numId w:val="30"/>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цикл мероприятий Всероссийской Недели детской и юношеской книги;</w:t>
      </w:r>
    </w:p>
    <w:p w:rsidR="00D14076" w:rsidRDefault="00D14076" w:rsidP="00D14076">
      <w:pPr>
        <w:numPr>
          <w:ilvl w:val="0"/>
          <w:numId w:val="30"/>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цикл мероприятий по гуманитарному развитию детей и подростков;</w:t>
      </w:r>
    </w:p>
    <w:p w:rsidR="00D14076" w:rsidRDefault="00D14076" w:rsidP="00D14076">
      <w:pPr>
        <w:numPr>
          <w:ilvl w:val="0"/>
          <w:numId w:val="30"/>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цикл мероприятий по нравственно-этическому и эстетическому воспитанию;</w:t>
      </w:r>
    </w:p>
    <w:p w:rsidR="00D14076" w:rsidRDefault="00D14076" w:rsidP="00D14076">
      <w:pPr>
        <w:numPr>
          <w:ilvl w:val="0"/>
          <w:numId w:val="30"/>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цикл мероприятий по экологическому просвещению.</w:t>
      </w:r>
    </w:p>
    <w:p w:rsidR="00D14076" w:rsidRDefault="00D14076" w:rsidP="00D14076">
      <w:pPr>
        <w:spacing w:after="0" w:line="240" w:lineRule="auto"/>
        <w:ind w:firstLine="709"/>
        <w:rPr>
          <w:rFonts w:ascii="Times New Roman" w:hAnsi="Times New Roman" w:cs="Times New Roman"/>
          <w:b/>
          <w:sz w:val="24"/>
          <w:szCs w:val="24"/>
        </w:rPr>
      </w:pPr>
      <w:r w:rsidRPr="00BE1E06">
        <w:rPr>
          <w:rFonts w:ascii="Times New Roman" w:hAnsi="Times New Roman" w:cs="Times New Roman"/>
          <w:b/>
          <w:sz w:val="24"/>
          <w:szCs w:val="24"/>
        </w:rPr>
        <w:t>7.8.</w:t>
      </w:r>
      <w:r>
        <w:rPr>
          <w:rFonts w:ascii="Times New Roman" w:hAnsi="Times New Roman" w:cs="Times New Roman"/>
          <w:b/>
          <w:sz w:val="24"/>
          <w:szCs w:val="24"/>
        </w:rPr>
        <w:t>1</w:t>
      </w:r>
      <w:r w:rsidR="00BE5D2A">
        <w:rPr>
          <w:rFonts w:ascii="Times New Roman" w:hAnsi="Times New Roman" w:cs="Times New Roman"/>
          <w:b/>
          <w:sz w:val="24"/>
          <w:szCs w:val="24"/>
        </w:rPr>
        <w:t>.</w:t>
      </w:r>
      <w:r w:rsidRPr="00BE1E06">
        <w:rPr>
          <w:rFonts w:ascii="Times New Roman" w:hAnsi="Times New Roman" w:cs="Times New Roman"/>
          <w:b/>
          <w:sz w:val="24"/>
          <w:szCs w:val="24"/>
        </w:rPr>
        <w:t xml:space="preserve"> Методы, приемы, формы привлечения детей к чтению</w:t>
      </w:r>
    </w:p>
    <w:p w:rsidR="00D14076" w:rsidRPr="00301848" w:rsidRDefault="00D14076" w:rsidP="00D14076">
      <w:pPr>
        <w:spacing w:after="0"/>
        <w:ind w:firstLine="709"/>
        <w:jc w:val="both"/>
        <w:rPr>
          <w:rFonts w:ascii="Times New Roman" w:hAnsi="Times New Roman" w:cs="Times New Roman"/>
          <w:sz w:val="24"/>
          <w:szCs w:val="24"/>
        </w:rPr>
      </w:pPr>
      <w:r w:rsidRPr="00301848">
        <w:rPr>
          <w:rFonts w:ascii="Times New Roman" w:hAnsi="Times New Roman" w:cs="Times New Roman"/>
          <w:sz w:val="24"/>
          <w:szCs w:val="24"/>
        </w:rPr>
        <w:t xml:space="preserve">В работе с детьми, наряду с традиционными формами и методами, зарекомендовавшими себя, используются </w:t>
      </w:r>
      <w:proofErr w:type="gramStart"/>
      <w:r w:rsidRPr="00301848">
        <w:rPr>
          <w:rFonts w:ascii="Times New Roman" w:hAnsi="Times New Roman" w:cs="Times New Roman"/>
          <w:sz w:val="24"/>
          <w:szCs w:val="24"/>
        </w:rPr>
        <w:t>инновационные</w:t>
      </w:r>
      <w:proofErr w:type="gramEnd"/>
      <w:r w:rsidRPr="00301848">
        <w:rPr>
          <w:rFonts w:ascii="Times New Roman" w:hAnsi="Times New Roman" w:cs="Times New Roman"/>
          <w:sz w:val="24"/>
          <w:szCs w:val="24"/>
        </w:rPr>
        <w:t>, связанные с информационными технологиями и Интернет - пространством.  Свою эффективность показывает совместная деятельность с партнерами – общеобразовательными школами, детскими дошкольными учреждениями, школами искусств, домами культуры</w:t>
      </w:r>
      <w:r>
        <w:rPr>
          <w:rFonts w:ascii="Times New Roman" w:hAnsi="Times New Roman" w:cs="Times New Roman"/>
          <w:sz w:val="24"/>
          <w:szCs w:val="24"/>
        </w:rPr>
        <w:t xml:space="preserve">, </w:t>
      </w:r>
      <w:r w:rsidRPr="00301848">
        <w:rPr>
          <w:rFonts w:ascii="Times New Roman" w:hAnsi="Times New Roman" w:cs="Times New Roman"/>
          <w:sz w:val="24"/>
          <w:szCs w:val="24"/>
        </w:rPr>
        <w:t xml:space="preserve">общественными фондами и организациями городского округа. </w:t>
      </w:r>
    </w:p>
    <w:p w:rsidR="00D14076" w:rsidRPr="00301848" w:rsidRDefault="00D14076" w:rsidP="00D14076">
      <w:pPr>
        <w:spacing w:after="0"/>
        <w:ind w:firstLine="709"/>
        <w:jc w:val="both"/>
        <w:rPr>
          <w:rFonts w:ascii="Times New Roman" w:hAnsi="Times New Roman" w:cs="Times New Roman"/>
          <w:sz w:val="24"/>
          <w:szCs w:val="24"/>
        </w:rPr>
      </w:pPr>
      <w:r w:rsidRPr="00301848">
        <w:rPr>
          <w:rFonts w:ascii="Times New Roman" w:hAnsi="Times New Roman" w:cs="Times New Roman"/>
          <w:sz w:val="24"/>
          <w:szCs w:val="24"/>
        </w:rPr>
        <w:t xml:space="preserve">Приоритетным направлением работы является участие в международных и всероссийских акциях и опросах, что позволяет детям почувствовать причастность к общественной жизни страны, свою востребованность и крайне необходимо, учитывая отдаленность нашего региона.  </w:t>
      </w:r>
    </w:p>
    <w:p w:rsidR="00D14076" w:rsidRDefault="00D14076" w:rsidP="00D14076">
      <w:pPr>
        <w:pStyle w:val="msonormalmailrucssattributepostfix"/>
        <w:spacing w:before="0" w:beforeAutospacing="0" w:after="0" w:afterAutospacing="0"/>
        <w:jc w:val="center"/>
      </w:pPr>
    </w:p>
    <w:p w:rsidR="00D14076" w:rsidRPr="007864CE" w:rsidRDefault="00F77E42" w:rsidP="00F77E42">
      <w:pPr>
        <w:pStyle w:val="msonormalmailrucssattributepostfix"/>
        <w:spacing w:before="0" w:beforeAutospacing="0" w:after="0" w:afterAutospacing="0"/>
        <w:ind w:firstLine="709"/>
        <w:jc w:val="both"/>
      </w:pPr>
      <w:r>
        <w:t xml:space="preserve">Таблица 33 – </w:t>
      </w:r>
      <w:proofErr w:type="gramStart"/>
      <w:r w:rsidR="00D14076" w:rsidRPr="007864CE">
        <w:t>Общие</w:t>
      </w:r>
      <w:proofErr w:type="gramEnd"/>
      <w:r w:rsidR="00D14076" w:rsidRPr="007864CE">
        <w:t xml:space="preserve"> показател</w:t>
      </w:r>
      <w:r>
        <w:t>ь «количество участников»</w:t>
      </w:r>
      <w:r w:rsidR="00D14076" w:rsidRPr="007864CE">
        <w:t xml:space="preserve"> по основным мероприятиям</w:t>
      </w:r>
    </w:p>
    <w:tbl>
      <w:tblPr>
        <w:tblStyle w:val="afe"/>
        <w:tblW w:w="0" w:type="auto"/>
        <w:tblLook w:val="04A0" w:firstRow="1" w:lastRow="0" w:firstColumn="1" w:lastColumn="0" w:noHBand="0" w:noVBand="1"/>
      </w:tblPr>
      <w:tblGrid>
        <w:gridCol w:w="7353"/>
        <w:gridCol w:w="2077"/>
      </w:tblGrid>
      <w:tr w:rsidR="00D14076" w:rsidTr="00D14076">
        <w:trPr>
          <w:trHeight w:val="454"/>
        </w:trPr>
        <w:tc>
          <w:tcPr>
            <w:tcW w:w="7479" w:type="dxa"/>
            <w:vAlign w:val="center"/>
          </w:tcPr>
          <w:p w:rsidR="00D14076" w:rsidRPr="00BE1E06" w:rsidRDefault="00D14076" w:rsidP="00D14076">
            <w:pPr>
              <w:shd w:val="clear" w:color="auto" w:fill="FFFFFF"/>
              <w:suppressAutoHyphens/>
              <w:jc w:val="center"/>
              <w:rPr>
                <w:bCs/>
                <w:color w:val="000000"/>
                <w:sz w:val="24"/>
                <w:szCs w:val="24"/>
              </w:rPr>
            </w:pPr>
            <w:r w:rsidRPr="00BE1E06">
              <w:rPr>
                <w:bCs/>
                <w:color w:val="000000"/>
                <w:sz w:val="24"/>
                <w:szCs w:val="24"/>
              </w:rPr>
              <w:t>Наименование мероприятия</w:t>
            </w:r>
          </w:p>
        </w:tc>
        <w:tc>
          <w:tcPr>
            <w:tcW w:w="2092" w:type="dxa"/>
            <w:vAlign w:val="center"/>
          </w:tcPr>
          <w:p w:rsidR="00D14076" w:rsidRPr="00BE1E06" w:rsidRDefault="00D14076" w:rsidP="00D14076">
            <w:pPr>
              <w:shd w:val="clear" w:color="auto" w:fill="FFFFFF"/>
              <w:suppressAutoHyphens/>
              <w:jc w:val="center"/>
              <w:rPr>
                <w:bCs/>
                <w:color w:val="000000"/>
                <w:sz w:val="24"/>
                <w:szCs w:val="24"/>
              </w:rPr>
            </w:pPr>
            <w:r w:rsidRPr="00BE1E06">
              <w:rPr>
                <w:bCs/>
                <w:color w:val="000000"/>
                <w:sz w:val="24"/>
                <w:szCs w:val="24"/>
              </w:rPr>
              <w:t>Количество участников, чел.</w:t>
            </w:r>
          </w:p>
        </w:tc>
      </w:tr>
      <w:tr w:rsidR="00D14076" w:rsidTr="00D14076">
        <w:trPr>
          <w:trHeight w:val="454"/>
        </w:trPr>
        <w:tc>
          <w:tcPr>
            <w:tcW w:w="7479" w:type="dxa"/>
            <w:vAlign w:val="center"/>
          </w:tcPr>
          <w:p w:rsidR="00D14076" w:rsidRPr="00BE1E06" w:rsidRDefault="00D14076" w:rsidP="00D14076">
            <w:pPr>
              <w:shd w:val="clear" w:color="auto" w:fill="FFFFFF"/>
              <w:suppressAutoHyphens/>
              <w:rPr>
                <w:bCs/>
                <w:color w:val="000000"/>
                <w:sz w:val="24"/>
                <w:szCs w:val="24"/>
              </w:rPr>
            </w:pPr>
            <w:r w:rsidRPr="00BE1E06">
              <w:rPr>
                <w:bCs/>
                <w:color w:val="000000"/>
                <w:sz w:val="24"/>
                <w:szCs w:val="24"/>
              </w:rPr>
              <w:t>Международная акция «Наши истоки. Читаем фольклор»</w:t>
            </w:r>
          </w:p>
        </w:tc>
        <w:tc>
          <w:tcPr>
            <w:tcW w:w="2092" w:type="dxa"/>
            <w:vAlign w:val="center"/>
          </w:tcPr>
          <w:p w:rsidR="00D14076" w:rsidRPr="00BE1E06" w:rsidRDefault="00D14076" w:rsidP="00D14076">
            <w:pPr>
              <w:shd w:val="clear" w:color="auto" w:fill="FFFFFF"/>
              <w:suppressAutoHyphens/>
              <w:jc w:val="center"/>
              <w:rPr>
                <w:bCs/>
                <w:color w:val="000000"/>
                <w:sz w:val="24"/>
                <w:szCs w:val="24"/>
              </w:rPr>
            </w:pPr>
            <w:r w:rsidRPr="00BE1E06">
              <w:rPr>
                <w:bCs/>
                <w:color w:val="000000"/>
                <w:sz w:val="24"/>
                <w:szCs w:val="24"/>
              </w:rPr>
              <w:t>525</w:t>
            </w:r>
          </w:p>
        </w:tc>
      </w:tr>
      <w:tr w:rsidR="00D14076" w:rsidTr="00D14076">
        <w:trPr>
          <w:trHeight w:val="454"/>
        </w:trPr>
        <w:tc>
          <w:tcPr>
            <w:tcW w:w="7479" w:type="dxa"/>
            <w:vAlign w:val="center"/>
          </w:tcPr>
          <w:p w:rsidR="00D14076" w:rsidRPr="00BE1E06" w:rsidRDefault="00D14076" w:rsidP="00D14076">
            <w:pPr>
              <w:shd w:val="clear" w:color="auto" w:fill="FFFFFF"/>
              <w:suppressAutoHyphens/>
              <w:rPr>
                <w:bCs/>
                <w:color w:val="000000"/>
                <w:sz w:val="24"/>
                <w:szCs w:val="24"/>
              </w:rPr>
            </w:pPr>
            <w:r w:rsidRPr="00BE1E06">
              <w:rPr>
                <w:bCs/>
                <w:color w:val="000000"/>
                <w:sz w:val="24"/>
                <w:szCs w:val="24"/>
              </w:rPr>
              <w:t xml:space="preserve">Международная  акция </w:t>
            </w:r>
            <w:r>
              <w:rPr>
                <w:bCs/>
                <w:color w:val="000000"/>
                <w:sz w:val="24"/>
                <w:szCs w:val="24"/>
              </w:rPr>
              <w:t>«</w:t>
            </w:r>
            <w:r w:rsidRPr="00BE1E06">
              <w:rPr>
                <w:bCs/>
                <w:color w:val="000000"/>
                <w:sz w:val="24"/>
                <w:szCs w:val="24"/>
              </w:rPr>
              <w:t>Читаем детям о войне</w:t>
            </w:r>
            <w:r>
              <w:rPr>
                <w:bCs/>
                <w:color w:val="000000"/>
                <w:sz w:val="24"/>
                <w:szCs w:val="24"/>
              </w:rPr>
              <w:t>»</w:t>
            </w:r>
          </w:p>
        </w:tc>
        <w:tc>
          <w:tcPr>
            <w:tcW w:w="2092" w:type="dxa"/>
            <w:vAlign w:val="center"/>
          </w:tcPr>
          <w:p w:rsidR="00D14076" w:rsidRPr="00BE1E06" w:rsidRDefault="00D14076" w:rsidP="00D14076">
            <w:pPr>
              <w:shd w:val="clear" w:color="auto" w:fill="FFFFFF"/>
              <w:suppressAutoHyphens/>
              <w:jc w:val="center"/>
              <w:rPr>
                <w:bCs/>
                <w:color w:val="000000"/>
                <w:sz w:val="24"/>
                <w:szCs w:val="24"/>
              </w:rPr>
            </w:pPr>
            <w:r w:rsidRPr="00BE1E06">
              <w:rPr>
                <w:bCs/>
                <w:color w:val="000000"/>
                <w:sz w:val="24"/>
                <w:szCs w:val="24"/>
              </w:rPr>
              <w:t>259</w:t>
            </w:r>
          </w:p>
        </w:tc>
      </w:tr>
      <w:tr w:rsidR="00D14076" w:rsidTr="00D14076">
        <w:trPr>
          <w:trHeight w:val="454"/>
        </w:trPr>
        <w:tc>
          <w:tcPr>
            <w:tcW w:w="7479" w:type="dxa"/>
            <w:vAlign w:val="center"/>
          </w:tcPr>
          <w:p w:rsidR="00D14076" w:rsidRPr="00BE1E06" w:rsidRDefault="00D14076" w:rsidP="00D14076">
            <w:pPr>
              <w:shd w:val="clear" w:color="auto" w:fill="FFFFFF"/>
              <w:suppressAutoHyphens/>
              <w:rPr>
                <w:bCs/>
                <w:color w:val="000000"/>
                <w:sz w:val="24"/>
                <w:szCs w:val="24"/>
              </w:rPr>
            </w:pPr>
            <w:r w:rsidRPr="00BE1E06">
              <w:rPr>
                <w:bCs/>
                <w:color w:val="000000"/>
                <w:sz w:val="24"/>
                <w:szCs w:val="24"/>
              </w:rPr>
              <w:t>Всероссийская  акция «Неделя детской и юношеской книги»</w:t>
            </w:r>
          </w:p>
        </w:tc>
        <w:tc>
          <w:tcPr>
            <w:tcW w:w="2092" w:type="dxa"/>
            <w:vAlign w:val="center"/>
          </w:tcPr>
          <w:p w:rsidR="00D14076" w:rsidRPr="00BE1E06" w:rsidRDefault="00D14076" w:rsidP="00D14076">
            <w:pPr>
              <w:shd w:val="clear" w:color="auto" w:fill="FFFFFF"/>
              <w:suppressAutoHyphens/>
              <w:jc w:val="center"/>
              <w:rPr>
                <w:bCs/>
                <w:color w:val="000000"/>
                <w:sz w:val="24"/>
                <w:szCs w:val="24"/>
              </w:rPr>
            </w:pPr>
            <w:r w:rsidRPr="00BE1E06">
              <w:rPr>
                <w:bCs/>
                <w:color w:val="000000"/>
                <w:sz w:val="24"/>
                <w:szCs w:val="24"/>
              </w:rPr>
              <w:t>1383</w:t>
            </w:r>
          </w:p>
        </w:tc>
      </w:tr>
      <w:tr w:rsidR="00D14076" w:rsidTr="00D14076">
        <w:trPr>
          <w:trHeight w:val="454"/>
        </w:trPr>
        <w:tc>
          <w:tcPr>
            <w:tcW w:w="7479" w:type="dxa"/>
            <w:vAlign w:val="center"/>
          </w:tcPr>
          <w:p w:rsidR="00D14076" w:rsidRPr="00BE1E06" w:rsidRDefault="00D14076" w:rsidP="00D14076">
            <w:pPr>
              <w:shd w:val="clear" w:color="auto" w:fill="FFFFFF"/>
              <w:suppressAutoHyphens/>
              <w:rPr>
                <w:bCs/>
                <w:color w:val="000000"/>
                <w:sz w:val="24"/>
                <w:szCs w:val="24"/>
              </w:rPr>
            </w:pPr>
            <w:r w:rsidRPr="00BE1E06">
              <w:rPr>
                <w:bCs/>
                <w:color w:val="000000"/>
                <w:sz w:val="24"/>
                <w:szCs w:val="24"/>
              </w:rPr>
              <w:t xml:space="preserve">Межрегиональная акция </w:t>
            </w:r>
            <w:r>
              <w:rPr>
                <w:bCs/>
                <w:color w:val="000000"/>
                <w:sz w:val="24"/>
                <w:szCs w:val="24"/>
              </w:rPr>
              <w:t>к</w:t>
            </w:r>
            <w:r w:rsidRPr="00BE1E06">
              <w:rPr>
                <w:bCs/>
                <w:color w:val="000000"/>
                <w:sz w:val="24"/>
                <w:szCs w:val="24"/>
              </w:rPr>
              <w:t xml:space="preserve"> 90-летию Ирины </w:t>
            </w:r>
            <w:proofErr w:type="spellStart"/>
            <w:r w:rsidRPr="00BE1E06">
              <w:rPr>
                <w:bCs/>
                <w:color w:val="000000"/>
                <w:sz w:val="24"/>
                <w:szCs w:val="24"/>
              </w:rPr>
              <w:t>Токмаковой</w:t>
            </w:r>
            <w:proofErr w:type="spellEnd"/>
            <w:r>
              <w:rPr>
                <w:bCs/>
                <w:color w:val="000000"/>
                <w:sz w:val="24"/>
                <w:szCs w:val="24"/>
              </w:rPr>
              <w:t xml:space="preserve"> Единый день чтения </w:t>
            </w:r>
            <w:r w:rsidRPr="00BE1E06">
              <w:rPr>
                <w:bCs/>
                <w:color w:val="000000"/>
                <w:sz w:val="24"/>
                <w:szCs w:val="24"/>
              </w:rPr>
              <w:t>«Я придумал слово»</w:t>
            </w:r>
            <w:r>
              <w:rPr>
                <w:bCs/>
                <w:color w:val="000000"/>
                <w:sz w:val="24"/>
                <w:szCs w:val="24"/>
              </w:rPr>
              <w:t xml:space="preserve">  </w:t>
            </w:r>
          </w:p>
        </w:tc>
        <w:tc>
          <w:tcPr>
            <w:tcW w:w="2092" w:type="dxa"/>
            <w:vAlign w:val="center"/>
          </w:tcPr>
          <w:p w:rsidR="00D14076" w:rsidRPr="00BE1E06" w:rsidRDefault="00D14076" w:rsidP="00D14076">
            <w:pPr>
              <w:shd w:val="clear" w:color="auto" w:fill="FFFFFF"/>
              <w:suppressAutoHyphens/>
              <w:jc w:val="center"/>
              <w:rPr>
                <w:bCs/>
                <w:color w:val="000000"/>
                <w:sz w:val="24"/>
                <w:szCs w:val="24"/>
              </w:rPr>
            </w:pPr>
            <w:r w:rsidRPr="00BE1E06">
              <w:rPr>
                <w:bCs/>
                <w:color w:val="000000"/>
                <w:sz w:val="24"/>
                <w:szCs w:val="24"/>
              </w:rPr>
              <w:t>629</w:t>
            </w:r>
          </w:p>
        </w:tc>
      </w:tr>
      <w:tr w:rsidR="00D14076" w:rsidTr="00D14076">
        <w:trPr>
          <w:trHeight w:val="454"/>
        </w:trPr>
        <w:tc>
          <w:tcPr>
            <w:tcW w:w="7479" w:type="dxa"/>
            <w:vAlign w:val="center"/>
          </w:tcPr>
          <w:p w:rsidR="00D14076" w:rsidRPr="00BE1E06" w:rsidRDefault="00D14076" w:rsidP="00D14076">
            <w:pPr>
              <w:shd w:val="clear" w:color="auto" w:fill="FFFFFF"/>
              <w:suppressAutoHyphens/>
              <w:rPr>
                <w:bCs/>
                <w:color w:val="000000"/>
                <w:sz w:val="24"/>
                <w:szCs w:val="24"/>
              </w:rPr>
            </w:pPr>
            <w:r w:rsidRPr="00BE1E06">
              <w:rPr>
                <w:bCs/>
                <w:color w:val="000000"/>
                <w:sz w:val="24"/>
                <w:szCs w:val="24"/>
              </w:rPr>
              <w:t>Краевая акция «Улыбнитесь мне в ответ», посвящённой творчеству Радия Петровича Погодина</w:t>
            </w:r>
          </w:p>
        </w:tc>
        <w:tc>
          <w:tcPr>
            <w:tcW w:w="2092" w:type="dxa"/>
            <w:vAlign w:val="center"/>
          </w:tcPr>
          <w:p w:rsidR="00D14076" w:rsidRPr="00BE1E06" w:rsidRDefault="00D14076" w:rsidP="00D14076">
            <w:pPr>
              <w:shd w:val="clear" w:color="auto" w:fill="FFFFFF"/>
              <w:suppressAutoHyphens/>
              <w:jc w:val="center"/>
              <w:rPr>
                <w:bCs/>
                <w:color w:val="000000"/>
                <w:sz w:val="24"/>
                <w:szCs w:val="24"/>
              </w:rPr>
            </w:pPr>
            <w:r w:rsidRPr="00BE1E06">
              <w:rPr>
                <w:bCs/>
                <w:color w:val="000000"/>
                <w:sz w:val="24"/>
                <w:szCs w:val="24"/>
              </w:rPr>
              <w:t>119</w:t>
            </w:r>
          </w:p>
        </w:tc>
      </w:tr>
      <w:tr w:rsidR="00D14076" w:rsidTr="00D14076">
        <w:trPr>
          <w:trHeight w:val="454"/>
        </w:trPr>
        <w:tc>
          <w:tcPr>
            <w:tcW w:w="7479" w:type="dxa"/>
            <w:vAlign w:val="center"/>
          </w:tcPr>
          <w:p w:rsidR="00D14076" w:rsidRPr="00BE1E06" w:rsidRDefault="00D14076" w:rsidP="00D14076">
            <w:pPr>
              <w:shd w:val="clear" w:color="auto" w:fill="FFFFFF"/>
              <w:suppressAutoHyphens/>
              <w:rPr>
                <w:bCs/>
                <w:color w:val="000000"/>
                <w:sz w:val="24"/>
                <w:szCs w:val="24"/>
              </w:rPr>
            </w:pPr>
            <w:r w:rsidRPr="00BE1E06">
              <w:rPr>
                <w:bCs/>
                <w:color w:val="000000"/>
                <w:sz w:val="24"/>
                <w:szCs w:val="24"/>
              </w:rPr>
              <w:t>Городская акция  «Летнее чтение – 2019»</w:t>
            </w:r>
          </w:p>
        </w:tc>
        <w:tc>
          <w:tcPr>
            <w:tcW w:w="2092" w:type="dxa"/>
            <w:vAlign w:val="center"/>
          </w:tcPr>
          <w:p w:rsidR="00D14076" w:rsidRPr="00BE1E06" w:rsidRDefault="00D14076" w:rsidP="00D14076">
            <w:pPr>
              <w:shd w:val="clear" w:color="auto" w:fill="FFFFFF"/>
              <w:suppressAutoHyphens/>
              <w:jc w:val="center"/>
              <w:rPr>
                <w:bCs/>
                <w:color w:val="000000"/>
                <w:sz w:val="24"/>
                <w:szCs w:val="24"/>
              </w:rPr>
            </w:pPr>
            <w:r w:rsidRPr="00BE1E06">
              <w:rPr>
                <w:bCs/>
                <w:color w:val="000000"/>
                <w:sz w:val="24"/>
                <w:szCs w:val="24"/>
              </w:rPr>
              <w:t>4731</w:t>
            </w:r>
          </w:p>
        </w:tc>
      </w:tr>
      <w:tr w:rsidR="00D14076" w:rsidTr="00D14076">
        <w:trPr>
          <w:trHeight w:val="454"/>
        </w:trPr>
        <w:tc>
          <w:tcPr>
            <w:tcW w:w="7479" w:type="dxa"/>
            <w:vAlign w:val="center"/>
          </w:tcPr>
          <w:p w:rsidR="00D14076" w:rsidRPr="00BE1E06" w:rsidRDefault="00D14076" w:rsidP="00D14076">
            <w:pPr>
              <w:shd w:val="clear" w:color="auto" w:fill="FFFFFF"/>
              <w:suppressAutoHyphens/>
              <w:rPr>
                <w:sz w:val="24"/>
                <w:szCs w:val="24"/>
              </w:rPr>
            </w:pPr>
            <w:r w:rsidRPr="00BE1E06">
              <w:rPr>
                <w:sz w:val="24"/>
                <w:szCs w:val="24"/>
              </w:rPr>
              <w:t>Городская акция «</w:t>
            </w:r>
            <w:r>
              <w:rPr>
                <w:sz w:val="24"/>
                <w:szCs w:val="24"/>
              </w:rPr>
              <w:t>П</w:t>
            </w:r>
            <w:r w:rsidRPr="00BE1E06">
              <w:rPr>
                <w:sz w:val="24"/>
                <w:szCs w:val="24"/>
              </w:rPr>
              <w:t>ервоклассник</w:t>
            </w:r>
            <w:r>
              <w:rPr>
                <w:sz w:val="24"/>
                <w:szCs w:val="24"/>
              </w:rPr>
              <w:t>, библиотека ждет тебя</w:t>
            </w:r>
            <w:r w:rsidRPr="00BE1E06">
              <w:rPr>
                <w:sz w:val="24"/>
                <w:szCs w:val="24"/>
              </w:rPr>
              <w:t>!»</w:t>
            </w:r>
          </w:p>
        </w:tc>
        <w:tc>
          <w:tcPr>
            <w:tcW w:w="2092" w:type="dxa"/>
            <w:vAlign w:val="center"/>
          </w:tcPr>
          <w:p w:rsidR="00D14076" w:rsidRPr="00BE1E06" w:rsidRDefault="00D14076" w:rsidP="00D14076">
            <w:pPr>
              <w:shd w:val="clear" w:color="auto" w:fill="FFFFFF"/>
              <w:suppressAutoHyphens/>
              <w:jc w:val="center"/>
              <w:rPr>
                <w:bCs/>
                <w:color w:val="000000"/>
                <w:sz w:val="24"/>
                <w:szCs w:val="24"/>
              </w:rPr>
            </w:pPr>
            <w:r>
              <w:rPr>
                <w:bCs/>
                <w:color w:val="000000"/>
                <w:sz w:val="24"/>
                <w:szCs w:val="24"/>
              </w:rPr>
              <w:t>10</w:t>
            </w:r>
            <w:r w:rsidRPr="00BE1E06">
              <w:rPr>
                <w:bCs/>
                <w:color w:val="000000"/>
                <w:sz w:val="24"/>
                <w:szCs w:val="24"/>
              </w:rPr>
              <w:t>77</w:t>
            </w:r>
          </w:p>
        </w:tc>
      </w:tr>
    </w:tbl>
    <w:p w:rsidR="00D14076" w:rsidRDefault="00D14076" w:rsidP="00D14076">
      <w:pPr>
        <w:pStyle w:val="msonormalmailrucssattributepostfix"/>
        <w:spacing w:before="0" w:beforeAutospacing="0" w:after="0" w:afterAutospacing="0"/>
        <w:jc w:val="center"/>
        <w:rPr>
          <w:b/>
        </w:rPr>
      </w:pPr>
    </w:p>
    <w:p w:rsidR="00D14076" w:rsidRPr="00DC34F4" w:rsidRDefault="00D14076" w:rsidP="00D14076">
      <w:pPr>
        <w:spacing w:after="0" w:line="240" w:lineRule="auto"/>
        <w:ind w:firstLine="709"/>
        <w:jc w:val="both"/>
        <w:rPr>
          <w:rFonts w:ascii="Times New Roman" w:hAnsi="Times New Roman" w:cs="Times New Roman"/>
          <w:sz w:val="24"/>
          <w:szCs w:val="24"/>
        </w:rPr>
      </w:pPr>
      <w:r w:rsidRPr="00DC34F4">
        <w:rPr>
          <w:rFonts w:ascii="Times New Roman" w:hAnsi="Times New Roman" w:cs="Times New Roman"/>
          <w:sz w:val="24"/>
          <w:szCs w:val="24"/>
        </w:rPr>
        <w:t>Развитию у подрастающего поколения позитивного отношения к чтению способствовали акции  «</w:t>
      </w:r>
      <w:r>
        <w:rPr>
          <w:rFonts w:ascii="Times New Roman" w:hAnsi="Times New Roman" w:cs="Times New Roman"/>
          <w:sz w:val="24"/>
          <w:szCs w:val="24"/>
        </w:rPr>
        <w:t>П</w:t>
      </w:r>
      <w:r w:rsidRPr="00DC34F4">
        <w:rPr>
          <w:rFonts w:ascii="Times New Roman" w:hAnsi="Times New Roman" w:cs="Times New Roman"/>
          <w:sz w:val="24"/>
          <w:szCs w:val="24"/>
        </w:rPr>
        <w:t>ервоклассник</w:t>
      </w:r>
      <w:r>
        <w:rPr>
          <w:rFonts w:ascii="Times New Roman" w:hAnsi="Times New Roman" w:cs="Times New Roman"/>
          <w:sz w:val="24"/>
          <w:szCs w:val="24"/>
        </w:rPr>
        <w:t>, библиотека ждет тебя</w:t>
      </w:r>
      <w:r w:rsidRPr="00DC34F4">
        <w:rPr>
          <w:rFonts w:ascii="Times New Roman" w:hAnsi="Times New Roman" w:cs="Times New Roman"/>
          <w:sz w:val="24"/>
          <w:szCs w:val="24"/>
        </w:rPr>
        <w:t>!», «Летнее чтение- 201</w:t>
      </w:r>
      <w:r>
        <w:rPr>
          <w:rFonts w:ascii="Times New Roman" w:hAnsi="Times New Roman" w:cs="Times New Roman"/>
          <w:sz w:val="24"/>
          <w:szCs w:val="24"/>
        </w:rPr>
        <w:t>9</w:t>
      </w:r>
      <w:r w:rsidRPr="00DC34F4">
        <w:rPr>
          <w:rFonts w:ascii="Times New Roman" w:hAnsi="Times New Roman" w:cs="Times New Roman"/>
          <w:sz w:val="24"/>
          <w:szCs w:val="24"/>
        </w:rPr>
        <w:t xml:space="preserve">», мероприятия Недели детской и юношеской книги, культурно-образовательный проект «Читаем детям – читаем вслух», цикл кинолекториев «Читаем, смотрим, обсуждаем. </w:t>
      </w:r>
    </w:p>
    <w:p w:rsidR="00D14076" w:rsidRDefault="00D14076" w:rsidP="00D14076">
      <w:pPr>
        <w:pStyle w:val="msonormalmailrucssattributepostfix"/>
        <w:spacing w:before="0" w:beforeAutospacing="0" w:after="0" w:afterAutospacing="0"/>
        <w:ind w:firstLine="708"/>
        <w:jc w:val="both"/>
      </w:pPr>
      <w:r>
        <w:t xml:space="preserve">Культурно-образовательный проект  </w:t>
      </w:r>
      <w:r w:rsidRPr="00710166">
        <w:t>«Читаем детям – читаем вслух» по</w:t>
      </w:r>
      <w:r>
        <w:t>-</w:t>
      </w:r>
      <w:r w:rsidRPr="00710166">
        <w:t>прежнему</w:t>
      </w:r>
      <w:r>
        <w:t xml:space="preserve"> </w:t>
      </w:r>
      <w:r w:rsidRPr="00710166">
        <w:t>остается востребованным</w:t>
      </w:r>
      <w:r>
        <w:t xml:space="preserve">, несмотря на снижение показателей, что можно связать с реализацией других форматов деятельности, таких как международные, всероссийские </w:t>
      </w:r>
      <w:r>
        <w:lastRenderedPageBreak/>
        <w:t xml:space="preserve">акции, конкурсы. Как показала практика,  форма </w:t>
      </w:r>
      <w:r w:rsidRPr="00093454">
        <w:t xml:space="preserve">«Громкие чтения»  </w:t>
      </w:r>
      <w:r>
        <w:t xml:space="preserve">особенно эффективна  при работе с детьми с ограниченными возможностями здоровья. </w:t>
      </w:r>
    </w:p>
    <w:p w:rsidR="00D14076" w:rsidRDefault="00D14076" w:rsidP="00D14076">
      <w:pPr>
        <w:tabs>
          <w:tab w:val="left" w:pos="7759"/>
        </w:tabs>
        <w:spacing w:after="0" w:line="240" w:lineRule="auto"/>
        <w:jc w:val="center"/>
        <w:rPr>
          <w:rFonts w:ascii="Times New Roman" w:hAnsi="Times New Roman" w:cs="Times New Roman"/>
          <w:sz w:val="24"/>
          <w:szCs w:val="24"/>
        </w:rPr>
      </w:pPr>
    </w:p>
    <w:p w:rsidR="00D14076" w:rsidRDefault="00F77E42" w:rsidP="00F77E42">
      <w:pPr>
        <w:tabs>
          <w:tab w:val="left" w:pos="7759"/>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Таблица 34– </w:t>
      </w:r>
      <w:r w:rsidR="00D14076" w:rsidRPr="00E83D13">
        <w:rPr>
          <w:rFonts w:ascii="Times New Roman" w:hAnsi="Times New Roman" w:cs="Times New Roman"/>
          <w:sz w:val="24"/>
          <w:szCs w:val="24"/>
        </w:rPr>
        <w:t>Динамика контрольных показателей культурно-образовательного проекта</w:t>
      </w:r>
      <w:r>
        <w:rPr>
          <w:rFonts w:ascii="Times New Roman" w:hAnsi="Times New Roman" w:cs="Times New Roman"/>
          <w:sz w:val="24"/>
          <w:szCs w:val="24"/>
        </w:rPr>
        <w:t xml:space="preserve"> </w:t>
      </w:r>
      <w:r w:rsidR="00D14076" w:rsidRPr="00E83D13">
        <w:rPr>
          <w:rFonts w:ascii="Times New Roman" w:hAnsi="Times New Roman" w:cs="Times New Roman"/>
          <w:sz w:val="24"/>
          <w:szCs w:val="24"/>
        </w:rPr>
        <w:t>«Читаем детям – читаем вслух»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320"/>
        <w:gridCol w:w="1528"/>
        <w:gridCol w:w="1528"/>
        <w:gridCol w:w="1528"/>
        <w:gridCol w:w="1526"/>
      </w:tblGrid>
      <w:tr w:rsidR="00D14076" w:rsidRPr="00BE1E06" w:rsidTr="00F77E42">
        <w:trPr>
          <w:trHeight w:val="454"/>
        </w:trPr>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Показатели</w:t>
            </w:r>
          </w:p>
        </w:tc>
        <w:tc>
          <w:tcPr>
            <w:tcW w:w="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2017 г.</w:t>
            </w:r>
          </w:p>
        </w:tc>
        <w:tc>
          <w:tcPr>
            <w:tcW w:w="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 xml:space="preserve">2018 г. </w:t>
            </w:r>
          </w:p>
        </w:tc>
        <w:tc>
          <w:tcPr>
            <w:tcW w:w="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2019 г.</w:t>
            </w:r>
          </w:p>
        </w:tc>
        <w:tc>
          <w:tcPr>
            <w:tcW w:w="809" w:type="pct"/>
            <w:tcBorders>
              <w:top w:val="single" w:sz="4" w:space="0" w:color="auto"/>
              <w:left w:val="single" w:sz="4" w:space="0" w:color="auto"/>
              <w:bottom w:val="single" w:sz="4" w:space="0" w:color="auto"/>
              <w:right w:val="single" w:sz="4" w:space="0" w:color="auto"/>
            </w:tcBorders>
            <w:shd w:val="clear" w:color="auto" w:fill="FFFFFF" w:themeFill="background1"/>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Динамика,</w:t>
            </w:r>
          </w:p>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2019/201</w:t>
            </w:r>
            <w:r>
              <w:rPr>
                <w:rFonts w:ascii="Times New Roman" w:hAnsi="Times New Roman" w:cs="Times New Roman"/>
                <w:sz w:val="24"/>
                <w:szCs w:val="24"/>
              </w:rPr>
              <w:t>7</w:t>
            </w:r>
            <w:r w:rsidRPr="00BE1E06">
              <w:rPr>
                <w:rFonts w:ascii="Times New Roman" w:hAnsi="Times New Roman" w:cs="Times New Roman"/>
                <w:sz w:val="24"/>
                <w:szCs w:val="24"/>
              </w:rPr>
              <w:t xml:space="preserve"> </w:t>
            </w:r>
          </w:p>
        </w:tc>
      </w:tr>
      <w:tr w:rsidR="00D14076" w:rsidRPr="00BE1E06" w:rsidTr="00F77E42">
        <w:trPr>
          <w:trHeight w:val="454"/>
        </w:trPr>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76" w:rsidRPr="00BE1E06" w:rsidRDefault="00D14076" w:rsidP="00D14076">
            <w:pPr>
              <w:spacing w:after="0" w:line="240" w:lineRule="auto"/>
              <w:rPr>
                <w:rFonts w:ascii="Times New Roman" w:hAnsi="Times New Roman" w:cs="Times New Roman"/>
                <w:sz w:val="24"/>
                <w:szCs w:val="24"/>
              </w:rPr>
            </w:pPr>
            <w:r w:rsidRPr="00BE1E06">
              <w:rPr>
                <w:rFonts w:ascii="Times New Roman" w:hAnsi="Times New Roman" w:cs="Times New Roman"/>
                <w:sz w:val="24"/>
                <w:szCs w:val="24"/>
              </w:rPr>
              <w:t>Количество мероприятий</w:t>
            </w:r>
          </w:p>
        </w:tc>
        <w:tc>
          <w:tcPr>
            <w:tcW w:w="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104</w:t>
            </w:r>
          </w:p>
        </w:tc>
        <w:tc>
          <w:tcPr>
            <w:tcW w:w="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112</w:t>
            </w:r>
          </w:p>
        </w:tc>
        <w:tc>
          <w:tcPr>
            <w:tcW w:w="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91</w:t>
            </w:r>
          </w:p>
        </w:tc>
        <w:tc>
          <w:tcPr>
            <w:tcW w:w="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4076" w:rsidRPr="00BE1E06"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D14076" w:rsidRPr="00BE1E06" w:rsidTr="00F77E42">
        <w:trPr>
          <w:trHeight w:val="454"/>
        </w:trPr>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76" w:rsidRPr="00BE1E06" w:rsidRDefault="00D14076" w:rsidP="00D14076">
            <w:pPr>
              <w:spacing w:after="0" w:line="240" w:lineRule="auto"/>
              <w:rPr>
                <w:rFonts w:ascii="Times New Roman" w:hAnsi="Times New Roman" w:cs="Times New Roman"/>
                <w:sz w:val="24"/>
                <w:szCs w:val="24"/>
              </w:rPr>
            </w:pPr>
            <w:r w:rsidRPr="00BE1E06">
              <w:rPr>
                <w:rFonts w:ascii="Times New Roman" w:hAnsi="Times New Roman" w:cs="Times New Roman"/>
                <w:sz w:val="24"/>
                <w:szCs w:val="24"/>
              </w:rPr>
              <w:t>Число посещений на мероприятиях</w:t>
            </w:r>
          </w:p>
        </w:tc>
        <w:tc>
          <w:tcPr>
            <w:tcW w:w="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2159</w:t>
            </w:r>
          </w:p>
        </w:tc>
        <w:tc>
          <w:tcPr>
            <w:tcW w:w="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4227</w:t>
            </w:r>
          </w:p>
        </w:tc>
        <w:tc>
          <w:tcPr>
            <w:tcW w:w="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4076" w:rsidRPr="00BE1E06"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BE1E06">
              <w:rPr>
                <w:rFonts w:ascii="Times New Roman" w:hAnsi="Times New Roman" w:cs="Times New Roman"/>
                <w:sz w:val="24"/>
                <w:szCs w:val="24"/>
              </w:rPr>
              <w:t>473</w:t>
            </w:r>
          </w:p>
        </w:tc>
        <w:tc>
          <w:tcPr>
            <w:tcW w:w="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4076" w:rsidRPr="00BE1E06"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+314</w:t>
            </w:r>
          </w:p>
        </w:tc>
      </w:tr>
      <w:tr w:rsidR="00D14076" w:rsidRPr="00BE1E06" w:rsidTr="00F77E42">
        <w:trPr>
          <w:trHeight w:val="454"/>
        </w:trPr>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76" w:rsidRPr="00BE1E06" w:rsidRDefault="00D14076" w:rsidP="00D14076">
            <w:pPr>
              <w:spacing w:after="0" w:line="240" w:lineRule="auto"/>
              <w:rPr>
                <w:rFonts w:ascii="Times New Roman" w:hAnsi="Times New Roman" w:cs="Times New Roman"/>
                <w:sz w:val="24"/>
                <w:szCs w:val="24"/>
              </w:rPr>
            </w:pPr>
            <w:r w:rsidRPr="00BE1E06">
              <w:rPr>
                <w:rFonts w:ascii="Times New Roman" w:hAnsi="Times New Roman" w:cs="Times New Roman"/>
                <w:sz w:val="24"/>
                <w:szCs w:val="24"/>
              </w:rPr>
              <w:t>Записалось пользователей</w:t>
            </w:r>
          </w:p>
        </w:tc>
        <w:tc>
          <w:tcPr>
            <w:tcW w:w="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289</w:t>
            </w:r>
          </w:p>
        </w:tc>
        <w:tc>
          <w:tcPr>
            <w:tcW w:w="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814</w:t>
            </w:r>
          </w:p>
        </w:tc>
        <w:tc>
          <w:tcPr>
            <w:tcW w:w="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269</w:t>
            </w:r>
          </w:p>
        </w:tc>
        <w:tc>
          <w:tcPr>
            <w:tcW w:w="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4076" w:rsidRPr="00BE1E06"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D14076" w:rsidRPr="00BE1E06" w:rsidTr="00F77E42">
        <w:trPr>
          <w:trHeight w:val="454"/>
        </w:trPr>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76" w:rsidRPr="00BE1E06" w:rsidRDefault="00D14076" w:rsidP="00D14076">
            <w:pPr>
              <w:spacing w:after="0" w:line="240" w:lineRule="auto"/>
              <w:rPr>
                <w:rFonts w:ascii="Times New Roman" w:hAnsi="Times New Roman" w:cs="Times New Roman"/>
                <w:sz w:val="24"/>
                <w:szCs w:val="24"/>
              </w:rPr>
            </w:pPr>
            <w:r w:rsidRPr="00BE1E06">
              <w:rPr>
                <w:rFonts w:ascii="Times New Roman" w:hAnsi="Times New Roman" w:cs="Times New Roman"/>
                <w:sz w:val="24"/>
                <w:szCs w:val="24"/>
              </w:rPr>
              <w:t>Книговыдача</w:t>
            </w:r>
          </w:p>
        </w:tc>
        <w:tc>
          <w:tcPr>
            <w:tcW w:w="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1736</w:t>
            </w:r>
          </w:p>
        </w:tc>
        <w:tc>
          <w:tcPr>
            <w:tcW w:w="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4742</w:t>
            </w:r>
          </w:p>
        </w:tc>
        <w:tc>
          <w:tcPr>
            <w:tcW w:w="8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4076" w:rsidRPr="00BE1E06"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BE1E06">
              <w:rPr>
                <w:rFonts w:ascii="Times New Roman" w:hAnsi="Times New Roman" w:cs="Times New Roman"/>
                <w:sz w:val="24"/>
                <w:szCs w:val="24"/>
              </w:rPr>
              <w:t>972</w:t>
            </w:r>
          </w:p>
        </w:tc>
        <w:tc>
          <w:tcPr>
            <w:tcW w:w="8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4076" w:rsidRPr="00BE1E06"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+1236</w:t>
            </w:r>
          </w:p>
        </w:tc>
      </w:tr>
    </w:tbl>
    <w:p w:rsidR="00D14076" w:rsidRDefault="00D14076" w:rsidP="00D14076">
      <w:pPr>
        <w:tabs>
          <w:tab w:val="left" w:pos="7759"/>
        </w:tabs>
        <w:spacing w:after="0" w:line="240" w:lineRule="auto"/>
        <w:ind w:firstLine="709"/>
        <w:jc w:val="both"/>
        <w:rPr>
          <w:rFonts w:ascii="Times New Roman" w:hAnsi="Times New Roman" w:cs="Times New Roman"/>
          <w:sz w:val="24"/>
          <w:szCs w:val="24"/>
        </w:rPr>
      </w:pPr>
    </w:p>
    <w:p w:rsidR="00D14076" w:rsidRDefault="00D14076" w:rsidP="00D14076">
      <w:pPr>
        <w:tabs>
          <w:tab w:val="left" w:pos="7759"/>
        </w:tabs>
        <w:spacing w:after="0"/>
        <w:ind w:firstLine="709"/>
        <w:jc w:val="both"/>
      </w:pPr>
      <w:r w:rsidRPr="004A66CC">
        <w:rPr>
          <w:rFonts w:ascii="Times New Roman" w:hAnsi="Times New Roman" w:cs="Times New Roman"/>
          <w:sz w:val="24"/>
          <w:szCs w:val="24"/>
        </w:rPr>
        <w:t xml:space="preserve">В течение </w:t>
      </w:r>
      <w:r>
        <w:rPr>
          <w:rFonts w:ascii="Times New Roman" w:hAnsi="Times New Roman" w:cs="Times New Roman"/>
          <w:sz w:val="24"/>
          <w:szCs w:val="24"/>
        </w:rPr>
        <w:t>Н</w:t>
      </w:r>
      <w:r w:rsidRPr="004A66CC">
        <w:rPr>
          <w:rFonts w:ascii="Times New Roman" w:hAnsi="Times New Roman" w:cs="Times New Roman"/>
          <w:sz w:val="24"/>
          <w:szCs w:val="24"/>
        </w:rPr>
        <w:t xml:space="preserve">едели детской и юношеской книги </w:t>
      </w:r>
      <w:r>
        <w:rPr>
          <w:rFonts w:ascii="Times New Roman" w:hAnsi="Times New Roman" w:cs="Times New Roman"/>
          <w:sz w:val="24"/>
          <w:szCs w:val="24"/>
        </w:rPr>
        <w:t>в библиотеках города прошло 57 мероприятий (</w:t>
      </w:r>
      <w:r w:rsidRPr="004A66CC">
        <w:rPr>
          <w:rFonts w:ascii="Times New Roman" w:hAnsi="Times New Roman" w:cs="Times New Roman"/>
          <w:sz w:val="24"/>
          <w:szCs w:val="24"/>
        </w:rPr>
        <w:t>выставки, конкурсы, творческие встречи с писателями</w:t>
      </w:r>
      <w:r>
        <w:rPr>
          <w:rFonts w:ascii="Times New Roman" w:hAnsi="Times New Roman" w:cs="Times New Roman"/>
          <w:sz w:val="24"/>
          <w:szCs w:val="24"/>
        </w:rPr>
        <w:t xml:space="preserve">, викторины) </w:t>
      </w:r>
      <w:r w:rsidRPr="004A66CC">
        <w:rPr>
          <w:rFonts w:ascii="Times New Roman" w:hAnsi="Times New Roman" w:cs="Times New Roman"/>
          <w:sz w:val="24"/>
          <w:szCs w:val="24"/>
        </w:rPr>
        <w:t xml:space="preserve">на которых присутствовало </w:t>
      </w:r>
      <w:r>
        <w:rPr>
          <w:rFonts w:ascii="Times New Roman" w:hAnsi="Times New Roman" w:cs="Times New Roman"/>
          <w:sz w:val="24"/>
          <w:szCs w:val="24"/>
        </w:rPr>
        <w:t xml:space="preserve">1383 </w:t>
      </w:r>
      <w:r w:rsidRPr="004A66CC">
        <w:rPr>
          <w:rFonts w:ascii="Times New Roman" w:hAnsi="Times New Roman" w:cs="Times New Roman"/>
          <w:sz w:val="24"/>
          <w:szCs w:val="24"/>
        </w:rPr>
        <w:t>человек</w:t>
      </w:r>
      <w:r>
        <w:rPr>
          <w:rFonts w:ascii="Times New Roman" w:hAnsi="Times New Roman" w:cs="Times New Roman"/>
          <w:sz w:val="24"/>
          <w:szCs w:val="24"/>
        </w:rPr>
        <w:t>а</w:t>
      </w:r>
      <w:r w:rsidRPr="004A66CC">
        <w:rPr>
          <w:rFonts w:ascii="Times New Roman" w:hAnsi="Times New Roman" w:cs="Times New Roman"/>
          <w:sz w:val="24"/>
          <w:szCs w:val="24"/>
        </w:rPr>
        <w:t>.  Книговыдача составила  1</w:t>
      </w:r>
      <w:r>
        <w:rPr>
          <w:rFonts w:ascii="Times New Roman" w:hAnsi="Times New Roman" w:cs="Times New Roman"/>
          <w:sz w:val="24"/>
          <w:szCs w:val="24"/>
        </w:rPr>
        <w:t>0</w:t>
      </w:r>
      <w:r w:rsidRPr="004A66CC">
        <w:rPr>
          <w:rFonts w:ascii="Times New Roman" w:hAnsi="Times New Roman" w:cs="Times New Roman"/>
          <w:sz w:val="24"/>
          <w:szCs w:val="24"/>
        </w:rPr>
        <w:t>6</w:t>
      </w:r>
      <w:r>
        <w:rPr>
          <w:rFonts w:ascii="Times New Roman" w:hAnsi="Times New Roman" w:cs="Times New Roman"/>
          <w:sz w:val="24"/>
          <w:szCs w:val="24"/>
        </w:rPr>
        <w:t>01 экз. и записалось  580</w:t>
      </w:r>
      <w:r w:rsidRPr="004A66CC">
        <w:rPr>
          <w:rFonts w:ascii="Times New Roman" w:hAnsi="Times New Roman" w:cs="Times New Roman"/>
          <w:sz w:val="24"/>
          <w:szCs w:val="24"/>
        </w:rPr>
        <w:t xml:space="preserve">  человек. </w:t>
      </w:r>
    </w:p>
    <w:p w:rsidR="00D14076" w:rsidRPr="00FE518F" w:rsidRDefault="00F77E42" w:rsidP="00F77E4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Таблица 35 – </w:t>
      </w:r>
      <w:r w:rsidR="00D14076" w:rsidRPr="00FE518F">
        <w:rPr>
          <w:rFonts w:ascii="Times New Roman" w:hAnsi="Times New Roman" w:cs="Times New Roman"/>
          <w:sz w:val="24"/>
          <w:szCs w:val="24"/>
        </w:rPr>
        <w:t>Показатели Недели детской и юношеской книги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417"/>
        <w:gridCol w:w="1415"/>
        <w:gridCol w:w="1415"/>
        <w:gridCol w:w="1497"/>
      </w:tblGrid>
      <w:tr w:rsidR="00D14076" w:rsidRPr="00BE1E06" w:rsidTr="00D14076">
        <w:trPr>
          <w:trHeight w:val="397"/>
        </w:trPr>
        <w:tc>
          <w:tcPr>
            <w:tcW w:w="1954" w:type="pct"/>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Основные показатели</w:t>
            </w:r>
          </w:p>
        </w:tc>
        <w:tc>
          <w:tcPr>
            <w:tcW w:w="751"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2017 г.</w:t>
            </w:r>
          </w:p>
        </w:tc>
        <w:tc>
          <w:tcPr>
            <w:tcW w:w="750"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2018г.</w:t>
            </w:r>
          </w:p>
        </w:tc>
        <w:tc>
          <w:tcPr>
            <w:tcW w:w="750"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2019</w:t>
            </w:r>
          </w:p>
        </w:tc>
        <w:tc>
          <w:tcPr>
            <w:tcW w:w="794" w:type="pct"/>
            <w:tcBorders>
              <w:top w:val="single" w:sz="4" w:space="0" w:color="auto"/>
              <w:left w:val="single" w:sz="4" w:space="0" w:color="auto"/>
              <w:bottom w:val="single" w:sz="4" w:space="0" w:color="auto"/>
              <w:right w:val="single" w:sz="4" w:space="0" w:color="auto"/>
            </w:tcBorders>
          </w:tcPr>
          <w:p w:rsidR="00D14076" w:rsidRDefault="00D14076" w:rsidP="00D14076">
            <w:pPr>
              <w:spacing w:after="0" w:line="240" w:lineRule="auto"/>
              <w:jc w:val="center"/>
              <w:rPr>
                <w:rFonts w:ascii="Times New Roman" w:hAnsi="Times New Roman" w:cs="Times New Roman"/>
                <w:sz w:val="24"/>
                <w:szCs w:val="24"/>
              </w:rPr>
            </w:pPr>
            <w:r w:rsidRPr="00E30F0B">
              <w:rPr>
                <w:rFonts w:ascii="Times New Roman" w:hAnsi="Times New Roman" w:cs="Times New Roman"/>
                <w:sz w:val="24"/>
                <w:szCs w:val="24"/>
              </w:rPr>
              <w:t>Динамика</w:t>
            </w:r>
          </w:p>
          <w:p w:rsidR="00D14076" w:rsidRPr="00BE1E06"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2019/2017</w:t>
            </w:r>
          </w:p>
        </w:tc>
      </w:tr>
      <w:tr w:rsidR="00D14076" w:rsidRPr="00BE1E06" w:rsidTr="00D14076">
        <w:trPr>
          <w:trHeight w:val="397"/>
        </w:trPr>
        <w:tc>
          <w:tcPr>
            <w:tcW w:w="1954" w:type="pct"/>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pacing w:after="0" w:line="240" w:lineRule="auto"/>
              <w:rPr>
                <w:rFonts w:ascii="Times New Roman" w:hAnsi="Times New Roman" w:cs="Times New Roman"/>
                <w:sz w:val="24"/>
                <w:szCs w:val="24"/>
              </w:rPr>
            </w:pPr>
            <w:r w:rsidRPr="00BE1E06">
              <w:rPr>
                <w:rFonts w:ascii="Times New Roman" w:hAnsi="Times New Roman" w:cs="Times New Roman"/>
                <w:sz w:val="24"/>
                <w:szCs w:val="24"/>
              </w:rPr>
              <w:t>Количество мероприятий</w:t>
            </w:r>
          </w:p>
        </w:tc>
        <w:tc>
          <w:tcPr>
            <w:tcW w:w="751"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58</w:t>
            </w:r>
          </w:p>
        </w:tc>
        <w:tc>
          <w:tcPr>
            <w:tcW w:w="750"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53</w:t>
            </w:r>
          </w:p>
        </w:tc>
        <w:tc>
          <w:tcPr>
            <w:tcW w:w="750"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57</w:t>
            </w:r>
          </w:p>
        </w:tc>
        <w:tc>
          <w:tcPr>
            <w:tcW w:w="794"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14076" w:rsidRPr="00BE1E06" w:rsidTr="00D14076">
        <w:trPr>
          <w:trHeight w:val="397"/>
        </w:trPr>
        <w:tc>
          <w:tcPr>
            <w:tcW w:w="1954" w:type="pct"/>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pacing w:after="0" w:line="240" w:lineRule="auto"/>
              <w:rPr>
                <w:rFonts w:ascii="Times New Roman" w:hAnsi="Times New Roman" w:cs="Times New Roman"/>
                <w:sz w:val="24"/>
                <w:szCs w:val="24"/>
              </w:rPr>
            </w:pPr>
            <w:r w:rsidRPr="00BE1E06">
              <w:rPr>
                <w:rFonts w:ascii="Times New Roman" w:hAnsi="Times New Roman" w:cs="Times New Roman"/>
                <w:sz w:val="24"/>
                <w:szCs w:val="24"/>
              </w:rPr>
              <w:t>Количество присутствующих</w:t>
            </w:r>
          </w:p>
        </w:tc>
        <w:tc>
          <w:tcPr>
            <w:tcW w:w="751"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1286</w:t>
            </w:r>
          </w:p>
        </w:tc>
        <w:tc>
          <w:tcPr>
            <w:tcW w:w="750"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1406</w:t>
            </w:r>
          </w:p>
        </w:tc>
        <w:tc>
          <w:tcPr>
            <w:tcW w:w="750"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1383</w:t>
            </w:r>
          </w:p>
        </w:tc>
        <w:tc>
          <w:tcPr>
            <w:tcW w:w="794"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r>
      <w:tr w:rsidR="00D14076" w:rsidRPr="00BE1E06" w:rsidTr="00D14076">
        <w:trPr>
          <w:trHeight w:val="397"/>
        </w:trPr>
        <w:tc>
          <w:tcPr>
            <w:tcW w:w="1954" w:type="pct"/>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pacing w:after="0" w:line="240" w:lineRule="auto"/>
              <w:rPr>
                <w:rFonts w:ascii="Times New Roman" w:hAnsi="Times New Roman" w:cs="Times New Roman"/>
                <w:sz w:val="24"/>
                <w:szCs w:val="24"/>
              </w:rPr>
            </w:pPr>
            <w:r w:rsidRPr="00BE1E06">
              <w:rPr>
                <w:rFonts w:ascii="Times New Roman" w:hAnsi="Times New Roman" w:cs="Times New Roman"/>
                <w:sz w:val="24"/>
                <w:szCs w:val="24"/>
              </w:rPr>
              <w:t xml:space="preserve">Книговыдача </w:t>
            </w:r>
          </w:p>
        </w:tc>
        <w:tc>
          <w:tcPr>
            <w:tcW w:w="751"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12800</w:t>
            </w:r>
          </w:p>
        </w:tc>
        <w:tc>
          <w:tcPr>
            <w:tcW w:w="750"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11684</w:t>
            </w:r>
          </w:p>
        </w:tc>
        <w:tc>
          <w:tcPr>
            <w:tcW w:w="750"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10601</w:t>
            </w:r>
          </w:p>
        </w:tc>
        <w:tc>
          <w:tcPr>
            <w:tcW w:w="794"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-2199</w:t>
            </w:r>
          </w:p>
        </w:tc>
      </w:tr>
      <w:tr w:rsidR="00D14076" w:rsidRPr="00BE1E06" w:rsidTr="00D14076">
        <w:trPr>
          <w:trHeight w:val="397"/>
        </w:trPr>
        <w:tc>
          <w:tcPr>
            <w:tcW w:w="1954" w:type="pct"/>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pacing w:after="0" w:line="240" w:lineRule="auto"/>
              <w:rPr>
                <w:rFonts w:ascii="Times New Roman" w:hAnsi="Times New Roman" w:cs="Times New Roman"/>
                <w:sz w:val="24"/>
                <w:szCs w:val="24"/>
              </w:rPr>
            </w:pPr>
            <w:r w:rsidRPr="00BE1E06">
              <w:rPr>
                <w:rFonts w:ascii="Times New Roman" w:hAnsi="Times New Roman" w:cs="Times New Roman"/>
                <w:sz w:val="24"/>
                <w:szCs w:val="24"/>
              </w:rPr>
              <w:t>Записалось читателей</w:t>
            </w:r>
          </w:p>
        </w:tc>
        <w:tc>
          <w:tcPr>
            <w:tcW w:w="751"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675</w:t>
            </w:r>
          </w:p>
        </w:tc>
        <w:tc>
          <w:tcPr>
            <w:tcW w:w="750"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612</w:t>
            </w:r>
          </w:p>
        </w:tc>
        <w:tc>
          <w:tcPr>
            <w:tcW w:w="750"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580</w:t>
            </w:r>
          </w:p>
        </w:tc>
        <w:tc>
          <w:tcPr>
            <w:tcW w:w="794"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bl>
    <w:p w:rsidR="00D14076" w:rsidRDefault="00D14076" w:rsidP="00D14076">
      <w:pPr>
        <w:tabs>
          <w:tab w:val="left" w:pos="7759"/>
        </w:tabs>
        <w:spacing w:after="0" w:line="240" w:lineRule="auto"/>
        <w:ind w:firstLine="709"/>
        <w:jc w:val="both"/>
        <w:rPr>
          <w:rFonts w:ascii="Times New Roman" w:hAnsi="Times New Roman" w:cs="Times New Roman"/>
          <w:sz w:val="24"/>
          <w:szCs w:val="24"/>
        </w:rPr>
      </w:pPr>
    </w:p>
    <w:p w:rsidR="00D14076" w:rsidRDefault="00D14076" w:rsidP="00D14076">
      <w:pPr>
        <w:tabs>
          <w:tab w:val="left" w:pos="7759"/>
        </w:tabs>
        <w:spacing w:after="0" w:line="240" w:lineRule="auto"/>
        <w:ind w:firstLine="709"/>
        <w:jc w:val="both"/>
        <w:rPr>
          <w:rFonts w:ascii="Times New Roman" w:hAnsi="Times New Roman" w:cs="Times New Roman"/>
          <w:sz w:val="24"/>
          <w:szCs w:val="24"/>
        </w:rPr>
      </w:pPr>
      <w:r w:rsidRPr="00E30F0B">
        <w:rPr>
          <w:rFonts w:ascii="Times New Roman" w:hAnsi="Times New Roman" w:cs="Times New Roman"/>
          <w:sz w:val="24"/>
          <w:szCs w:val="24"/>
        </w:rPr>
        <w:t xml:space="preserve">Динамика основных показателей </w:t>
      </w:r>
      <w:r>
        <w:rPr>
          <w:rFonts w:ascii="Times New Roman" w:hAnsi="Times New Roman" w:cs="Times New Roman"/>
          <w:sz w:val="24"/>
          <w:szCs w:val="24"/>
        </w:rPr>
        <w:t xml:space="preserve">в Неделю детской и юношеской книги </w:t>
      </w:r>
      <w:r w:rsidRPr="00E30F0B">
        <w:rPr>
          <w:rFonts w:ascii="Times New Roman" w:hAnsi="Times New Roman" w:cs="Times New Roman"/>
          <w:sz w:val="24"/>
          <w:szCs w:val="24"/>
        </w:rPr>
        <w:t>достаточно стабильна, с относительно небольшими погрешностями, которые не оказывают особого влияния на качество обслуживания юных горожан.</w:t>
      </w:r>
    </w:p>
    <w:p w:rsidR="00D14076" w:rsidRDefault="00D14076" w:rsidP="00D14076">
      <w:pPr>
        <w:spacing w:after="0" w:line="240" w:lineRule="auto"/>
        <w:ind w:firstLine="708"/>
        <w:jc w:val="both"/>
        <w:rPr>
          <w:rFonts w:ascii="Times New Roman" w:hAnsi="Times New Roman" w:cs="Times New Roman"/>
          <w:sz w:val="24"/>
          <w:szCs w:val="24"/>
        </w:rPr>
      </w:pPr>
      <w:r w:rsidRPr="00BE1E06">
        <w:rPr>
          <w:rFonts w:ascii="Times New Roman" w:hAnsi="Times New Roman" w:cs="Times New Roman"/>
          <w:color w:val="000000"/>
          <w:sz w:val="24"/>
          <w:szCs w:val="24"/>
        </w:rPr>
        <w:t xml:space="preserve">Акция «Летнее чтение» пользуется популярностью среди детского населения и </w:t>
      </w:r>
      <w:r>
        <w:rPr>
          <w:rFonts w:ascii="Times New Roman" w:hAnsi="Times New Roman" w:cs="Times New Roman"/>
          <w:color w:val="000000"/>
          <w:sz w:val="24"/>
          <w:szCs w:val="24"/>
        </w:rPr>
        <w:t xml:space="preserve">остается </w:t>
      </w:r>
      <w:r w:rsidRPr="00BE1E06">
        <w:rPr>
          <w:rFonts w:ascii="Times New Roman" w:hAnsi="Times New Roman" w:cs="Times New Roman"/>
          <w:color w:val="000000"/>
          <w:sz w:val="24"/>
          <w:szCs w:val="24"/>
        </w:rPr>
        <w:t xml:space="preserve">одной из востребованных у партнеров ЦБС </w:t>
      </w:r>
      <w:r>
        <w:rPr>
          <w:rFonts w:ascii="Times New Roman" w:hAnsi="Times New Roman" w:cs="Times New Roman"/>
          <w:color w:val="000000"/>
          <w:sz w:val="24"/>
          <w:szCs w:val="24"/>
        </w:rPr>
        <w:t>– общеобразовательных школ и детских дошкольных учреждений. Библиотеки организуют культурно-массовые мероприятия, внося свою лепту в организацию досуга детей и подростков в</w:t>
      </w:r>
      <w:r w:rsidRPr="000D3B09">
        <w:rPr>
          <w:rFonts w:ascii="Times New Roman" w:hAnsi="Times New Roman" w:cs="Times New Roman"/>
          <w:color w:val="000000"/>
          <w:sz w:val="24"/>
          <w:szCs w:val="24"/>
        </w:rPr>
        <w:t xml:space="preserve"> дни летних каникул</w:t>
      </w:r>
      <w:r>
        <w:rPr>
          <w:rFonts w:ascii="Times New Roman" w:hAnsi="Times New Roman" w:cs="Times New Roman"/>
          <w:color w:val="000000"/>
          <w:sz w:val="24"/>
          <w:szCs w:val="24"/>
        </w:rPr>
        <w:t xml:space="preserve">. Ребята участвовали в </w:t>
      </w:r>
      <w:r w:rsidRPr="009F3CCD">
        <w:rPr>
          <w:rFonts w:ascii="Times New Roman" w:hAnsi="Times New Roman" w:cs="Times New Roman"/>
          <w:sz w:val="24"/>
          <w:szCs w:val="24"/>
        </w:rPr>
        <w:t>конкурс</w:t>
      </w:r>
      <w:r>
        <w:rPr>
          <w:rFonts w:ascii="Times New Roman" w:hAnsi="Times New Roman" w:cs="Times New Roman"/>
          <w:sz w:val="24"/>
          <w:szCs w:val="24"/>
        </w:rPr>
        <w:t>ах</w:t>
      </w:r>
      <w:r w:rsidRPr="009F3CCD">
        <w:rPr>
          <w:rFonts w:ascii="Times New Roman" w:hAnsi="Times New Roman" w:cs="Times New Roman"/>
          <w:sz w:val="24"/>
          <w:szCs w:val="24"/>
        </w:rPr>
        <w:t xml:space="preserve">, </w:t>
      </w:r>
      <w:proofErr w:type="spellStart"/>
      <w:r w:rsidRPr="009F3CCD">
        <w:rPr>
          <w:rFonts w:ascii="Times New Roman" w:hAnsi="Times New Roman" w:cs="Times New Roman"/>
          <w:sz w:val="24"/>
          <w:szCs w:val="24"/>
        </w:rPr>
        <w:t>квест</w:t>
      </w:r>
      <w:r>
        <w:rPr>
          <w:rFonts w:ascii="Times New Roman" w:hAnsi="Times New Roman" w:cs="Times New Roman"/>
          <w:sz w:val="24"/>
          <w:szCs w:val="24"/>
        </w:rPr>
        <w:t>ах</w:t>
      </w:r>
      <w:proofErr w:type="spellEnd"/>
      <w:r>
        <w:rPr>
          <w:rFonts w:ascii="Times New Roman" w:hAnsi="Times New Roman" w:cs="Times New Roman"/>
          <w:sz w:val="24"/>
          <w:szCs w:val="24"/>
        </w:rPr>
        <w:t xml:space="preserve"> в</w:t>
      </w:r>
      <w:r w:rsidRPr="009F3CCD">
        <w:rPr>
          <w:rFonts w:ascii="Times New Roman" w:hAnsi="Times New Roman" w:cs="Times New Roman"/>
          <w:sz w:val="24"/>
          <w:szCs w:val="24"/>
        </w:rPr>
        <w:t xml:space="preserve"> </w:t>
      </w:r>
      <w:r>
        <w:rPr>
          <w:rFonts w:ascii="Times New Roman" w:hAnsi="Times New Roman" w:cs="Times New Roman"/>
          <w:sz w:val="24"/>
          <w:szCs w:val="24"/>
        </w:rPr>
        <w:t>Ц</w:t>
      </w:r>
      <w:r w:rsidRPr="009F3CCD">
        <w:rPr>
          <w:rFonts w:ascii="Times New Roman" w:hAnsi="Times New Roman" w:cs="Times New Roman"/>
          <w:sz w:val="24"/>
          <w:szCs w:val="24"/>
        </w:rPr>
        <w:t>ентральной городской библиотек</w:t>
      </w:r>
      <w:r>
        <w:rPr>
          <w:rFonts w:ascii="Times New Roman" w:hAnsi="Times New Roman" w:cs="Times New Roman"/>
          <w:sz w:val="24"/>
          <w:szCs w:val="24"/>
        </w:rPr>
        <w:t>е</w:t>
      </w:r>
      <w:r w:rsidRPr="009F3CC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9F3CCD">
        <w:rPr>
          <w:rFonts w:ascii="Times New Roman" w:hAnsi="Times New Roman" w:cs="Times New Roman"/>
          <w:sz w:val="24"/>
          <w:szCs w:val="24"/>
        </w:rPr>
        <w:t>интерактивно</w:t>
      </w:r>
      <w:r>
        <w:rPr>
          <w:rFonts w:ascii="Times New Roman" w:hAnsi="Times New Roman" w:cs="Times New Roman"/>
          <w:sz w:val="24"/>
          <w:szCs w:val="24"/>
        </w:rPr>
        <w:t>м шоу</w:t>
      </w:r>
      <w:r w:rsidRPr="009F3CCD">
        <w:rPr>
          <w:rFonts w:ascii="Times New Roman" w:hAnsi="Times New Roman" w:cs="Times New Roman"/>
          <w:sz w:val="24"/>
          <w:szCs w:val="24"/>
        </w:rPr>
        <w:t xml:space="preserve"> «Веселое лето на книжной поляне» в библиотечном комплексе «Зеленый мир»</w:t>
      </w:r>
      <w:r>
        <w:rPr>
          <w:rFonts w:ascii="Times New Roman" w:hAnsi="Times New Roman" w:cs="Times New Roman"/>
          <w:sz w:val="24"/>
          <w:szCs w:val="24"/>
        </w:rPr>
        <w:t xml:space="preserve"> и других мероприятиях, организованных ЦБС. </w:t>
      </w:r>
    </w:p>
    <w:p w:rsidR="00D14076" w:rsidRDefault="00D14076" w:rsidP="00D14076">
      <w:pPr>
        <w:spacing w:after="0" w:line="240" w:lineRule="auto"/>
        <w:jc w:val="center"/>
        <w:rPr>
          <w:rFonts w:ascii="Times New Roman" w:hAnsi="Times New Roman" w:cs="Times New Roman"/>
          <w:b/>
          <w:color w:val="000000"/>
          <w:sz w:val="24"/>
          <w:szCs w:val="24"/>
        </w:rPr>
      </w:pPr>
    </w:p>
    <w:p w:rsidR="00D14076" w:rsidRPr="00FE518F" w:rsidRDefault="00F77E42" w:rsidP="00F77E42">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Таблица 36 – </w:t>
      </w:r>
      <w:r w:rsidR="00D14076" w:rsidRPr="00FE518F">
        <w:rPr>
          <w:rFonts w:ascii="Times New Roman" w:hAnsi="Times New Roman" w:cs="Times New Roman"/>
          <w:color w:val="000000"/>
          <w:sz w:val="24"/>
          <w:szCs w:val="24"/>
        </w:rPr>
        <w:t>Показатели акции «Летнее чтение -2019»</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1376"/>
        <w:gridCol w:w="2105"/>
        <w:gridCol w:w="1817"/>
      </w:tblGrid>
      <w:tr w:rsidR="00D14076" w:rsidRPr="00BE1E06" w:rsidTr="00D14076">
        <w:trPr>
          <w:trHeight w:val="340"/>
        </w:trPr>
        <w:tc>
          <w:tcPr>
            <w:tcW w:w="2116" w:type="pct"/>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pacing w:after="0" w:line="240" w:lineRule="auto"/>
              <w:jc w:val="center"/>
              <w:rPr>
                <w:rFonts w:ascii="Times New Roman" w:hAnsi="Times New Roman" w:cs="Times New Roman"/>
                <w:color w:val="000000"/>
                <w:sz w:val="24"/>
                <w:szCs w:val="24"/>
              </w:rPr>
            </w:pPr>
            <w:r w:rsidRPr="00BE1E06">
              <w:rPr>
                <w:rFonts w:ascii="Times New Roman" w:hAnsi="Times New Roman" w:cs="Times New Roman"/>
                <w:color w:val="000000"/>
                <w:sz w:val="24"/>
                <w:szCs w:val="24"/>
              </w:rPr>
              <w:t>Основные показатели</w:t>
            </w:r>
          </w:p>
        </w:tc>
        <w:tc>
          <w:tcPr>
            <w:tcW w:w="749"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3"/>
              <w:jc w:val="center"/>
              <w:rPr>
                <w:rFonts w:ascii="Times New Roman" w:hAnsi="Times New Roman" w:cs="Times New Roman"/>
                <w:color w:val="000000"/>
                <w:sz w:val="24"/>
                <w:szCs w:val="24"/>
              </w:rPr>
            </w:pPr>
            <w:r w:rsidRPr="00BE1E06">
              <w:rPr>
                <w:rFonts w:ascii="Times New Roman" w:hAnsi="Times New Roman" w:cs="Times New Roman"/>
                <w:color w:val="000000"/>
                <w:sz w:val="24"/>
                <w:szCs w:val="24"/>
              </w:rPr>
              <w:t>2018г.</w:t>
            </w:r>
          </w:p>
        </w:tc>
        <w:tc>
          <w:tcPr>
            <w:tcW w:w="1146"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3"/>
              <w:jc w:val="center"/>
              <w:rPr>
                <w:rFonts w:ascii="Times New Roman" w:hAnsi="Times New Roman" w:cs="Times New Roman"/>
                <w:color w:val="000000"/>
                <w:sz w:val="24"/>
                <w:szCs w:val="24"/>
              </w:rPr>
            </w:pPr>
            <w:r w:rsidRPr="00BE1E06">
              <w:rPr>
                <w:rFonts w:ascii="Times New Roman" w:hAnsi="Times New Roman" w:cs="Times New Roman"/>
                <w:color w:val="000000"/>
                <w:sz w:val="24"/>
                <w:szCs w:val="24"/>
              </w:rPr>
              <w:t>2019г.</w:t>
            </w:r>
          </w:p>
        </w:tc>
        <w:tc>
          <w:tcPr>
            <w:tcW w:w="989" w:type="pct"/>
            <w:tcBorders>
              <w:top w:val="single" w:sz="4" w:space="0" w:color="auto"/>
              <w:left w:val="single" w:sz="4" w:space="0" w:color="auto"/>
              <w:bottom w:val="single" w:sz="4" w:space="0" w:color="auto"/>
              <w:right w:val="single" w:sz="4" w:space="0" w:color="auto"/>
            </w:tcBorders>
          </w:tcPr>
          <w:p w:rsidR="00D14076" w:rsidRPr="00BE1E06" w:rsidRDefault="00D14076" w:rsidP="00D14076">
            <w:pPr>
              <w:spacing w:after="0" w:line="240" w:lineRule="auto"/>
              <w:ind w:firstLine="33"/>
              <w:jc w:val="center"/>
              <w:rPr>
                <w:rFonts w:ascii="Times New Roman" w:hAnsi="Times New Roman" w:cs="Times New Roman"/>
                <w:color w:val="000000"/>
                <w:sz w:val="24"/>
                <w:szCs w:val="24"/>
              </w:rPr>
            </w:pPr>
            <w:r w:rsidRPr="00BE1E06">
              <w:rPr>
                <w:rFonts w:ascii="Times New Roman" w:hAnsi="Times New Roman" w:cs="Times New Roman"/>
                <w:color w:val="000000"/>
                <w:sz w:val="24"/>
                <w:szCs w:val="24"/>
              </w:rPr>
              <w:t>Динамика</w:t>
            </w:r>
          </w:p>
        </w:tc>
      </w:tr>
      <w:tr w:rsidR="00D14076" w:rsidRPr="00BE1E06" w:rsidTr="00D14076">
        <w:trPr>
          <w:trHeight w:val="340"/>
        </w:trPr>
        <w:tc>
          <w:tcPr>
            <w:tcW w:w="2116" w:type="pct"/>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pacing w:after="0" w:line="240" w:lineRule="auto"/>
              <w:rPr>
                <w:rFonts w:ascii="Times New Roman" w:hAnsi="Times New Roman" w:cs="Times New Roman"/>
                <w:color w:val="000000"/>
                <w:sz w:val="24"/>
                <w:szCs w:val="24"/>
              </w:rPr>
            </w:pPr>
            <w:r w:rsidRPr="00BE1E06">
              <w:rPr>
                <w:rFonts w:ascii="Times New Roman" w:hAnsi="Times New Roman" w:cs="Times New Roman"/>
                <w:color w:val="000000"/>
                <w:sz w:val="24"/>
                <w:szCs w:val="24"/>
              </w:rPr>
              <w:t>Количество мероприятий</w:t>
            </w:r>
          </w:p>
        </w:tc>
        <w:tc>
          <w:tcPr>
            <w:tcW w:w="749"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3"/>
              <w:jc w:val="center"/>
              <w:rPr>
                <w:rFonts w:ascii="Times New Roman" w:hAnsi="Times New Roman" w:cs="Times New Roman"/>
                <w:color w:val="000000"/>
                <w:sz w:val="24"/>
                <w:szCs w:val="24"/>
              </w:rPr>
            </w:pPr>
            <w:r w:rsidRPr="00BE1E06">
              <w:rPr>
                <w:rFonts w:ascii="Times New Roman" w:hAnsi="Times New Roman" w:cs="Times New Roman"/>
                <w:color w:val="000000"/>
                <w:sz w:val="24"/>
                <w:szCs w:val="24"/>
              </w:rPr>
              <w:t>168</w:t>
            </w:r>
          </w:p>
        </w:tc>
        <w:tc>
          <w:tcPr>
            <w:tcW w:w="1146"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3"/>
              <w:jc w:val="center"/>
              <w:rPr>
                <w:rFonts w:ascii="Times New Roman" w:hAnsi="Times New Roman" w:cs="Times New Roman"/>
                <w:color w:val="000000"/>
                <w:sz w:val="24"/>
                <w:szCs w:val="24"/>
              </w:rPr>
            </w:pPr>
            <w:r w:rsidRPr="00BE1E06">
              <w:rPr>
                <w:rFonts w:ascii="Times New Roman" w:hAnsi="Times New Roman" w:cs="Times New Roman"/>
                <w:color w:val="000000"/>
                <w:sz w:val="24"/>
                <w:szCs w:val="24"/>
              </w:rPr>
              <w:t>157</w:t>
            </w:r>
          </w:p>
        </w:tc>
        <w:tc>
          <w:tcPr>
            <w:tcW w:w="989" w:type="pct"/>
            <w:tcBorders>
              <w:top w:val="single" w:sz="4" w:space="0" w:color="auto"/>
              <w:left w:val="single" w:sz="4" w:space="0" w:color="auto"/>
              <w:bottom w:val="single" w:sz="4" w:space="0" w:color="auto"/>
              <w:right w:val="single" w:sz="4" w:space="0" w:color="auto"/>
            </w:tcBorders>
          </w:tcPr>
          <w:p w:rsidR="00D14076" w:rsidRPr="00BE1E06" w:rsidRDefault="00D14076" w:rsidP="00D14076">
            <w:pPr>
              <w:spacing w:after="0" w:line="240" w:lineRule="auto"/>
              <w:ind w:firstLine="33"/>
              <w:jc w:val="center"/>
              <w:rPr>
                <w:rFonts w:ascii="Times New Roman" w:hAnsi="Times New Roman" w:cs="Times New Roman"/>
                <w:color w:val="000000"/>
                <w:sz w:val="24"/>
                <w:szCs w:val="24"/>
              </w:rPr>
            </w:pPr>
            <w:r w:rsidRPr="00BE1E06">
              <w:rPr>
                <w:rFonts w:ascii="Times New Roman" w:hAnsi="Times New Roman" w:cs="Times New Roman"/>
                <w:color w:val="000000"/>
                <w:sz w:val="24"/>
                <w:szCs w:val="24"/>
              </w:rPr>
              <w:t>-11</w:t>
            </w:r>
          </w:p>
        </w:tc>
      </w:tr>
      <w:tr w:rsidR="00D14076" w:rsidRPr="00BE1E06" w:rsidTr="00D14076">
        <w:trPr>
          <w:trHeight w:val="340"/>
        </w:trPr>
        <w:tc>
          <w:tcPr>
            <w:tcW w:w="2116" w:type="pct"/>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pacing w:after="0" w:line="240" w:lineRule="auto"/>
              <w:rPr>
                <w:rFonts w:ascii="Times New Roman" w:hAnsi="Times New Roman" w:cs="Times New Roman"/>
                <w:color w:val="000000"/>
                <w:sz w:val="24"/>
                <w:szCs w:val="24"/>
              </w:rPr>
            </w:pPr>
            <w:r w:rsidRPr="00BE1E06">
              <w:rPr>
                <w:rFonts w:ascii="Times New Roman" w:hAnsi="Times New Roman" w:cs="Times New Roman"/>
                <w:color w:val="000000"/>
                <w:sz w:val="24"/>
                <w:szCs w:val="24"/>
              </w:rPr>
              <w:t>Количество присутствующих</w:t>
            </w:r>
          </w:p>
        </w:tc>
        <w:tc>
          <w:tcPr>
            <w:tcW w:w="749"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3"/>
              <w:jc w:val="center"/>
              <w:rPr>
                <w:rFonts w:ascii="Times New Roman" w:hAnsi="Times New Roman" w:cs="Times New Roman"/>
                <w:color w:val="000000"/>
                <w:sz w:val="24"/>
                <w:szCs w:val="24"/>
              </w:rPr>
            </w:pPr>
            <w:r w:rsidRPr="00BE1E06">
              <w:rPr>
                <w:rFonts w:ascii="Times New Roman" w:hAnsi="Times New Roman" w:cs="Times New Roman"/>
                <w:color w:val="000000"/>
                <w:sz w:val="24"/>
                <w:szCs w:val="24"/>
              </w:rPr>
              <w:t>5516</w:t>
            </w:r>
          </w:p>
        </w:tc>
        <w:tc>
          <w:tcPr>
            <w:tcW w:w="1146"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3"/>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r w:rsidRPr="00BE1E06">
              <w:rPr>
                <w:rFonts w:ascii="Times New Roman" w:hAnsi="Times New Roman" w:cs="Times New Roman"/>
                <w:color w:val="000000"/>
                <w:sz w:val="24"/>
                <w:szCs w:val="24"/>
              </w:rPr>
              <w:t>31</w:t>
            </w:r>
          </w:p>
        </w:tc>
        <w:tc>
          <w:tcPr>
            <w:tcW w:w="989" w:type="pct"/>
            <w:tcBorders>
              <w:top w:val="single" w:sz="4" w:space="0" w:color="auto"/>
              <w:left w:val="single" w:sz="4" w:space="0" w:color="auto"/>
              <w:bottom w:val="single" w:sz="4" w:space="0" w:color="auto"/>
              <w:right w:val="single" w:sz="4" w:space="0" w:color="auto"/>
            </w:tcBorders>
          </w:tcPr>
          <w:p w:rsidR="00D14076" w:rsidRPr="00BE1E06" w:rsidRDefault="00D14076" w:rsidP="00D14076">
            <w:pPr>
              <w:spacing w:after="0" w:line="240" w:lineRule="auto"/>
              <w:ind w:firstLine="33"/>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D14076" w:rsidRPr="00BE1E06" w:rsidTr="00D14076">
        <w:trPr>
          <w:trHeight w:val="340"/>
        </w:trPr>
        <w:tc>
          <w:tcPr>
            <w:tcW w:w="2116" w:type="pct"/>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pacing w:after="0" w:line="240" w:lineRule="auto"/>
              <w:rPr>
                <w:rFonts w:ascii="Times New Roman" w:hAnsi="Times New Roman" w:cs="Times New Roman"/>
                <w:color w:val="000000"/>
                <w:sz w:val="24"/>
                <w:szCs w:val="24"/>
              </w:rPr>
            </w:pPr>
            <w:r w:rsidRPr="00BE1E06">
              <w:rPr>
                <w:rFonts w:ascii="Times New Roman" w:hAnsi="Times New Roman" w:cs="Times New Roman"/>
                <w:color w:val="000000"/>
                <w:sz w:val="24"/>
                <w:szCs w:val="24"/>
              </w:rPr>
              <w:t xml:space="preserve">Книговыдача </w:t>
            </w:r>
          </w:p>
        </w:tc>
        <w:tc>
          <w:tcPr>
            <w:tcW w:w="749"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3"/>
              <w:jc w:val="center"/>
              <w:rPr>
                <w:rFonts w:ascii="Times New Roman" w:hAnsi="Times New Roman" w:cs="Times New Roman"/>
                <w:color w:val="000000"/>
                <w:sz w:val="24"/>
                <w:szCs w:val="24"/>
              </w:rPr>
            </w:pPr>
            <w:r w:rsidRPr="00BE1E06">
              <w:rPr>
                <w:rFonts w:ascii="Times New Roman" w:hAnsi="Times New Roman" w:cs="Times New Roman"/>
                <w:color w:val="000000"/>
                <w:sz w:val="24"/>
                <w:szCs w:val="24"/>
              </w:rPr>
              <w:t>103508</w:t>
            </w:r>
          </w:p>
        </w:tc>
        <w:tc>
          <w:tcPr>
            <w:tcW w:w="1146"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3"/>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r w:rsidRPr="00BE1E06">
              <w:rPr>
                <w:rFonts w:ascii="Times New Roman" w:hAnsi="Times New Roman" w:cs="Times New Roman"/>
                <w:color w:val="000000"/>
                <w:sz w:val="24"/>
                <w:szCs w:val="24"/>
              </w:rPr>
              <w:t>496</w:t>
            </w:r>
          </w:p>
        </w:tc>
        <w:tc>
          <w:tcPr>
            <w:tcW w:w="989" w:type="pct"/>
            <w:tcBorders>
              <w:top w:val="single" w:sz="4" w:space="0" w:color="auto"/>
              <w:left w:val="single" w:sz="4" w:space="0" w:color="auto"/>
              <w:bottom w:val="single" w:sz="4" w:space="0" w:color="auto"/>
              <w:right w:val="single" w:sz="4" w:space="0" w:color="auto"/>
            </w:tcBorders>
          </w:tcPr>
          <w:p w:rsidR="00D14076" w:rsidRPr="00BE1E06" w:rsidRDefault="00D14076" w:rsidP="00D14076">
            <w:pPr>
              <w:spacing w:after="0" w:line="240" w:lineRule="auto"/>
              <w:ind w:firstLine="33"/>
              <w:jc w:val="center"/>
              <w:rPr>
                <w:rFonts w:ascii="Times New Roman" w:hAnsi="Times New Roman" w:cs="Times New Roman"/>
                <w:color w:val="000000"/>
                <w:sz w:val="24"/>
                <w:szCs w:val="24"/>
              </w:rPr>
            </w:pPr>
            <w:r w:rsidRPr="00BE1E06">
              <w:rPr>
                <w:rFonts w:ascii="Times New Roman" w:hAnsi="Times New Roman" w:cs="Times New Roman"/>
                <w:color w:val="000000"/>
                <w:sz w:val="24"/>
                <w:szCs w:val="24"/>
              </w:rPr>
              <w:t>+</w:t>
            </w:r>
            <w:r>
              <w:rPr>
                <w:rFonts w:ascii="Times New Roman" w:hAnsi="Times New Roman" w:cs="Times New Roman"/>
                <w:color w:val="000000"/>
                <w:sz w:val="24"/>
                <w:szCs w:val="24"/>
              </w:rPr>
              <w:t>988</w:t>
            </w:r>
          </w:p>
        </w:tc>
      </w:tr>
      <w:tr w:rsidR="00D14076" w:rsidRPr="00BE1E06" w:rsidTr="00D14076">
        <w:trPr>
          <w:trHeight w:val="340"/>
        </w:trPr>
        <w:tc>
          <w:tcPr>
            <w:tcW w:w="2116" w:type="pct"/>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pacing w:after="0" w:line="240" w:lineRule="auto"/>
              <w:rPr>
                <w:rFonts w:ascii="Times New Roman" w:hAnsi="Times New Roman" w:cs="Times New Roman"/>
                <w:color w:val="000000"/>
                <w:sz w:val="24"/>
                <w:szCs w:val="24"/>
              </w:rPr>
            </w:pPr>
            <w:r w:rsidRPr="00BE1E06">
              <w:rPr>
                <w:rFonts w:ascii="Times New Roman" w:hAnsi="Times New Roman" w:cs="Times New Roman"/>
                <w:color w:val="000000"/>
                <w:sz w:val="24"/>
                <w:szCs w:val="24"/>
              </w:rPr>
              <w:t>Записалось читателей</w:t>
            </w:r>
          </w:p>
        </w:tc>
        <w:tc>
          <w:tcPr>
            <w:tcW w:w="749"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3"/>
              <w:jc w:val="center"/>
              <w:rPr>
                <w:rFonts w:ascii="Times New Roman" w:hAnsi="Times New Roman" w:cs="Times New Roman"/>
                <w:color w:val="000000"/>
                <w:sz w:val="24"/>
                <w:szCs w:val="24"/>
              </w:rPr>
            </w:pPr>
            <w:r w:rsidRPr="00BE1E06">
              <w:rPr>
                <w:rFonts w:ascii="Times New Roman" w:hAnsi="Times New Roman" w:cs="Times New Roman"/>
                <w:color w:val="000000"/>
                <w:sz w:val="24"/>
                <w:szCs w:val="24"/>
              </w:rPr>
              <w:t>3332</w:t>
            </w:r>
          </w:p>
        </w:tc>
        <w:tc>
          <w:tcPr>
            <w:tcW w:w="1146"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3"/>
              <w:jc w:val="center"/>
              <w:rPr>
                <w:rFonts w:ascii="Times New Roman" w:hAnsi="Times New Roman" w:cs="Times New Roman"/>
                <w:color w:val="000000"/>
                <w:sz w:val="24"/>
                <w:szCs w:val="24"/>
              </w:rPr>
            </w:pPr>
            <w:r w:rsidRPr="00BE1E06">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BE1E06">
              <w:rPr>
                <w:rFonts w:ascii="Times New Roman" w:hAnsi="Times New Roman" w:cs="Times New Roman"/>
                <w:color w:val="000000"/>
                <w:sz w:val="24"/>
                <w:szCs w:val="24"/>
              </w:rPr>
              <w:t>35</w:t>
            </w:r>
          </w:p>
        </w:tc>
        <w:tc>
          <w:tcPr>
            <w:tcW w:w="989" w:type="pct"/>
            <w:tcBorders>
              <w:top w:val="single" w:sz="4" w:space="0" w:color="auto"/>
              <w:left w:val="single" w:sz="4" w:space="0" w:color="auto"/>
              <w:bottom w:val="single" w:sz="4" w:space="0" w:color="auto"/>
              <w:right w:val="single" w:sz="4" w:space="0" w:color="auto"/>
            </w:tcBorders>
          </w:tcPr>
          <w:p w:rsidR="00D14076" w:rsidRPr="00BE1E06" w:rsidRDefault="00D14076" w:rsidP="00D14076">
            <w:pPr>
              <w:spacing w:after="0" w:line="240" w:lineRule="auto"/>
              <w:ind w:firstLine="33"/>
              <w:jc w:val="center"/>
              <w:rPr>
                <w:rFonts w:ascii="Times New Roman" w:hAnsi="Times New Roman" w:cs="Times New Roman"/>
                <w:color w:val="000000"/>
                <w:sz w:val="24"/>
                <w:szCs w:val="24"/>
              </w:rPr>
            </w:pPr>
            <w:r w:rsidRPr="00BE1E06">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E1E06">
              <w:rPr>
                <w:rFonts w:ascii="Times New Roman" w:hAnsi="Times New Roman" w:cs="Times New Roman"/>
                <w:color w:val="000000"/>
                <w:sz w:val="24"/>
                <w:szCs w:val="24"/>
              </w:rPr>
              <w:t>03</w:t>
            </w:r>
          </w:p>
        </w:tc>
      </w:tr>
    </w:tbl>
    <w:p w:rsidR="00D14076" w:rsidRPr="00BE1E06" w:rsidRDefault="00D14076" w:rsidP="00D14076">
      <w:pPr>
        <w:spacing w:after="0" w:line="240" w:lineRule="auto"/>
        <w:rPr>
          <w:rFonts w:ascii="Times New Roman" w:hAnsi="Times New Roman" w:cs="Times New Roman"/>
          <w:sz w:val="24"/>
          <w:szCs w:val="24"/>
        </w:rPr>
      </w:pPr>
    </w:p>
    <w:p w:rsidR="00D14076" w:rsidRPr="00BE1E06" w:rsidRDefault="00D14076" w:rsidP="00D14076">
      <w:pPr>
        <w:spacing w:after="0" w:line="240" w:lineRule="auto"/>
        <w:ind w:firstLine="708"/>
        <w:jc w:val="both"/>
        <w:rPr>
          <w:rFonts w:ascii="Times New Roman" w:hAnsi="Times New Roman" w:cs="Times New Roman"/>
          <w:color w:val="000000"/>
          <w:sz w:val="24"/>
          <w:szCs w:val="24"/>
        </w:rPr>
      </w:pPr>
      <w:r w:rsidRPr="00BE1E06">
        <w:rPr>
          <w:rFonts w:ascii="Times New Roman" w:hAnsi="Times New Roman" w:cs="Times New Roman"/>
          <w:color w:val="000000"/>
          <w:sz w:val="24"/>
          <w:szCs w:val="24"/>
        </w:rPr>
        <w:t xml:space="preserve">Отрицательную динамику количества мероприятий можно объяснить их укрупнением, но на фоне снижения количества </w:t>
      </w:r>
      <w:r>
        <w:rPr>
          <w:rFonts w:ascii="Times New Roman" w:hAnsi="Times New Roman" w:cs="Times New Roman"/>
          <w:color w:val="000000"/>
          <w:sz w:val="24"/>
          <w:szCs w:val="24"/>
        </w:rPr>
        <w:t>мероприятий (-11)</w:t>
      </w:r>
      <w:r w:rsidRPr="00BE1E06">
        <w:rPr>
          <w:rFonts w:ascii="Times New Roman" w:hAnsi="Times New Roman" w:cs="Times New Roman"/>
          <w:color w:val="000000"/>
          <w:sz w:val="24"/>
          <w:szCs w:val="24"/>
        </w:rPr>
        <w:t xml:space="preserve">, наблюдается </w:t>
      </w:r>
      <w:r w:rsidRPr="00BE1E06">
        <w:rPr>
          <w:rFonts w:ascii="Times New Roman" w:hAnsi="Times New Roman" w:cs="Times New Roman"/>
          <w:color w:val="000000"/>
          <w:sz w:val="24"/>
          <w:szCs w:val="24"/>
        </w:rPr>
        <w:lastRenderedPageBreak/>
        <w:t>увеличени</w:t>
      </w:r>
      <w:r>
        <w:rPr>
          <w:rFonts w:ascii="Times New Roman" w:hAnsi="Times New Roman" w:cs="Times New Roman"/>
          <w:color w:val="000000"/>
          <w:sz w:val="24"/>
          <w:szCs w:val="24"/>
        </w:rPr>
        <w:t>е</w:t>
      </w:r>
      <w:r w:rsidRPr="00BE1E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количества присутствующих</w:t>
      </w:r>
      <w:r w:rsidRPr="00BE1E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мероприятиях</w:t>
      </w:r>
      <w:r w:rsidRPr="00BE1E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 рост книговыдачи (+</w:t>
      </w:r>
      <w:r w:rsidRPr="00BE1E06">
        <w:rPr>
          <w:rFonts w:ascii="Times New Roman" w:hAnsi="Times New Roman" w:cs="Times New Roman"/>
          <w:color w:val="000000"/>
          <w:sz w:val="24"/>
          <w:szCs w:val="24"/>
        </w:rPr>
        <w:t>988) и приток новых пользователей (+</w:t>
      </w:r>
      <w:r>
        <w:rPr>
          <w:rFonts w:ascii="Times New Roman" w:hAnsi="Times New Roman" w:cs="Times New Roman"/>
          <w:color w:val="000000"/>
          <w:sz w:val="24"/>
          <w:szCs w:val="24"/>
        </w:rPr>
        <w:t>1</w:t>
      </w:r>
      <w:r w:rsidRPr="00BE1E06">
        <w:rPr>
          <w:rFonts w:ascii="Times New Roman" w:hAnsi="Times New Roman" w:cs="Times New Roman"/>
          <w:color w:val="000000"/>
          <w:sz w:val="24"/>
          <w:szCs w:val="24"/>
        </w:rPr>
        <w:t xml:space="preserve">03). </w:t>
      </w:r>
    </w:p>
    <w:p w:rsidR="00D14076" w:rsidRDefault="00D14076" w:rsidP="00D14076">
      <w:pPr>
        <w:spacing w:after="0" w:line="240" w:lineRule="auto"/>
        <w:ind w:firstLine="709"/>
        <w:jc w:val="both"/>
        <w:rPr>
          <w:rFonts w:ascii="Times New Roman" w:hAnsi="Times New Roman" w:cs="Times New Roman"/>
          <w:sz w:val="24"/>
          <w:szCs w:val="24"/>
        </w:rPr>
      </w:pPr>
      <w:r w:rsidRPr="00DC34F4">
        <w:rPr>
          <w:rFonts w:ascii="Times New Roman" w:hAnsi="Times New Roman" w:cs="Times New Roman"/>
          <w:sz w:val="24"/>
          <w:szCs w:val="24"/>
        </w:rPr>
        <w:t xml:space="preserve">Муниципальные библиотеки города Находки уделяют большое внимание работе с первоклассниками, тем самым оказывая помощь не только школам и родителям, но и воспитывая будущего читателя. </w:t>
      </w:r>
    </w:p>
    <w:p w:rsidR="00D14076" w:rsidRPr="00DC34F4" w:rsidRDefault="00D14076" w:rsidP="00D14076">
      <w:pPr>
        <w:spacing w:after="0" w:line="240" w:lineRule="auto"/>
        <w:ind w:firstLine="709"/>
        <w:jc w:val="both"/>
        <w:rPr>
          <w:rFonts w:ascii="Times New Roman" w:hAnsi="Times New Roman" w:cs="Times New Roman"/>
          <w:sz w:val="24"/>
          <w:szCs w:val="24"/>
        </w:rPr>
      </w:pPr>
    </w:p>
    <w:p w:rsidR="00D14076" w:rsidRPr="00D97E29" w:rsidRDefault="00F77E42" w:rsidP="00F77E4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Таблица 37 – </w:t>
      </w:r>
      <w:r w:rsidR="00D14076" w:rsidRPr="00D97E29">
        <w:rPr>
          <w:rFonts w:ascii="Times New Roman" w:hAnsi="Times New Roman" w:cs="Times New Roman"/>
          <w:sz w:val="24"/>
          <w:szCs w:val="24"/>
        </w:rPr>
        <w:t>Показатели акции «Первоклассник, библиотека ждет тебя!»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959"/>
        <w:gridCol w:w="1959"/>
        <w:gridCol w:w="1468"/>
      </w:tblGrid>
      <w:tr w:rsidR="00D14076" w:rsidRPr="00BE1E06" w:rsidTr="00D14076">
        <w:trPr>
          <w:trHeight w:val="340"/>
        </w:trPr>
        <w:tc>
          <w:tcPr>
            <w:tcW w:w="3970" w:type="dxa"/>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pacing w:after="0" w:line="240" w:lineRule="auto"/>
              <w:jc w:val="center"/>
              <w:rPr>
                <w:rFonts w:ascii="Times New Roman" w:hAnsi="Times New Roman" w:cs="Times New Roman"/>
                <w:sz w:val="24"/>
                <w:szCs w:val="24"/>
              </w:rPr>
            </w:pPr>
            <w:r w:rsidRPr="00BE1E06">
              <w:rPr>
                <w:rFonts w:ascii="Times New Roman" w:hAnsi="Times New Roman" w:cs="Times New Roman"/>
                <w:sz w:val="24"/>
                <w:szCs w:val="24"/>
              </w:rPr>
              <w:t>Основные показатели</w:t>
            </w:r>
          </w:p>
        </w:tc>
        <w:tc>
          <w:tcPr>
            <w:tcW w:w="1959" w:type="dxa"/>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4"/>
              <w:jc w:val="center"/>
              <w:rPr>
                <w:rFonts w:ascii="Times New Roman" w:hAnsi="Times New Roman" w:cs="Times New Roman"/>
                <w:sz w:val="24"/>
                <w:szCs w:val="24"/>
              </w:rPr>
            </w:pPr>
            <w:r w:rsidRPr="00BE1E06">
              <w:rPr>
                <w:rFonts w:ascii="Times New Roman" w:hAnsi="Times New Roman" w:cs="Times New Roman"/>
                <w:sz w:val="24"/>
                <w:szCs w:val="24"/>
              </w:rPr>
              <w:t>2017г.</w:t>
            </w:r>
          </w:p>
        </w:tc>
        <w:tc>
          <w:tcPr>
            <w:tcW w:w="1959" w:type="dxa"/>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4"/>
              <w:jc w:val="center"/>
              <w:rPr>
                <w:rFonts w:ascii="Times New Roman" w:hAnsi="Times New Roman" w:cs="Times New Roman"/>
                <w:sz w:val="24"/>
                <w:szCs w:val="24"/>
              </w:rPr>
            </w:pPr>
            <w:r w:rsidRPr="00BE1E06">
              <w:rPr>
                <w:rFonts w:ascii="Times New Roman" w:hAnsi="Times New Roman" w:cs="Times New Roman"/>
                <w:sz w:val="24"/>
                <w:szCs w:val="24"/>
              </w:rPr>
              <w:t>2018г.</w:t>
            </w:r>
          </w:p>
        </w:tc>
        <w:tc>
          <w:tcPr>
            <w:tcW w:w="1468" w:type="dxa"/>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4"/>
              <w:jc w:val="center"/>
              <w:rPr>
                <w:rFonts w:ascii="Times New Roman" w:hAnsi="Times New Roman" w:cs="Times New Roman"/>
                <w:sz w:val="24"/>
                <w:szCs w:val="24"/>
              </w:rPr>
            </w:pPr>
            <w:r w:rsidRPr="00BE1E06">
              <w:rPr>
                <w:rFonts w:ascii="Times New Roman" w:hAnsi="Times New Roman" w:cs="Times New Roman"/>
                <w:sz w:val="24"/>
                <w:szCs w:val="24"/>
              </w:rPr>
              <w:t>2019г.</w:t>
            </w:r>
          </w:p>
        </w:tc>
      </w:tr>
      <w:tr w:rsidR="00D14076" w:rsidRPr="00BE1E06" w:rsidTr="00D14076">
        <w:trPr>
          <w:trHeight w:val="340"/>
        </w:trPr>
        <w:tc>
          <w:tcPr>
            <w:tcW w:w="3970" w:type="dxa"/>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pacing w:after="0" w:line="240" w:lineRule="auto"/>
              <w:rPr>
                <w:rFonts w:ascii="Times New Roman" w:hAnsi="Times New Roman" w:cs="Times New Roman"/>
                <w:sz w:val="24"/>
                <w:szCs w:val="24"/>
              </w:rPr>
            </w:pPr>
            <w:r w:rsidRPr="00BE1E06">
              <w:rPr>
                <w:rFonts w:ascii="Times New Roman" w:hAnsi="Times New Roman" w:cs="Times New Roman"/>
                <w:sz w:val="24"/>
                <w:szCs w:val="24"/>
              </w:rPr>
              <w:t>Количество мероприятий</w:t>
            </w:r>
            <w:r w:rsidRPr="00BE1E06">
              <w:rPr>
                <w:rFonts w:ascii="Times New Roman" w:hAnsi="Times New Roman" w:cs="Times New Roman"/>
                <w:sz w:val="24"/>
                <w:szCs w:val="24"/>
                <w:lang w:val="en-US"/>
              </w:rPr>
              <w:t xml:space="preserve"> </w:t>
            </w:r>
            <w:r w:rsidRPr="00BE1E06">
              <w:rPr>
                <w:rFonts w:ascii="Times New Roman" w:hAnsi="Times New Roman" w:cs="Times New Roman"/>
                <w:sz w:val="24"/>
                <w:szCs w:val="24"/>
              </w:rPr>
              <w:t xml:space="preserve">акции </w:t>
            </w:r>
          </w:p>
        </w:tc>
        <w:tc>
          <w:tcPr>
            <w:tcW w:w="1959" w:type="dxa"/>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4"/>
              <w:jc w:val="center"/>
              <w:rPr>
                <w:rFonts w:ascii="Times New Roman" w:hAnsi="Times New Roman" w:cs="Times New Roman"/>
                <w:sz w:val="24"/>
                <w:szCs w:val="24"/>
              </w:rPr>
            </w:pPr>
            <w:r w:rsidRPr="00BE1E06">
              <w:rPr>
                <w:rFonts w:ascii="Times New Roman" w:hAnsi="Times New Roman" w:cs="Times New Roman"/>
                <w:sz w:val="24"/>
                <w:szCs w:val="24"/>
              </w:rPr>
              <w:t>47</w:t>
            </w:r>
          </w:p>
        </w:tc>
        <w:tc>
          <w:tcPr>
            <w:tcW w:w="1959" w:type="dxa"/>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4"/>
              <w:jc w:val="center"/>
              <w:rPr>
                <w:rFonts w:ascii="Times New Roman" w:hAnsi="Times New Roman" w:cs="Times New Roman"/>
                <w:sz w:val="24"/>
                <w:szCs w:val="24"/>
              </w:rPr>
            </w:pPr>
            <w:r w:rsidRPr="00BE1E06">
              <w:rPr>
                <w:rFonts w:ascii="Times New Roman" w:hAnsi="Times New Roman" w:cs="Times New Roman"/>
                <w:sz w:val="24"/>
                <w:szCs w:val="24"/>
              </w:rPr>
              <w:t>45</w:t>
            </w:r>
          </w:p>
        </w:tc>
        <w:tc>
          <w:tcPr>
            <w:tcW w:w="1468" w:type="dxa"/>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4</w:t>
            </w:r>
            <w:r w:rsidRPr="00BE1E06">
              <w:rPr>
                <w:rFonts w:ascii="Times New Roman" w:hAnsi="Times New Roman" w:cs="Times New Roman"/>
                <w:sz w:val="24"/>
                <w:szCs w:val="24"/>
              </w:rPr>
              <w:t>1</w:t>
            </w:r>
          </w:p>
        </w:tc>
      </w:tr>
      <w:tr w:rsidR="00D14076" w:rsidRPr="00BE1E06" w:rsidTr="00D14076">
        <w:trPr>
          <w:trHeight w:val="340"/>
        </w:trPr>
        <w:tc>
          <w:tcPr>
            <w:tcW w:w="3970" w:type="dxa"/>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pacing w:after="0" w:line="240" w:lineRule="auto"/>
              <w:rPr>
                <w:rFonts w:ascii="Times New Roman" w:hAnsi="Times New Roman" w:cs="Times New Roman"/>
                <w:sz w:val="24"/>
                <w:szCs w:val="24"/>
              </w:rPr>
            </w:pPr>
            <w:r w:rsidRPr="00BE1E06">
              <w:rPr>
                <w:rFonts w:ascii="Times New Roman" w:hAnsi="Times New Roman" w:cs="Times New Roman"/>
                <w:sz w:val="24"/>
                <w:szCs w:val="24"/>
              </w:rPr>
              <w:t>Количество присутствующих</w:t>
            </w:r>
          </w:p>
        </w:tc>
        <w:tc>
          <w:tcPr>
            <w:tcW w:w="1959" w:type="dxa"/>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4"/>
              <w:jc w:val="center"/>
              <w:rPr>
                <w:rFonts w:ascii="Times New Roman" w:hAnsi="Times New Roman" w:cs="Times New Roman"/>
                <w:sz w:val="24"/>
                <w:szCs w:val="24"/>
              </w:rPr>
            </w:pPr>
            <w:r w:rsidRPr="00BE1E06">
              <w:rPr>
                <w:rFonts w:ascii="Times New Roman" w:hAnsi="Times New Roman" w:cs="Times New Roman"/>
                <w:sz w:val="24"/>
                <w:szCs w:val="24"/>
              </w:rPr>
              <w:t>1251</w:t>
            </w:r>
          </w:p>
        </w:tc>
        <w:tc>
          <w:tcPr>
            <w:tcW w:w="1959" w:type="dxa"/>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4"/>
              <w:jc w:val="center"/>
              <w:rPr>
                <w:rFonts w:ascii="Times New Roman" w:hAnsi="Times New Roman" w:cs="Times New Roman"/>
                <w:sz w:val="24"/>
                <w:szCs w:val="24"/>
              </w:rPr>
            </w:pPr>
            <w:r w:rsidRPr="00BE1E06">
              <w:rPr>
                <w:rFonts w:ascii="Times New Roman" w:hAnsi="Times New Roman" w:cs="Times New Roman"/>
                <w:sz w:val="24"/>
                <w:szCs w:val="24"/>
              </w:rPr>
              <w:t>1262</w:t>
            </w:r>
          </w:p>
        </w:tc>
        <w:tc>
          <w:tcPr>
            <w:tcW w:w="1468" w:type="dxa"/>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10</w:t>
            </w:r>
            <w:r w:rsidRPr="00BE1E06">
              <w:rPr>
                <w:rFonts w:ascii="Times New Roman" w:hAnsi="Times New Roman" w:cs="Times New Roman"/>
                <w:sz w:val="24"/>
                <w:szCs w:val="24"/>
              </w:rPr>
              <w:t>77</w:t>
            </w:r>
          </w:p>
        </w:tc>
      </w:tr>
      <w:tr w:rsidR="00D14076" w:rsidRPr="00BE1E06" w:rsidTr="00D14076">
        <w:trPr>
          <w:trHeight w:val="340"/>
        </w:trPr>
        <w:tc>
          <w:tcPr>
            <w:tcW w:w="3970" w:type="dxa"/>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pacing w:after="0" w:line="240" w:lineRule="auto"/>
              <w:rPr>
                <w:rFonts w:ascii="Times New Roman" w:hAnsi="Times New Roman" w:cs="Times New Roman"/>
                <w:sz w:val="24"/>
                <w:szCs w:val="24"/>
              </w:rPr>
            </w:pPr>
            <w:r w:rsidRPr="00BE1E06">
              <w:rPr>
                <w:rFonts w:ascii="Times New Roman" w:hAnsi="Times New Roman" w:cs="Times New Roman"/>
                <w:sz w:val="24"/>
                <w:szCs w:val="24"/>
              </w:rPr>
              <w:t>Записалось читателей</w:t>
            </w:r>
          </w:p>
        </w:tc>
        <w:tc>
          <w:tcPr>
            <w:tcW w:w="1959" w:type="dxa"/>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4"/>
              <w:jc w:val="center"/>
              <w:rPr>
                <w:rFonts w:ascii="Times New Roman" w:hAnsi="Times New Roman" w:cs="Times New Roman"/>
                <w:sz w:val="24"/>
                <w:szCs w:val="24"/>
              </w:rPr>
            </w:pPr>
            <w:r w:rsidRPr="00BE1E06">
              <w:rPr>
                <w:rFonts w:ascii="Times New Roman" w:hAnsi="Times New Roman" w:cs="Times New Roman"/>
                <w:sz w:val="24"/>
                <w:szCs w:val="24"/>
              </w:rPr>
              <w:t>660</w:t>
            </w:r>
          </w:p>
        </w:tc>
        <w:tc>
          <w:tcPr>
            <w:tcW w:w="1959" w:type="dxa"/>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4"/>
              <w:jc w:val="center"/>
              <w:rPr>
                <w:rFonts w:ascii="Times New Roman" w:hAnsi="Times New Roman" w:cs="Times New Roman"/>
                <w:sz w:val="24"/>
                <w:szCs w:val="24"/>
              </w:rPr>
            </w:pPr>
            <w:r w:rsidRPr="00BE1E06">
              <w:rPr>
                <w:rFonts w:ascii="Times New Roman" w:hAnsi="Times New Roman" w:cs="Times New Roman"/>
                <w:sz w:val="24"/>
                <w:szCs w:val="24"/>
              </w:rPr>
              <w:t>663</w:t>
            </w:r>
          </w:p>
        </w:tc>
        <w:tc>
          <w:tcPr>
            <w:tcW w:w="1468" w:type="dxa"/>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r w:rsidRPr="00BE1E06">
              <w:rPr>
                <w:rFonts w:ascii="Times New Roman" w:hAnsi="Times New Roman" w:cs="Times New Roman"/>
                <w:sz w:val="24"/>
                <w:szCs w:val="24"/>
              </w:rPr>
              <w:t>98</w:t>
            </w:r>
          </w:p>
        </w:tc>
      </w:tr>
    </w:tbl>
    <w:p w:rsidR="00D14076" w:rsidRDefault="00D14076" w:rsidP="00D14076">
      <w:pPr>
        <w:spacing w:after="0" w:line="240" w:lineRule="auto"/>
        <w:ind w:firstLine="708"/>
        <w:jc w:val="both"/>
        <w:rPr>
          <w:rFonts w:ascii="Times New Roman" w:hAnsi="Times New Roman" w:cs="Times New Roman"/>
          <w:sz w:val="24"/>
          <w:szCs w:val="24"/>
        </w:rPr>
      </w:pPr>
    </w:p>
    <w:p w:rsidR="00D14076" w:rsidRDefault="00D14076" w:rsidP="00D14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w:t>
      </w:r>
      <w:r w:rsidRPr="00B519D0">
        <w:rPr>
          <w:rFonts w:ascii="Times New Roman" w:hAnsi="Times New Roman" w:cs="Times New Roman"/>
          <w:sz w:val="24"/>
          <w:szCs w:val="24"/>
        </w:rPr>
        <w:t>асштабный охват библиотечным обслуживанием начинающих школьников и работа с ними</w:t>
      </w:r>
      <w:r>
        <w:rPr>
          <w:rFonts w:ascii="Times New Roman" w:hAnsi="Times New Roman" w:cs="Times New Roman"/>
          <w:sz w:val="24"/>
          <w:szCs w:val="24"/>
        </w:rPr>
        <w:t xml:space="preserve"> даёт свои результаты: р</w:t>
      </w:r>
      <w:r w:rsidRPr="00B519D0">
        <w:rPr>
          <w:rFonts w:ascii="Times New Roman" w:hAnsi="Times New Roman" w:cs="Times New Roman"/>
          <w:sz w:val="24"/>
          <w:szCs w:val="24"/>
        </w:rPr>
        <w:t>ебята с удовольствием посещают мероприятия библиотечной акции и активно записываются в библиотеки</w:t>
      </w:r>
      <w:r>
        <w:rPr>
          <w:rFonts w:ascii="Times New Roman" w:hAnsi="Times New Roman" w:cs="Times New Roman"/>
          <w:sz w:val="24"/>
          <w:szCs w:val="24"/>
        </w:rPr>
        <w:t xml:space="preserve">. </w:t>
      </w:r>
    </w:p>
    <w:p w:rsidR="00D14076" w:rsidRDefault="00D14076" w:rsidP="00D1407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DC34F4">
        <w:rPr>
          <w:rFonts w:ascii="Times New Roman" w:hAnsi="Times New Roman" w:cs="Times New Roman"/>
          <w:sz w:val="24"/>
          <w:szCs w:val="24"/>
        </w:rPr>
        <w:t xml:space="preserve"> работе библиотекари используют соревновательные формы взаимодействия с детьми, такие как конкурсы. </w:t>
      </w:r>
    </w:p>
    <w:p w:rsidR="00D14076" w:rsidRPr="00FE518F" w:rsidRDefault="00D14076" w:rsidP="00D1407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14076" w:rsidRPr="00FE518F" w:rsidRDefault="00F77E42" w:rsidP="00F77E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Таблица 38– </w:t>
      </w:r>
      <w:r w:rsidR="00D14076" w:rsidRPr="00FE518F">
        <w:rPr>
          <w:rFonts w:ascii="Times New Roman" w:hAnsi="Times New Roman" w:cs="Times New Roman"/>
          <w:sz w:val="24"/>
          <w:szCs w:val="24"/>
        </w:rPr>
        <w:t>Наиболее значимыми стали такие конкурсы, как:</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gridCol w:w="1823"/>
      </w:tblGrid>
      <w:tr w:rsidR="00D14076" w:rsidRPr="00BE1E06" w:rsidTr="00D14076">
        <w:trPr>
          <w:trHeight w:val="340"/>
          <w:jc w:val="center"/>
        </w:trPr>
        <w:tc>
          <w:tcPr>
            <w:tcW w:w="4026" w:type="pct"/>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hd w:val="clear" w:color="auto" w:fill="FFFFFF"/>
              <w:suppressAutoHyphens/>
              <w:spacing w:after="0" w:line="240" w:lineRule="auto"/>
              <w:jc w:val="center"/>
              <w:rPr>
                <w:rFonts w:ascii="Times New Roman" w:hAnsi="Times New Roman" w:cs="Times New Roman"/>
                <w:bCs/>
                <w:color w:val="000000"/>
                <w:sz w:val="24"/>
                <w:szCs w:val="24"/>
              </w:rPr>
            </w:pPr>
            <w:r w:rsidRPr="00BE1E06">
              <w:rPr>
                <w:rFonts w:ascii="Times New Roman" w:hAnsi="Times New Roman" w:cs="Times New Roman"/>
                <w:bCs/>
                <w:color w:val="000000"/>
                <w:sz w:val="24"/>
                <w:szCs w:val="24"/>
              </w:rPr>
              <w:t>Наименование</w:t>
            </w:r>
          </w:p>
        </w:tc>
        <w:tc>
          <w:tcPr>
            <w:tcW w:w="974" w:type="pct"/>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hd w:val="clear" w:color="auto" w:fill="FFFFFF"/>
              <w:suppressAutoHyphens/>
              <w:spacing w:after="0" w:line="240" w:lineRule="auto"/>
              <w:jc w:val="center"/>
              <w:rPr>
                <w:rFonts w:ascii="Times New Roman" w:hAnsi="Times New Roman" w:cs="Times New Roman"/>
                <w:bCs/>
                <w:color w:val="000000"/>
                <w:sz w:val="24"/>
                <w:szCs w:val="24"/>
              </w:rPr>
            </w:pPr>
            <w:r w:rsidRPr="00BE1E06">
              <w:rPr>
                <w:rFonts w:ascii="Times New Roman" w:hAnsi="Times New Roman" w:cs="Times New Roman"/>
                <w:bCs/>
                <w:color w:val="000000"/>
                <w:sz w:val="24"/>
                <w:szCs w:val="24"/>
              </w:rPr>
              <w:t>Количество участников, чел.</w:t>
            </w:r>
          </w:p>
        </w:tc>
      </w:tr>
      <w:tr w:rsidR="00D14076" w:rsidRPr="00BE1E06" w:rsidTr="00D14076">
        <w:trPr>
          <w:trHeight w:val="340"/>
          <w:jc w:val="center"/>
        </w:trPr>
        <w:tc>
          <w:tcPr>
            <w:tcW w:w="4026" w:type="pct"/>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hd w:val="clear" w:color="auto" w:fill="FFFFFF"/>
              <w:suppressAutoHyphens/>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Межрегиональный конкурс юных художников-иллюстраторов «И строчка каждая рисунком хочет стать...»</w:t>
            </w:r>
          </w:p>
        </w:tc>
        <w:tc>
          <w:tcPr>
            <w:tcW w:w="974"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hd w:val="clear" w:color="auto" w:fill="FFFFFF"/>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40</w:t>
            </w:r>
          </w:p>
        </w:tc>
      </w:tr>
      <w:tr w:rsidR="00D14076" w:rsidRPr="00BE1E06" w:rsidTr="00D14076">
        <w:trPr>
          <w:trHeight w:val="340"/>
          <w:jc w:val="center"/>
        </w:trPr>
        <w:tc>
          <w:tcPr>
            <w:tcW w:w="4026" w:type="pct"/>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hd w:val="clear" w:color="auto" w:fill="FFFFFF"/>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Краевой онлайн-спринт  «Крылья, разносящие мысли»</w:t>
            </w:r>
          </w:p>
        </w:tc>
        <w:tc>
          <w:tcPr>
            <w:tcW w:w="974"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hd w:val="clear" w:color="auto" w:fill="FFFFFF"/>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42</w:t>
            </w:r>
          </w:p>
        </w:tc>
      </w:tr>
      <w:tr w:rsidR="00D14076" w:rsidRPr="00BE1E06" w:rsidTr="00D14076">
        <w:trPr>
          <w:trHeight w:val="340"/>
          <w:jc w:val="center"/>
        </w:trPr>
        <w:tc>
          <w:tcPr>
            <w:tcW w:w="4026" w:type="pct"/>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hd w:val="clear" w:color="auto" w:fill="FFFFFF"/>
              <w:suppressAutoHyphens/>
              <w:spacing w:after="0" w:line="240" w:lineRule="auto"/>
              <w:jc w:val="both"/>
              <w:rPr>
                <w:rFonts w:ascii="Times New Roman" w:hAnsi="Times New Roman" w:cs="Times New Roman"/>
                <w:bCs/>
                <w:color w:val="000000"/>
                <w:sz w:val="24"/>
                <w:szCs w:val="24"/>
              </w:rPr>
            </w:pPr>
            <w:r w:rsidRPr="00BE1E06">
              <w:rPr>
                <w:rFonts w:ascii="Times New Roman" w:hAnsi="Times New Roman" w:cs="Times New Roman"/>
                <w:bCs/>
                <w:color w:val="000000"/>
                <w:sz w:val="24"/>
                <w:szCs w:val="24"/>
              </w:rPr>
              <w:t>Городской конкурс юных чтецов «Звонкий голос дружбы!»</w:t>
            </w:r>
          </w:p>
        </w:tc>
        <w:tc>
          <w:tcPr>
            <w:tcW w:w="974"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hd w:val="clear" w:color="auto" w:fill="FFFFFF"/>
              <w:suppressAutoHyphens/>
              <w:spacing w:after="0" w:line="240" w:lineRule="auto"/>
              <w:jc w:val="center"/>
              <w:rPr>
                <w:rFonts w:ascii="Times New Roman" w:hAnsi="Times New Roman" w:cs="Times New Roman"/>
                <w:bCs/>
                <w:color w:val="000000"/>
                <w:sz w:val="24"/>
                <w:szCs w:val="24"/>
              </w:rPr>
            </w:pPr>
            <w:r w:rsidRPr="003E729D">
              <w:rPr>
                <w:rFonts w:ascii="Times New Roman" w:hAnsi="Times New Roman" w:cs="Times New Roman"/>
                <w:bCs/>
                <w:color w:val="000000"/>
                <w:sz w:val="24"/>
                <w:szCs w:val="24"/>
              </w:rPr>
              <w:t>200</w:t>
            </w:r>
          </w:p>
        </w:tc>
      </w:tr>
      <w:tr w:rsidR="00D14076" w:rsidRPr="00BE1E06" w:rsidTr="00D14076">
        <w:trPr>
          <w:trHeight w:val="340"/>
          <w:jc w:val="center"/>
        </w:trPr>
        <w:tc>
          <w:tcPr>
            <w:tcW w:w="4026" w:type="pct"/>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hd w:val="clear" w:color="auto" w:fill="FFFFFF"/>
              <w:suppressAutoHyphens/>
              <w:spacing w:after="0" w:line="240" w:lineRule="auto"/>
              <w:jc w:val="both"/>
              <w:rPr>
                <w:rFonts w:ascii="Times New Roman" w:hAnsi="Times New Roman" w:cs="Times New Roman"/>
                <w:bCs/>
                <w:color w:val="000000"/>
                <w:sz w:val="24"/>
                <w:szCs w:val="24"/>
              </w:rPr>
            </w:pPr>
            <w:r w:rsidRPr="00BE1E06">
              <w:rPr>
                <w:rFonts w:ascii="Times New Roman" w:hAnsi="Times New Roman" w:cs="Times New Roman"/>
                <w:bCs/>
                <w:color w:val="000000"/>
                <w:sz w:val="24"/>
                <w:szCs w:val="24"/>
              </w:rPr>
              <w:t xml:space="preserve">Городской конкурс юных эрудитов «Многонациональная культура Находки: Я тебя понимаю»  </w:t>
            </w:r>
          </w:p>
        </w:tc>
        <w:tc>
          <w:tcPr>
            <w:tcW w:w="974"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hd w:val="clear" w:color="auto" w:fill="FFFFFF"/>
              <w:suppressAutoHyphens/>
              <w:spacing w:after="0" w:line="240" w:lineRule="auto"/>
              <w:jc w:val="center"/>
              <w:rPr>
                <w:rFonts w:ascii="Times New Roman" w:hAnsi="Times New Roman" w:cs="Times New Roman"/>
                <w:bCs/>
                <w:color w:val="000000"/>
                <w:sz w:val="24"/>
                <w:szCs w:val="24"/>
              </w:rPr>
            </w:pPr>
            <w:r w:rsidRPr="00BE1E06">
              <w:rPr>
                <w:rFonts w:ascii="Times New Roman" w:hAnsi="Times New Roman" w:cs="Times New Roman"/>
                <w:bCs/>
                <w:color w:val="000000"/>
                <w:sz w:val="24"/>
                <w:szCs w:val="24"/>
              </w:rPr>
              <w:t>83</w:t>
            </w:r>
          </w:p>
        </w:tc>
      </w:tr>
      <w:tr w:rsidR="00D14076" w:rsidRPr="00BE1E06" w:rsidTr="00D14076">
        <w:trPr>
          <w:trHeight w:val="340"/>
          <w:jc w:val="center"/>
        </w:trPr>
        <w:tc>
          <w:tcPr>
            <w:tcW w:w="4026" w:type="pct"/>
            <w:tcBorders>
              <w:top w:val="single" w:sz="4" w:space="0" w:color="auto"/>
              <w:left w:val="single" w:sz="4" w:space="0" w:color="auto"/>
              <w:bottom w:val="single" w:sz="4" w:space="0" w:color="auto"/>
              <w:right w:val="single" w:sz="4" w:space="0" w:color="auto"/>
            </w:tcBorders>
            <w:vAlign w:val="center"/>
            <w:hideMark/>
          </w:tcPr>
          <w:p w:rsidR="00D14076" w:rsidRPr="00BE1E06" w:rsidRDefault="00D14076" w:rsidP="00D14076">
            <w:pPr>
              <w:shd w:val="clear" w:color="auto" w:fill="FFFFFF"/>
              <w:suppressAutoHyphens/>
              <w:spacing w:after="0" w:line="240" w:lineRule="auto"/>
              <w:jc w:val="both"/>
              <w:rPr>
                <w:rFonts w:ascii="Times New Roman" w:hAnsi="Times New Roman" w:cs="Times New Roman"/>
                <w:bCs/>
                <w:color w:val="000000"/>
                <w:sz w:val="24"/>
                <w:szCs w:val="24"/>
              </w:rPr>
            </w:pPr>
            <w:r w:rsidRPr="00BE1E06">
              <w:rPr>
                <w:rFonts w:ascii="Times New Roman" w:hAnsi="Times New Roman" w:cs="Times New Roman"/>
                <w:bCs/>
                <w:color w:val="000000"/>
                <w:sz w:val="24"/>
                <w:szCs w:val="24"/>
              </w:rPr>
              <w:t>Городская краеведческая олимпиада  «Знатоки Приморья»</w:t>
            </w:r>
          </w:p>
        </w:tc>
        <w:tc>
          <w:tcPr>
            <w:tcW w:w="974" w:type="pct"/>
            <w:tcBorders>
              <w:top w:val="single" w:sz="4" w:space="0" w:color="auto"/>
              <w:left w:val="single" w:sz="4" w:space="0" w:color="auto"/>
              <w:bottom w:val="single" w:sz="4" w:space="0" w:color="auto"/>
              <w:right w:val="single" w:sz="4" w:space="0" w:color="auto"/>
            </w:tcBorders>
            <w:vAlign w:val="center"/>
          </w:tcPr>
          <w:p w:rsidR="00D14076" w:rsidRPr="00BE1E06" w:rsidRDefault="00D14076" w:rsidP="00D14076">
            <w:pPr>
              <w:shd w:val="clear" w:color="auto" w:fill="FFFFFF"/>
              <w:suppressAutoHyphens/>
              <w:spacing w:after="0" w:line="240" w:lineRule="auto"/>
              <w:jc w:val="center"/>
              <w:rPr>
                <w:rFonts w:ascii="Times New Roman" w:hAnsi="Times New Roman" w:cs="Times New Roman"/>
                <w:bCs/>
                <w:color w:val="000000"/>
                <w:sz w:val="24"/>
                <w:szCs w:val="24"/>
              </w:rPr>
            </w:pPr>
            <w:r w:rsidRPr="00BE1E06">
              <w:rPr>
                <w:rFonts w:ascii="Times New Roman" w:hAnsi="Times New Roman" w:cs="Times New Roman"/>
                <w:bCs/>
                <w:color w:val="000000"/>
                <w:sz w:val="24"/>
                <w:szCs w:val="24"/>
              </w:rPr>
              <w:t>40</w:t>
            </w:r>
          </w:p>
        </w:tc>
      </w:tr>
    </w:tbl>
    <w:p w:rsidR="00D14076" w:rsidRDefault="00D14076" w:rsidP="00D14076">
      <w:pPr>
        <w:spacing w:after="0"/>
        <w:ind w:firstLine="708"/>
        <w:jc w:val="both"/>
        <w:rPr>
          <w:rFonts w:ascii="Times New Roman" w:hAnsi="Times New Roman" w:cs="Times New Roman"/>
          <w:sz w:val="24"/>
          <w:szCs w:val="24"/>
        </w:rPr>
      </w:pPr>
    </w:p>
    <w:p w:rsidR="00D14076" w:rsidRDefault="00D14076" w:rsidP="00D14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Значимым событием стал в этом году г</w:t>
      </w:r>
      <w:r w:rsidRPr="00355A3E">
        <w:rPr>
          <w:rFonts w:ascii="Times New Roman" w:hAnsi="Times New Roman" w:cs="Times New Roman"/>
          <w:sz w:val="24"/>
          <w:szCs w:val="24"/>
        </w:rPr>
        <w:t>ородской конкурс юных чтецов «Звонкий голос дружбы!»</w:t>
      </w:r>
      <w:r>
        <w:rPr>
          <w:rFonts w:ascii="Times New Roman" w:hAnsi="Times New Roman" w:cs="Times New Roman"/>
          <w:sz w:val="24"/>
          <w:szCs w:val="24"/>
        </w:rPr>
        <w:t xml:space="preserve"> </w:t>
      </w:r>
      <w:r w:rsidRPr="00750AE9">
        <w:rPr>
          <w:rFonts w:ascii="Times New Roman" w:hAnsi="Times New Roman" w:cs="Times New Roman"/>
          <w:sz w:val="24"/>
          <w:szCs w:val="24"/>
        </w:rPr>
        <w:t xml:space="preserve">200 детей и подростков соревновались за право выйти в финал и продолжить соревнование за звание лучшего чтеца 2019 года. </w:t>
      </w:r>
      <w:r>
        <w:rPr>
          <w:rFonts w:ascii="Times New Roman" w:hAnsi="Times New Roman" w:cs="Times New Roman"/>
          <w:sz w:val="24"/>
          <w:szCs w:val="24"/>
        </w:rPr>
        <w:t>В</w:t>
      </w:r>
      <w:r w:rsidRPr="008445F7">
        <w:rPr>
          <w:rFonts w:ascii="Times New Roman" w:hAnsi="Times New Roman" w:cs="Times New Roman"/>
          <w:sz w:val="24"/>
          <w:szCs w:val="24"/>
        </w:rPr>
        <w:t>первые была введена новая номинация</w:t>
      </w:r>
      <w:r>
        <w:rPr>
          <w:rFonts w:ascii="Times New Roman" w:hAnsi="Times New Roman" w:cs="Times New Roman"/>
          <w:sz w:val="24"/>
          <w:szCs w:val="24"/>
        </w:rPr>
        <w:t xml:space="preserve"> -</w:t>
      </w:r>
      <w:r w:rsidRPr="008445F7">
        <w:rPr>
          <w:rFonts w:ascii="Times New Roman" w:hAnsi="Times New Roman" w:cs="Times New Roman"/>
          <w:sz w:val="24"/>
          <w:szCs w:val="24"/>
        </w:rPr>
        <w:t xml:space="preserve"> исполнение произведения на национальном языке.</w:t>
      </w:r>
      <w:r>
        <w:rPr>
          <w:rFonts w:ascii="Times New Roman" w:hAnsi="Times New Roman" w:cs="Times New Roman"/>
          <w:sz w:val="24"/>
          <w:szCs w:val="24"/>
        </w:rPr>
        <w:t xml:space="preserve"> И впервые в отборочных турах участвовало 11 детей с </w:t>
      </w:r>
      <w:r w:rsidR="00F77E42">
        <w:rPr>
          <w:rFonts w:ascii="Times New Roman" w:hAnsi="Times New Roman" w:cs="Times New Roman"/>
          <w:sz w:val="24"/>
          <w:szCs w:val="24"/>
        </w:rPr>
        <w:t>ограниченными возможностями здоровья</w:t>
      </w:r>
      <w:r>
        <w:rPr>
          <w:rFonts w:ascii="Times New Roman" w:hAnsi="Times New Roman" w:cs="Times New Roman"/>
          <w:sz w:val="24"/>
          <w:szCs w:val="24"/>
        </w:rPr>
        <w:t xml:space="preserve">. </w:t>
      </w:r>
      <w:r w:rsidRPr="00750AE9">
        <w:rPr>
          <w:rFonts w:ascii="Times New Roman" w:hAnsi="Times New Roman" w:cs="Times New Roman"/>
          <w:sz w:val="24"/>
          <w:szCs w:val="24"/>
        </w:rPr>
        <w:t>По итогам отборочного тура в финал городского конкурса чтецов вышло 20 конкурсантов.</w:t>
      </w:r>
      <w:r>
        <w:rPr>
          <w:rFonts w:ascii="Times New Roman" w:hAnsi="Times New Roman" w:cs="Times New Roman"/>
          <w:sz w:val="24"/>
          <w:szCs w:val="24"/>
        </w:rPr>
        <w:t xml:space="preserve"> </w:t>
      </w:r>
      <w:r w:rsidRPr="00750AE9">
        <w:rPr>
          <w:rFonts w:ascii="Times New Roman" w:hAnsi="Times New Roman" w:cs="Times New Roman"/>
          <w:sz w:val="24"/>
          <w:szCs w:val="24"/>
        </w:rPr>
        <w:t>Победителям вручены дипломы и ценные подарки от спонсоров.</w:t>
      </w:r>
      <w:r>
        <w:rPr>
          <w:rFonts w:ascii="Times New Roman" w:hAnsi="Times New Roman" w:cs="Times New Roman"/>
          <w:sz w:val="24"/>
          <w:szCs w:val="24"/>
        </w:rPr>
        <w:t xml:space="preserve"> </w:t>
      </w:r>
    </w:p>
    <w:p w:rsidR="00D14076" w:rsidRDefault="00D14076" w:rsidP="00D14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Библиотекари ищут и применяют новые формы работы с детским населением. Так, в</w:t>
      </w:r>
      <w:r w:rsidRPr="007009D5">
        <w:rPr>
          <w:rFonts w:ascii="Times New Roman" w:hAnsi="Times New Roman" w:cs="Times New Roman"/>
          <w:sz w:val="24"/>
          <w:szCs w:val="24"/>
        </w:rPr>
        <w:t>первы</w:t>
      </w:r>
      <w:r>
        <w:rPr>
          <w:rFonts w:ascii="Times New Roman" w:hAnsi="Times New Roman" w:cs="Times New Roman"/>
          <w:sz w:val="24"/>
          <w:szCs w:val="24"/>
        </w:rPr>
        <w:t>е</w:t>
      </w:r>
      <w:r w:rsidRPr="007009D5">
        <w:rPr>
          <w:rFonts w:ascii="Times New Roman" w:hAnsi="Times New Roman" w:cs="Times New Roman"/>
          <w:sz w:val="24"/>
          <w:szCs w:val="24"/>
        </w:rPr>
        <w:t xml:space="preserve"> </w:t>
      </w:r>
      <w:r w:rsidRPr="007200DF">
        <w:rPr>
          <w:rFonts w:ascii="Times New Roman" w:hAnsi="Times New Roman" w:cs="Times New Roman"/>
          <w:sz w:val="24"/>
          <w:szCs w:val="24"/>
        </w:rPr>
        <w:t xml:space="preserve">в Городской библиотеке - музей прошла </w:t>
      </w:r>
      <w:r>
        <w:rPr>
          <w:rFonts w:ascii="Times New Roman" w:hAnsi="Times New Roman" w:cs="Times New Roman"/>
          <w:sz w:val="24"/>
          <w:szCs w:val="24"/>
        </w:rPr>
        <w:t>г</w:t>
      </w:r>
      <w:r w:rsidRPr="00E8271C">
        <w:rPr>
          <w:rFonts w:ascii="Times New Roman" w:hAnsi="Times New Roman" w:cs="Times New Roman"/>
          <w:sz w:val="24"/>
          <w:szCs w:val="24"/>
        </w:rPr>
        <w:t>ородская краеведческая олимпиада «Знатоки Приморья»</w:t>
      </w:r>
      <w:r>
        <w:rPr>
          <w:rFonts w:ascii="Times New Roman" w:hAnsi="Times New Roman" w:cs="Times New Roman"/>
          <w:sz w:val="24"/>
          <w:szCs w:val="24"/>
        </w:rPr>
        <w:t xml:space="preserve">, </w:t>
      </w:r>
      <w:r w:rsidRPr="00E8271C">
        <w:rPr>
          <w:rFonts w:ascii="Times New Roman" w:hAnsi="Times New Roman" w:cs="Times New Roman"/>
          <w:sz w:val="24"/>
          <w:szCs w:val="24"/>
        </w:rPr>
        <w:t>объедини</w:t>
      </w:r>
      <w:r>
        <w:rPr>
          <w:rFonts w:ascii="Times New Roman" w:hAnsi="Times New Roman" w:cs="Times New Roman"/>
          <w:sz w:val="24"/>
          <w:szCs w:val="24"/>
        </w:rPr>
        <w:t xml:space="preserve">вшая </w:t>
      </w:r>
      <w:r w:rsidRPr="00E8271C">
        <w:rPr>
          <w:rFonts w:ascii="Times New Roman" w:hAnsi="Times New Roman" w:cs="Times New Roman"/>
          <w:sz w:val="24"/>
          <w:szCs w:val="24"/>
        </w:rPr>
        <w:t xml:space="preserve">юных краеведов города.  Вопросы Олимпиады были посвящены родному городу и краю, его истории, культуре, людям, животному и растительному миру. </w:t>
      </w:r>
      <w:r>
        <w:rPr>
          <w:rFonts w:ascii="Times New Roman" w:hAnsi="Times New Roman" w:cs="Times New Roman"/>
          <w:sz w:val="24"/>
          <w:szCs w:val="24"/>
        </w:rPr>
        <w:t>В мероприятии у</w:t>
      </w:r>
      <w:r w:rsidRPr="00E8271C">
        <w:rPr>
          <w:rFonts w:ascii="Times New Roman" w:hAnsi="Times New Roman" w:cs="Times New Roman"/>
          <w:sz w:val="24"/>
          <w:szCs w:val="24"/>
        </w:rPr>
        <w:t>частвовал</w:t>
      </w:r>
      <w:r>
        <w:rPr>
          <w:rFonts w:ascii="Times New Roman" w:hAnsi="Times New Roman" w:cs="Times New Roman"/>
          <w:sz w:val="24"/>
          <w:szCs w:val="24"/>
        </w:rPr>
        <w:t>о</w:t>
      </w:r>
      <w:r w:rsidRPr="00E8271C">
        <w:rPr>
          <w:rFonts w:ascii="Times New Roman" w:hAnsi="Times New Roman" w:cs="Times New Roman"/>
          <w:sz w:val="24"/>
          <w:szCs w:val="24"/>
        </w:rPr>
        <w:t xml:space="preserve"> 40</w:t>
      </w:r>
      <w:r>
        <w:rPr>
          <w:rFonts w:ascii="Times New Roman" w:hAnsi="Times New Roman" w:cs="Times New Roman"/>
          <w:sz w:val="24"/>
          <w:szCs w:val="24"/>
        </w:rPr>
        <w:t xml:space="preserve"> учащихся из 9 школ в двух возрастных номинациях </w:t>
      </w:r>
      <w:r w:rsidRPr="00E8271C">
        <w:rPr>
          <w:rFonts w:ascii="Times New Roman" w:hAnsi="Times New Roman" w:cs="Times New Roman"/>
          <w:sz w:val="24"/>
          <w:szCs w:val="24"/>
        </w:rPr>
        <w:t>12-14 лет и 15-17 лет.</w:t>
      </w:r>
      <w:r>
        <w:rPr>
          <w:rFonts w:ascii="Times New Roman" w:hAnsi="Times New Roman" w:cs="Times New Roman"/>
          <w:sz w:val="24"/>
          <w:szCs w:val="24"/>
        </w:rPr>
        <w:t xml:space="preserve"> </w:t>
      </w:r>
    </w:p>
    <w:p w:rsidR="00D14076" w:rsidRDefault="00D14076" w:rsidP="00D14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Новое – музыкально-эстетическое направление выбрано для работы детского клуба «Теперь я знаю» в детской библиотеке №15. По п</w:t>
      </w:r>
      <w:r w:rsidRPr="007009D5">
        <w:rPr>
          <w:rFonts w:ascii="Times New Roman" w:hAnsi="Times New Roman" w:cs="Times New Roman"/>
          <w:sz w:val="24"/>
          <w:szCs w:val="24"/>
        </w:rPr>
        <w:t>рограмм</w:t>
      </w:r>
      <w:r>
        <w:rPr>
          <w:rFonts w:ascii="Times New Roman" w:hAnsi="Times New Roman" w:cs="Times New Roman"/>
          <w:sz w:val="24"/>
          <w:szCs w:val="24"/>
        </w:rPr>
        <w:t>е</w:t>
      </w:r>
      <w:r w:rsidRPr="007009D5">
        <w:rPr>
          <w:rFonts w:ascii="Times New Roman" w:hAnsi="Times New Roman" w:cs="Times New Roman"/>
          <w:sz w:val="24"/>
          <w:szCs w:val="24"/>
        </w:rPr>
        <w:t xml:space="preserve"> «Культурное наследие. Учимся слушать музыку</w:t>
      </w:r>
      <w:r>
        <w:rPr>
          <w:rFonts w:ascii="Times New Roman" w:hAnsi="Times New Roman" w:cs="Times New Roman"/>
          <w:sz w:val="24"/>
          <w:szCs w:val="24"/>
        </w:rPr>
        <w:t>»</w:t>
      </w:r>
      <w:r w:rsidRPr="007009D5">
        <w:t xml:space="preserve"> </w:t>
      </w:r>
      <w:r>
        <w:t>р</w:t>
      </w:r>
      <w:r w:rsidRPr="007009D5">
        <w:rPr>
          <w:rFonts w:ascii="Times New Roman" w:hAnsi="Times New Roman" w:cs="Times New Roman"/>
          <w:sz w:val="24"/>
          <w:szCs w:val="24"/>
        </w:rPr>
        <w:t>ебята получ</w:t>
      </w:r>
      <w:r>
        <w:rPr>
          <w:rFonts w:ascii="Times New Roman" w:hAnsi="Times New Roman" w:cs="Times New Roman"/>
          <w:sz w:val="24"/>
          <w:szCs w:val="24"/>
        </w:rPr>
        <w:t>ают знания о</w:t>
      </w:r>
      <w:r w:rsidRPr="007009D5">
        <w:rPr>
          <w:rFonts w:ascii="Times New Roman" w:hAnsi="Times New Roman" w:cs="Times New Roman"/>
          <w:sz w:val="24"/>
          <w:szCs w:val="24"/>
        </w:rPr>
        <w:t xml:space="preserve"> </w:t>
      </w:r>
      <w:r>
        <w:rPr>
          <w:rFonts w:ascii="Times New Roman" w:hAnsi="Times New Roman" w:cs="Times New Roman"/>
          <w:sz w:val="24"/>
          <w:szCs w:val="24"/>
        </w:rPr>
        <w:t xml:space="preserve">музыкальном наследии,  общекультурные компетенции. В 2019 году состоялось </w:t>
      </w:r>
      <w:r w:rsidRPr="007009D5">
        <w:rPr>
          <w:rFonts w:ascii="Times New Roman" w:hAnsi="Times New Roman" w:cs="Times New Roman"/>
          <w:sz w:val="24"/>
          <w:szCs w:val="24"/>
        </w:rPr>
        <w:t xml:space="preserve">9 </w:t>
      </w:r>
      <w:r>
        <w:rPr>
          <w:rFonts w:ascii="Times New Roman" w:hAnsi="Times New Roman" w:cs="Times New Roman"/>
          <w:sz w:val="24"/>
          <w:szCs w:val="24"/>
        </w:rPr>
        <w:t xml:space="preserve">занятий клуба в новом формате,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посетило</w:t>
      </w:r>
      <w:r w:rsidRPr="007009D5">
        <w:rPr>
          <w:rFonts w:ascii="Times New Roman" w:hAnsi="Times New Roman" w:cs="Times New Roman"/>
          <w:sz w:val="24"/>
          <w:szCs w:val="24"/>
        </w:rPr>
        <w:t xml:space="preserve"> 271</w:t>
      </w:r>
      <w:r>
        <w:rPr>
          <w:rFonts w:ascii="Times New Roman" w:hAnsi="Times New Roman" w:cs="Times New Roman"/>
          <w:sz w:val="24"/>
          <w:szCs w:val="24"/>
        </w:rPr>
        <w:t xml:space="preserve"> человек, книговыдача составила </w:t>
      </w:r>
      <w:r w:rsidRPr="007009D5">
        <w:rPr>
          <w:rFonts w:ascii="Times New Roman" w:hAnsi="Times New Roman" w:cs="Times New Roman"/>
          <w:sz w:val="24"/>
          <w:szCs w:val="24"/>
        </w:rPr>
        <w:t>3080</w:t>
      </w:r>
      <w:r>
        <w:rPr>
          <w:rFonts w:ascii="Times New Roman" w:hAnsi="Times New Roman" w:cs="Times New Roman"/>
          <w:sz w:val="24"/>
          <w:szCs w:val="24"/>
        </w:rPr>
        <w:t xml:space="preserve">. </w:t>
      </w:r>
    </w:p>
    <w:p w:rsidR="00D14076" w:rsidRDefault="00D14076" w:rsidP="00D140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Набирают обороты интеллектуальные игры </w:t>
      </w:r>
      <w:r w:rsidRPr="001330DB">
        <w:rPr>
          <w:rFonts w:ascii="Times New Roman" w:hAnsi="Times New Roman" w:cs="Times New Roman"/>
          <w:sz w:val="24"/>
          <w:szCs w:val="24"/>
        </w:rPr>
        <w:t>«</w:t>
      </w:r>
      <w:proofErr w:type="spellStart"/>
      <w:r w:rsidRPr="001330DB">
        <w:rPr>
          <w:rFonts w:ascii="Times New Roman" w:hAnsi="Times New Roman" w:cs="Times New Roman"/>
          <w:sz w:val="24"/>
          <w:szCs w:val="24"/>
        </w:rPr>
        <w:t>БрейнБук</w:t>
      </w:r>
      <w:proofErr w:type="spellEnd"/>
      <w:r w:rsidRPr="001330DB">
        <w:rPr>
          <w:rFonts w:ascii="Times New Roman" w:hAnsi="Times New Roman" w:cs="Times New Roman"/>
          <w:sz w:val="24"/>
          <w:szCs w:val="24"/>
        </w:rPr>
        <w:t>-Юниор»</w:t>
      </w:r>
      <w:r>
        <w:rPr>
          <w:rFonts w:ascii="Times New Roman" w:hAnsi="Times New Roman" w:cs="Times New Roman"/>
          <w:sz w:val="24"/>
          <w:szCs w:val="24"/>
        </w:rPr>
        <w:t xml:space="preserve">, которые начали проводиться в марте </w:t>
      </w:r>
      <w:r w:rsidRPr="001330DB">
        <w:rPr>
          <w:rFonts w:ascii="Times New Roman" w:hAnsi="Times New Roman" w:cs="Times New Roman"/>
          <w:sz w:val="24"/>
          <w:szCs w:val="24"/>
        </w:rPr>
        <w:t>для учащихся 5-6 классов общеобразовательных школ.</w:t>
      </w:r>
      <w:r>
        <w:rPr>
          <w:rFonts w:ascii="Times New Roman" w:hAnsi="Times New Roman" w:cs="Times New Roman"/>
          <w:sz w:val="24"/>
          <w:szCs w:val="24"/>
        </w:rPr>
        <w:t xml:space="preserve"> </w:t>
      </w:r>
      <w:r w:rsidRPr="001330DB">
        <w:rPr>
          <w:rFonts w:ascii="Times New Roman" w:hAnsi="Times New Roman" w:cs="Times New Roman"/>
          <w:sz w:val="24"/>
          <w:szCs w:val="24"/>
        </w:rPr>
        <w:t xml:space="preserve">Игры стали </w:t>
      </w:r>
      <w:r w:rsidRPr="001330DB">
        <w:rPr>
          <w:rFonts w:ascii="Times New Roman" w:hAnsi="Times New Roman" w:cs="Times New Roman"/>
          <w:sz w:val="24"/>
          <w:szCs w:val="24"/>
        </w:rPr>
        <w:lastRenderedPageBreak/>
        <w:t>продолжением цикла взрослых состязаний знатоков «</w:t>
      </w:r>
      <w:proofErr w:type="spellStart"/>
      <w:r w:rsidRPr="001330DB">
        <w:rPr>
          <w:rFonts w:ascii="Times New Roman" w:hAnsi="Times New Roman" w:cs="Times New Roman"/>
          <w:sz w:val="24"/>
          <w:szCs w:val="24"/>
        </w:rPr>
        <w:t>БрейнБук</w:t>
      </w:r>
      <w:proofErr w:type="spellEnd"/>
      <w:r w:rsidRPr="001330DB">
        <w:rPr>
          <w:rFonts w:ascii="Times New Roman" w:hAnsi="Times New Roman" w:cs="Times New Roman"/>
          <w:sz w:val="24"/>
          <w:szCs w:val="24"/>
        </w:rPr>
        <w:t>» и получили название «</w:t>
      </w:r>
      <w:proofErr w:type="spellStart"/>
      <w:r w:rsidRPr="001330DB">
        <w:rPr>
          <w:rFonts w:ascii="Times New Roman" w:hAnsi="Times New Roman" w:cs="Times New Roman"/>
          <w:sz w:val="24"/>
          <w:szCs w:val="24"/>
        </w:rPr>
        <w:t>БрейнБук</w:t>
      </w:r>
      <w:proofErr w:type="spellEnd"/>
      <w:r w:rsidRPr="001330DB">
        <w:rPr>
          <w:rFonts w:ascii="Times New Roman" w:hAnsi="Times New Roman" w:cs="Times New Roman"/>
          <w:sz w:val="24"/>
          <w:szCs w:val="24"/>
        </w:rPr>
        <w:t>-Юниор». Вопросы предоставлялись Международной ассоциацией клубов «Что? Где? Когда?» при содействии Находкинской общественной молодежной организации НИКА</w:t>
      </w:r>
      <w:r>
        <w:rPr>
          <w:rFonts w:ascii="Times New Roman" w:hAnsi="Times New Roman" w:cs="Times New Roman"/>
          <w:sz w:val="24"/>
          <w:szCs w:val="24"/>
        </w:rPr>
        <w:t xml:space="preserve">. </w:t>
      </w:r>
      <w:r w:rsidRPr="001330DB">
        <w:rPr>
          <w:rFonts w:ascii="Times New Roman" w:hAnsi="Times New Roman" w:cs="Times New Roman"/>
          <w:sz w:val="24"/>
          <w:szCs w:val="24"/>
        </w:rPr>
        <w:t xml:space="preserve">В течение года проведено 6 игр в четырех библиотеках </w:t>
      </w:r>
      <w:r w:rsidR="00F77E42">
        <w:rPr>
          <w:rFonts w:ascii="Times New Roman" w:hAnsi="Times New Roman" w:cs="Times New Roman"/>
          <w:color w:val="000000"/>
          <w:sz w:val="24"/>
          <w:szCs w:val="24"/>
        </w:rPr>
        <w:t xml:space="preserve">МБУК «ЦБС» НГО </w:t>
      </w:r>
      <w:r w:rsidR="00F77E42">
        <w:rPr>
          <w:rFonts w:ascii="Times New Roman" w:hAnsi="Times New Roman" w:cs="Times New Roman"/>
          <w:sz w:val="24"/>
          <w:szCs w:val="24"/>
        </w:rPr>
        <w:t xml:space="preserve"> </w:t>
      </w:r>
      <w:r w:rsidRPr="001330DB">
        <w:rPr>
          <w:rFonts w:ascii="Times New Roman" w:hAnsi="Times New Roman" w:cs="Times New Roman"/>
          <w:sz w:val="24"/>
          <w:szCs w:val="24"/>
        </w:rPr>
        <w:t xml:space="preserve">(ЦГБ, Зелёный мир, детская библиотека №10, Городская библиотека-музей). В играх приняло участие 27 команд, 164 участника, а также организаторы: сотрудники </w:t>
      </w:r>
      <w:r w:rsidR="00F77E42">
        <w:rPr>
          <w:rFonts w:ascii="Times New Roman" w:hAnsi="Times New Roman" w:cs="Times New Roman"/>
          <w:sz w:val="24"/>
          <w:szCs w:val="24"/>
        </w:rPr>
        <w:t>учреждения</w:t>
      </w:r>
      <w:r w:rsidRPr="001330DB">
        <w:rPr>
          <w:rFonts w:ascii="Times New Roman" w:hAnsi="Times New Roman" w:cs="Times New Roman"/>
          <w:sz w:val="24"/>
          <w:szCs w:val="24"/>
        </w:rPr>
        <w:t>, педагоги и волонтеры Находкинского городского корпуса.</w:t>
      </w:r>
    </w:p>
    <w:p w:rsidR="00D14076" w:rsidRDefault="00D14076" w:rsidP="00D14076">
      <w:pPr>
        <w:spacing w:after="0" w:line="240" w:lineRule="auto"/>
        <w:ind w:firstLine="708"/>
        <w:jc w:val="both"/>
        <w:rPr>
          <w:rFonts w:ascii="Times New Roman" w:hAnsi="Times New Roman" w:cs="Times New Roman"/>
          <w:sz w:val="24"/>
          <w:szCs w:val="24"/>
        </w:rPr>
      </w:pPr>
      <w:r w:rsidRPr="003E729D">
        <w:rPr>
          <w:rFonts w:ascii="Times New Roman" w:hAnsi="Times New Roman" w:cs="Times New Roman"/>
          <w:sz w:val="24"/>
          <w:szCs w:val="24"/>
        </w:rPr>
        <w:t xml:space="preserve">Появление новых партнеров </w:t>
      </w:r>
      <w:r w:rsidR="00F77E42">
        <w:rPr>
          <w:rFonts w:ascii="Times New Roman" w:hAnsi="Times New Roman" w:cs="Times New Roman"/>
          <w:sz w:val="24"/>
          <w:szCs w:val="24"/>
        </w:rPr>
        <w:t>учреждения</w:t>
      </w:r>
      <w:r w:rsidRPr="003E729D">
        <w:rPr>
          <w:rFonts w:ascii="Times New Roman" w:hAnsi="Times New Roman" w:cs="Times New Roman"/>
          <w:sz w:val="24"/>
          <w:szCs w:val="24"/>
        </w:rPr>
        <w:t xml:space="preserve"> позволяет применять разнообразные методы работы с детским населением и  формирует позитивный имидж библиотек. В 2019 году ЦБС активно сотрудничала с Находкинской городской больницей. Было проведено два совместных крупных мероприятия: городская конференция для старшеклассников «Врач - больше, чем профессия» (участвовало 140 учеников) и  урок правильного питания «Здоровое Приморье - здоровое питание» (участвовало 85 учеников).</w:t>
      </w:r>
      <w:r>
        <w:rPr>
          <w:rFonts w:ascii="Times New Roman" w:hAnsi="Times New Roman" w:cs="Times New Roman"/>
          <w:sz w:val="24"/>
          <w:szCs w:val="24"/>
        </w:rPr>
        <w:t xml:space="preserve"> </w:t>
      </w:r>
    </w:p>
    <w:p w:rsidR="00D14076" w:rsidRDefault="00D14076" w:rsidP="00D14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C34F4">
        <w:rPr>
          <w:rFonts w:ascii="Times New Roman" w:hAnsi="Times New Roman" w:cs="Times New Roman"/>
          <w:sz w:val="24"/>
          <w:szCs w:val="24"/>
        </w:rPr>
        <w:t xml:space="preserve">Для продвижения библиотечно-информационных услуг и освещения своей деятельности по вопросам библиотечного обслуживания детского населения используются все доступные средства массовой информации и возможности сети интернет. </w:t>
      </w:r>
    </w:p>
    <w:p w:rsidR="00D14076" w:rsidRPr="00DC34F4" w:rsidRDefault="00D14076" w:rsidP="00D14076">
      <w:pPr>
        <w:spacing w:after="0" w:line="240" w:lineRule="auto"/>
        <w:ind w:firstLine="709"/>
        <w:jc w:val="both"/>
        <w:rPr>
          <w:rFonts w:ascii="Times New Roman" w:hAnsi="Times New Roman" w:cs="Times New Roman"/>
          <w:sz w:val="24"/>
          <w:szCs w:val="24"/>
        </w:rPr>
      </w:pPr>
      <w:r w:rsidRPr="00DC34F4">
        <w:rPr>
          <w:rFonts w:ascii="Times New Roman" w:hAnsi="Times New Roman" w:cs="Times New Roman"/>
          <w:sz w:val="24"/>
          <w:szCs w:val="24"/>
        </w:rPr>
        <w:t>По всем значимым мероприятиям и событиям публикуются статьи и афиши в газетах «Находкинский рабочий», «РИО Панорама», дается информация на городское и краевое радио, на сайтах городских и краевых СМИ – пресс-служба ад</w:t>
      </w:r>
      <w:r>
        <w:rPr>
          <w:rFonts w:ascii="Times New Roman" w:hAnsi="Times New Roman" w:cs="Times New Roman"/>
          <w:sz w:val="24"/>
          <w:szCs w:val="24"/>
        </w:rPr>
        <w:t xml:space="preserve">министрации НГО, «Вся Находка». </w:t>
      </w:r>
      <w:r w:rsidRPr="00DC34F4">
        <w:rPr>
          <w:rFonts w:ascii="Times New Roman" w:hAnsi="Times New Roman" w:cs="Times New Roman"/>
          <w:sz w:val="24"/>
          <w:szCs w:val="24"/>
        </w:rPr>
        <w:t xml:space="preserve">Активно используется сайт </w:t>
      </w:r>
      <w:r w:rsidR="00F77E42">
        <w:rPr>
          <w:rFonts w:ascii="Times New Roman" w:hAnsi="Times New Roman" w:cs="Times New Roman"/>
          <w:color w:val="000000"/>
          <w:sz w:val="24"/>
          <w:szCs w:val="24"/>
        </w:rPr>
        <w:t xml:space="preserve">МБУК «ЦБС» НГО </w:t>
      </w:r>
      <w:r w:rsidRPr="00DC34F4">
        <w:rPr>
          <w:rFonts w:ascii="Times New Roman" w:hAnsi="Times New Roman" w:cs="Times New Roman"/>
          <w:sz w:val="24"/>
          <w:szCs w:val="24"/>
        </w:rPr>
        <w:t xml:space="preserve"> и социальные сети - Одноклассники, </w:t>
      </w:r>
      <w:proofErr w:type="spellStart"/>
      <w:r w:rsidRPr="00DC34F4">
        <w:rPr>
          <w:rFonts w:ascii="Times New Roman" w:hAnsi="Times New Roman" w:cs="Times New Roman"/>
          <w:sz w:val="24"/>
          <w:szCs w:val="24"/>
        </w:rPr>
        <w:t>ВКонтакте</w:t>
      </w:r>
      <w:proofErr w:type="spellEnd"/>
      <w:r w:rsidRPr="00DC34F4">
        <w:rPr>
          <w:rFonts w:ascii="Times New Roman" w:hAnsi="Times New Roman" w:cs="Times New Roman"/>
          <w:sz w:val="24"/>
          <w:szCs w:val="24"/>
        </w:rPr>
        <w:t xml:space="preserve">, </w:t>
      </w:r>
      <w:proofErr w:type="spellStart"/>
      <w:r w:rsidRPr="00DC34F4">
        <w:rPr>
          <w:rFonts w:ascii="Times New Roman" w:hAnsi="Times New Roman" w:cs="Times New Roman"/>
          <w:sz w:val="24"/>
          <w:szCs w:val="24"/>
        </w:rPr>
        <w:t>Facebook</w:t>
      </w:r>
      <w:proofErr w:type="spellEnd"/>
      <w:r w:rsidRPr="00DC34F4">
        <w:rPr>
          <w:rFonts w:ascii="Times New Roman" w:hAnsi="Times New Roman" w:cs="Times New Roman"/>
          <w:sz w:val="24"/>
          <w:szCs w:val="24"/>
        </w:rPr>
        <w:t xml:space="preserve">, </w:t>
      </w:r>
      <w:proofErr w:type="spellStart"/>
      <w:r w:rsidRPr="00DC34F4">
        <w:rPr>
          <w:rFonts w:ascii="Times New Roman" w:hAnsi="Times New Roman" w:cs="Times New Roman"/>
          <w:sz w:val="24"/>
          <w:szCs w:val="24"/>
          <w:lang w:val="en-US"/>
        </w:rPr>
        <w:t>Instagram</w:t>
      </w:r>
      <w:proofErr w:type="spellEnd"/>
      <w:r w:rsidRPr="00DC34F4">
        <w:rPr>
          <w:rFonts w:ascii="Times New Roman" w:hAnsi="Times New Roman" w:cs="Times New Roman"/>
          <w:sz w:val="24"/>
          <w:szCs w:val="24"/>
        </w:rPr>
        <w:t>.</w:t>
      </w:r>
    </w:p>
    <w:p w:rsidR="00BE693D" w:rsidRPr="00EB3D17" w:rsidRDefault="00BE693D" w:rsidP="00BE693D">
      <w:pPr>
        <w:spacing w:after="0" w:line="240" w:lineRule="auto"/>
        <w:ind w:firstLine="709"/>
        <w:jc w:val="both"/>
        <w:outlineLvl w:val="1"/>
        <w:rPr>
          <w:rFonts w:ascii="Times New Roman" w:hAnsi="Times New Roman" w:cs="Times New Roman"/>
          <w:b/>
          <w:color w:val="000000"/>
          <w:spacing w:val="20"/>
          <w:sz w:val="24"/>
          <w:szCs w:val="24"/>
        </w:rPr>
      </w:pPr>
      <w:r w:rsidRPr="00DC34F4">
        <w:rPr>
          <w:rFonts w:ascii="Times New Roman" w:hAnsi="Times New Roman" w:cs="Times New Roman"/>
          <w:b/>
          <w:color w:val="000000"/>
          <w:sz w:val="24"/>
          <w:szCs w:val="24"/>
        </w:rPr>
        <w:t>7.</w:t>
      </w:r>
      <w:r>
        <w:rPr>
          <w:rFonts w:ascii="Times New Roman" w:hAnsi="Times New Roman" w:cs="Times New Roman"/>
          <w:b/>
          <w:color w:val="000000"/>
          <w:sz w:val="24"/>
          <w:szCs w:val="24"/>
        </w:rPr>
        <w:t>9</w:t>
      </w:r>
      <w:r w:rsidR="00BE5D2A">
        <w:rPr>
          <w:rFonts w:ascii="Times New Roman" w:hAnsi="Times New Roman" w:cs="Times New Roman"/>
          <w:b/>
          <w:color w:val="000000"/>
          <w:sz w:val="24"/>
          <w:szCs w:val="24"/>
        </w:rPr>
        <w:t>.</w:t>
      </w:r>
      <w:r w:rsidRPr="00DC34F4">
        <w:rPr>
          <w:rFonts w:ascii="Times New Roman" w:hAnsi="Times New Roman" w:cs="Times New Roman"/>
          <w:b/>
          <w:color w:val="000000"/>
          <w:sz w:val="24"/>
          <w:szCs w:val="24"/>
        </w:rPr>
        <w:t xml:space="preserve"> Библиотечное обслуживание людей с ограниченными возможностями</w:t>
      </w:r>
      <w:r w:rsidRPr="00DC34F4">
        <w:rPr>
          <w:rFonts w:ascii="Times New Roman" w:hAnsi="Times New Roman" w:cs="Times New Roman"/>
          <w:color w:val="000000"/>
          <w:spacing w:val="20"/>
          <w:sz w:val="24"/>
          <w:szCs w:val="24"/>
        </w:rPr>
        <w:t xml:space="preserve"> </w:t>
      </w:r>
      <w:r w:rsidR="00EB3D17" w:rsidRPr="00EB3D17">
        <w:rPr>
          <w:rFonts w:ascii="Times New Roman" w:hAnsi="Times New Roman" w:cs="Times New Roman"/>
          <w:b/>
          <w:color w:val="000000"/>
          <w:spacing w:val="20"/>
          <w:sz w:val="24"/>
          <w:szCs w:val="24"/>
        </w:rPr>
        <w:t>(ОВЗ)</w:t>
      </w:r>
    </w:p>
    <w:p w:rsidR="00BE693D" w:rsidRPr="00422AD2" w:rsidRDefault="00BE693D" w:rsidP="00BE693D">
      <w:pPr>
        <w:spacing w:after="0" w:line="240" w:lineRule="auto"/>
        <w:ind w:firstLine="567"/>
        <w:jc w:val="both"/>
        <w:rPr>
          <w:rFonts w:ascii="Times New Roman" w:hAnsi="Times New Roman" w:cs="Times New Roman"/>
          <w:sz w:val="24"/>
          <w:szCs w:val="24"/>
        </w:rPr>
      </w:pPr>
      <w:r w:rsidRPr="00422AD2">
        <w:rPr>
          <w:rFonts w:ascii="Times New Roman" w:hAnsi="Times New Roman" w:cs="Times New Roman"/>
          <w:sz w:val="24"/>
          <w:szCs w:val="24"/>
        </w:rPr>
        <w:t xml:space="preserve">Библиотечное обслуживание людей с ограниченными возможностями </w:t>
      </w:r>
      <w:r w:rsidR="00EB3D17">
        <w:rPr>
          <w:rFonts w:ascii="Times New Roman" w:hAnsi="Times New Roman" w:cs="Times New Roman"/>
          <w:sz w:val="24"/>
          <w:szCs w:val="24"/>
        </w:rPr>
        <w:t xml:space="preserve">здоровья </w:t>
      </w:r>
      <w:r>
        <w:rPr>
          <w:rFonts w:ascii="Times New Roman" w:hAnsi="Times New Roman" w:cs="Times New Roman"/>
          <w:sz w:val="24"/>
          <w:szCs w:val="24"/>
        </w:rPr>
        <w:t>является</w:t>
      </w:r>
      <w:r w:rsidRPr="00422AD2">
        <w:rPr>
          <w:rFonts w:ascii="Times New Roman" w:hAnsi="Times New Roman" w:cs="Times New Roman"/>
          <w:sz w:val="24"/>
          <w:szCs w:val="24"/>
        </w:rPr>
        <w:t xml:space="preserve"> приоритетным направлением деятельности МБУК «ЦБС» НГО. Все структурные подразделения </w:t>
      </w:r>
      <w:r w:rsidR="00EB3D17">
        <w:rPr>
          <w:rFonts w:ascii="Times New Roman" w:hAnsi="Times New Roman" w:cs="Times New Roman"/>
          <w:sz w:val="24"/>
          <w:szCs w:val="24"/>
        </w:rPr>
        <w:t>учреждения</w:t>
      </w:r>
      <w:r w:rsidRPr="00422AD2">
        <w:rPr>
          <w:rFonts w:ascii="Times New Roman" w:hAnsi="Times New Roman" w:cs="Times New Roman"/>
          <w:sz w:val="24"/>
          <w:szCs w:val="24"/>
        </w:rPr>
        <w:t xml:space="preserve"> предоставляют библиотечные услуги всем категориям инвалидов и другим маломобильным гражданам.</w:t>
      </w:r>
    </w:p>
    <w:p w:rsidR="00BE693D" w:rsidRDefault="00BE693D" w:rsidP="00BE693D">
      <w:pPr>
        <w:spacing w:after="0" w:line="240" w:lineRule="auto"/>
        <w:ind w:firstLine="567"/>
        <w:jc w:val="both"/>
        <w:rPr>
          <w:rFonts w:ascii="Times New Roman" w:hAnsi="Times New Roman" w:cs="Times New Roman"/>
          <w:sz w:val="24"/>
          <w:szCs w:val="24"/>
        </w:rPr>
      </w:pPr>
      <w:r w:rsidRPr="00422AD2">
        <w:rPr>
          <w:rFonts w:ascii="Times New Roman" w:hAnsi="Times New Roman" w:cs="Times New Roman"/>
          <w:sz w:val="24"/>
          <w:szCs w:val="24"/>
        </w:rPr>
        <w:t>В настоящее время</w:t>
      </w:r>
      <w:r>
        <w:rPr>
          <w:rFonts w:ascii="Times New Roman" w:hAnsi="Times New Roman" w:cs="Times New Roman"/>
          <w:sz w:val="24"/>
          <w:szCs w:val="24"/>
        </w:rPr>
        <w:t xml:space="preserve"> </w:t>
      </w:r>
      <w:r w:rsidRPr="00422AD2">
        <w:rPr>
          <w:rFonts w:ascii="Times New Roman" w:hAnsi="Times New Roman" w:cs="Times New Roman"/>
          <w:sz w:val="24"/>
          <w:szCs w:val="24"/>
        </w:rPr>
        <w:t>в библиотеках зарегистрировано</w:t>
      </w:r>
      <w:r>
        <w:rPr>
          <w:rFonts w:ascii="Times New Roman" w:hAnsi="Times New Roman" w:cs="Times New Roman"/>
          <w:sz w:val="24"/>
          <w:szCs w:val="24"/>
        </w:rPr>
        <w:t xml:space="preserve">  </w:t>
      </w:r>
      <w:r w:rsidRPr="00BE23FF">
        <w:rPr>
          <w:rFonts w:ascii="Times New Roman" w:hAnsi="Times New Roman" w:cs="Times New Roman"/>
          <w:sz w:val="24"/>
          <w:szCs w:val="24"/>
        </w:rPr>
        <w:t>2098</w:t>
      </w:r>
      <w:r>
        <w:rPr>
          <w:rFonts w:ascii="Times New Roman" w:hAnsi="Times New Roman" w:cs="Times New Roman"/>
          <w:sz w:val="24"/>
          <w:szCs w:val="24"/>
        </w:rPr>
        <w:t xml:space="preserve">  </w:t>
      </w:r>
      <w:r w:rsidRPr="00422AD2">
        <w:rPr>
          <w:rFonts w:ascii="Times New Roman" w:hAnsi="Times New Roman" w:cs="Times New Roman"/>
          <w:sz w:val="24"/>
          <w:szCs w:val="24"/>
        </w:rPr>
        <w:t xml:space="preserve"> пользователей, относящихся к маломобильной категории населения, из них </w:t>
      </w:r>
      <w:r>
        <w:rPr>
          <w:rFonts w:ascii="Times New Roman" w:hAnsi="Times New Roman" w:cs="Times New Roman"/>
          <w:sz w:val="24"/>
          <w:szCs w:val="24"/>
        </w:rPr>
        <w:t xml:space="preserve">576 </w:t>
      </w:r>
      <w:r w:rsidRPr="00422AD2">
        <w:rPr>
          <w:rFonts w:ascii="Times New Roman" w:hAnsi="Times New Roman" w:cs="Times New Roman"/>
          <w:sz w:val="24"/>
          <w:szCs w:val="24"/>
        </w:rPr>
        <w:t xml:space="preserve">инвалида, на дому обслуживается </w:t>
      </w:r>
      <w:r>
        <w:rPr>
          <w:rFonts w:ascii="Times New Roman" w:hAnsi="Times New Roman" w:cs="Times New Roman"/>
          <w:sz w:val="24"/>
          <w:szCs w:val="24"/>
        </w:rPr>
        <w:t>41</w:t>
      </w:r>
      <w:r w:rsidRPr="00422AD2">
        <w:rPr>
          <w:rFonts w:ascii="Times New Roman" w:hAnsi="Times New Roman" w:cs="Times New Roman"/>
          <w:sz w:val="24"/>
          <w:szCs w:val="24"/>
        </w:rPr>
        <w:t xml:space="preserve"> человек. </w:t>
      </w:r>
    </w:p>
    <w:p w:rsidR="00BE693D" w:rsidRDefault="00BE693D" w:rsidP="00BE693D">
      <w:pPr>
        <w:spacing w:after="0" w:line="240" w:lineRule="auto"/>
        <w:ind w:firstLine="709"/>
        <w:jc w:val="center"/>
        <w:rPr>
          <w:rFonts w:ascii="Times New Roman" w:hAnsi="Times New Roman" w:cs="Times New Roman"/>
          <w:sz w:val="24"/>
          <w:szCs w:val="24"/>
        </w:rPr>
      </w:pPr>
    </w:p>
    <w:p w:rsidR="00BE693D" w:rsidRPr="00CE0895" w:rsidRDefault="00EB3D17" w:rsidP="00EB3D1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Таблица 39 – </w:t>
      </w:r>
      <w:r w:rsidR="00BE693D">
        <w:rPr>
          <w:rFonts w:ascii="Times New Roman" w:hAnsi="Times New Roman" w:cs="Times New Roman"/>
          <w:sz w:val="24"/>
          <w:szCs w:val="24"/>
        </w:rPr>
        <w:t xml:space="preserve">Основные показатели библиотечного обслуживания </w:t>
      </w:r>
      <w:r w:rsidR="00BE693D" w:rsidRPr="00CE0895">
        <w:rPr>
          <w:rFonts w:ascii="Times New Roman" w:hAnsi="Times New Roman" w:cs="Times New Roman"/>
          <w:color w:val="000000"/>
          <w:sz w:val="24"/>
          <w:szCs w:val="24"/>
        </w:rPr>
        <w:t>людей с ограниченными возможностями</w:t>
      </w:r>
      <w:r>
        <w:rPr>
          <w:rFonts w:ascii="Times New Roman" w:hAnsi="Times New Roman" w:cs="Times New Roman"/>
          <w:color w:val="000000"/>
          <w:sz w:val="24"/>
          <w:szCs w:val="24"/>
        </w:rPr>
        <w:t xml:space="preserve"> МБУК «ЦБС» НГО </w:t>
      </w:r>
      <w:r>
        <w:rPr>
          <w:rFonts w:ascii="Times New Roman" w:hAnsi="Times New Roman" w:cs="Times New Roman"/>
          <w:sz w:val="24"/>
          <w:szCs w:val="24"/>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92"/>
        <w:gridCol w:w="1276"/>
        <w:gridCol w:w="1276"/>
        <w:gridCol w:w="1274"/>
        <w:gridCol w:w="1243"/>
      </w:tblGrid>
      <w:tr w:rsidR="00BE693D" w:rsidRPr="00DC34F4" w:rsidTr="00EB3D17">
        <w:trPr>
          <w:trHeight w:val="454"/>
        </w:trPr>
        <w:tc>
          <w:tcPr>
            <w:tcW w:w="3510" w:type="dxa"/>
            <w:vMerge w:val="restart"/>
            <w:vAlign w:val="center"/>
          </w:tcPr>
          <w:p w:rsidR="00BE693D" w:rsidRPr="00DC34F4" w:rsidRDefault="00BE693D" w:rsidP="00BE693D">
            <w:pPr>
              <w:spacing w:after="0" w:line="240" w:lineRule="auto"/>
              <w:jc w:val="center"/>
              <w:rPr>
                <w:rFonts w:ascii="Times New Roman" w:hAnsi="Times New Roman" w:cs="Times New Roman"/>
                <w:sz w:val="24"/>
                <w:szCs w:val="24"/>
              </w:rPr>
            </w:pPr>
            <w:r w:rsidRPr="00DC34F4">
              <w:rPr>
                <w:rFonts w:ascii="Times New Roman" w:hAnsi="Times New Roman" w:cs="Times New Roman"/>
                <w:sz w:val="24"/>
                <w:szCs w:val="24"/>
              </w:rPr>
              <w:t>Показатель</w:t>
            </w:r>
          </w:p>
        </w:tc>
        <w:tc>
          <w:tcPr>
            <w:tcW w:w="992" w:type="dxa"/>
            <w:vMerge w:val="restart"/>
            <w:vAlign w:val="center"/>
          </w:tcPr>
          <w:p w:rsidR="00BE693D" w:rsidRPr="00DC34F4" w:rsidRDefault="00BE693D" w:rsidP="00BE693D">
            <w:pPr>
              <w:spacing w:after="0" w:line="240" w:lineRule="auto"/>
              <w:jc w:val="center"/>
              <w:rPr>
                <w:rFonts w:ascii="Times New Roman" w:hAnsi="Times New Roman" w:cs="Times New Roman"/>
                <w:sz w:val="24"/>
                <w:szCs w:val="24"/>
              </w:rPr>
            </w:pPr>
            <w:r w:rsidRPr="00583AAC">
              <w:rPr>
                <w:rFonts w:ascii="Times New Roman" w:hAnsi="Times New Roman" w:cs="Times New Roman"/>
                <w:sz w:val="24"/>
                <w:szCs w:val="24"/>
              </w:rPr>
              <w:t>2017г.</w:t>
            </w:r>
          </w:p>
        </w:tc>
        <w:tc>
          <w:tcPr>
            <w:tcW w:w="1276" w:type="dxa"/>
            <w:vMerge w:val="restart"/>
            <w:vAlign w:val="center"/>
          </w:tcPr>
          <w:p w:rsidR="00BE693D" w:rsidRPr="00DC34F4" w:rsidRDefault="00BE693D" w:rsidP="00BE693D">
            <w:pPr>
              <w:spacing w:after="0" w:line="240" w:lineRule="auto"/>
              <w:jc w:val="center"/>
              <w:rPr>
                <w:rFonts w:ascii="Times New Roman" w:hAnsi="Times New Roman" w:cs="Times New Roman"/>
                <w:sz w:val="24"/>
                <w:szCs w:val="24"/>
              </w:rPr>
            </w:pPr>
            <w:r w:rsidRPr="00583AAC">
              <w:rPr>
                <w:rFonts w:ascii="Times New Roman" w:hAnsi="Times New Roman" w:cs="Times New Roman"/>
                <w:sz w:val="24"/>
                <w:szCs w:val="24"/>
              </w:rPr>
              <w:t>2018г.</w:t>
            </w:r>
          </w:p>
        </w:tc>
        <w:tc>
          <w:tcPr>
            <w:tcW w:w="1276" w:type="dxa"/>
            <w:vMerge w:val="restart"/>
            <w:vAlign w:val="center"/>
          </w:tcPr>
          <w:p w:rsidR="00BE693D" w:rsidRPr="00DC34F4" w:rsidRDefault="00BE693D" w:rsidP="00BE69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2517" w:type="dxa"/>
            <w:gridSpan w:val="2"/>
            <w:vAlign w:val="center"/>
          </w:tcPr>
          <w:p w:rsidR="00BE693D" w:rsidRPr="00DC34F4" w:rsidRDefault="00BE693D" w:rsidP="00BE693D">
            <w:pPr>
              <w:spacing w:after="0" w:line="240" w:lineRule="auto"/>
              <w:jc w:val="center"/>
              <w:rPr>
                <w:rFonts w:ascii="Times New Roman" w:hAnsi="Times New Roman" w:cs="Times New Roman"/>
                <w:sz w:val="24"/>
                <w:szCs w:val="24"/>
              </w:rPr>
            </w:pPr>
            <w:r w:rsidRPr="00DC34F4">
              <w:rPr>
                <w:rFonts w:ascii="Times New Roman" w:hAnsi="Times New Roman" w:cs="Times New Roman"/>
                <w:sz w:val="24"/>
                <w:szCs w:val="24"/>
              </w:rPr>
              <w:t>Динамика</w:t>
            </w:r>
          </w:p>
        </w:tc>
      </w:tr>
      <w:tr w:rsidR="00BE693D" w:rsidRPr="00DC34F4" w:rsidTr="00EB3D17">
        <w:trPr>
          <w:trHeight w:val="454"/>
        </w:trPr>
        <w:tc>
          <w:tcPr>
            <w:tcW w:w="3510" w:type="dxa"/>
            <w:vMerge/>
            <w:vAlign w:val="center"/>
          </w:tcPr>
          <w:p w:rsidR="00BE693D" w:rsidRPr="00DC34F4" w:rsidRDefault="00BE693D" w:rsidP="00BE693D">
            <w:pPr>
              <w:spacing w:after="0" w:line="240" w:lineRule="auto"/>
              <w:jc w:val="center"/>
              <w:rPr>
                <w:rFonts w:ascii="Times New Roman" w:hAnsi="Times New Roman" w:cs="Times New Roman"/>
                <w:sz w:val="24"/>
                <w:szCs w:val="24"/>
              </w:rPr>
            </w:pPr>
          </w:p>
        </w:tc>
        <w:tc>
          <w:tcPr>
            <w:tcW w:w="992" w:type="dxa"/>
            <w:vMerge/>
            <w:vAlign w:val="center"/>
          </w:tcPr>
          <w:p w:rsidR="00BE693D" w:rsidRPr="00DC34F4" w:rsidRDefault="00BE693D" w:rsidP="00BE693D">
            <w:pPr>
              <w:spacing w:after="0" w:line="240" w:lineRule="auto"/>
              <w:jc w:val="center"/>
              <w:rPr>
                <w:rFonts w:ascii="Times New Roman" w:hAnsi="Times New Roman" w:cs="Times New Roman"/>
                <w:sz w:val="24"/>
                <w:szCs w:val="24"/>
              </w:rPr>
            </w:pPr>
          </w:p>
        </w:tc>
        <w:tc>
          <w:tcPr>
            <w:tcW w:w="1276" w:type="dxa"/>
            <w:vMerge/>
            <w:vAlign w:val="center"/>
          </w:tcPr>
          <w:p w:rsidR="00BE693D" w:rsidRPr="00DC34F4" w:rsidRDefault="00BE693D" w:rsidP="00BE693D">
            <w:pPr>
              <w:spacing w:after="0" w:line="240" w:lineRule="auto"/>
              <w:jc w:val="center"/>
              <w:rPr>
                <w:rFonts w:ascii="Times New Roman" w:hAnsi="Times New Roman" w:cs="Times New Roman"/>
                <w:sz w:val="24"/>
                <w:szCs w:val="24"/>
              </w:rPr>
            </w:pPr>
          </w:p>
        </w:tc>
        <w:tc>
          <w:tcPr>
            <w:tcW w:w="1276" w:type="dxa"/>
            <w:vMerge/>
            <w:vAlign w:val="center"/>
          </w:tcPr>
          <w:p w:rsidR="00BE693D" w:rsidRPr="00DC34F4" w:rsidRDefault="00BE693D" w:rsidP="00BE693D">
            <w:pPr>
              <w:spacing w:after="0" w:line="240" w:lineRule="auto"/>
              <w:jc w:val="center"/>
              <w:rPr>
                <w:rFonts w:ascii="Times New Roman" w:hAnsi="Times New Roman" w:cs="Times New Roman"/>
                <w:sz w:val="24"/>
                <w:szCs w:val="24"/>
              </w:rPr>
            </w:pPr>
          </w:p>
        </w:tc>
        <w:tc>
          <w:tcPr>
            <w:tcW w:w="1274" w:type="dxa"/>
            <w:vAlign w:val="center"/>
          </w:tcPr>
          <w:p w:rsidR="00BE693D" w:rsidRPr="00DC34F4" w:rsidRDefault="00BE693D" w:rsidP="00BE693D">
            <w:pPr>
              <w:spacing w:after="0" w:line="240" w:lineRule="auto"/>
              <w:jc w:val="center"/>
              <w:rPr>
                <w:rFonts w:ascii="Times New Roman" w:hAnsi="Times New Roman" w:cs="Times New Roman"/>
                <w:sz w:val="24"/>
                <w:szCs w:val="24"/>
              </w:rPr>
            </w:pPr>
            <w:r w:rsidRPr="00583AAC">
              <w:rPr>
                <w:rFonts w:ascii="Times New Roman" w:hAnsi="Times New Roman" w:cs="Times New Roman"/>
                <w:sz w:val="24"/>
                <w:szCs w:val="24"/>
              </w:rPr>
              <w:t>2018/2017</w:t>
            </w:r>
          </w:p>
        </w:tc>
        <w:tc>
          <w:tcPr>
            <w:tcW w:w="1243" w:type="dxa"/>
            <w:vAlign w:val="center"/>
          </w:tcPr>
          <w:p w:rsidR="00BE693D" w:rsidRPr="00DC34F4" w:rsidRDefault="00BE693D" w:rsidP="00BE69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2019/2018</w:t>
            </w:r>
          </w:p>
        </w:tc>
      </w:tr>
      <w:tr w:rsidR="00BE693D" w:rsidRPr="00DC34F4" w:rsidTr="00EB3D17">
        <w:trPr>
          <w:trHeight w:val="320"/>
        </w:trPr>
        <w:tc>
          <w:tcPr>
            <w:tcW w:w="3510" w:type="dxa"/>
            <w:vAlign w:val="center"/>
          </w:tcPr>
          <w:p w:rsidR="00BE693D" w:rsidRPr="00DC34F4" w:rsidRDefault="00BE693D" w:rsidP="00BE693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Число пользователей  МГН</w:t>
            </w:r>
          </w:p>
        </w:tc>
        <w:tc>
          <w:tcPr>
            <w:tcW w:w="992" w:type="dxa"/>
            <w:vAlign w:val="center"/>
          </w:tcPr>
          <w:p w:rsidR="00BE693D" w:rsidRPr="00583AAC" w:rsidRDefault="00BE693D" w:rsidP="00BE69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2558</w:t>
            </w:r>
          </w:p>
        </w:tc>
        <w:tc>
          <w:tcPr>
            <w:tcW w:w="1276" w:type="dxa"/>
            <w:vAlign w:val="center"/>
          </w:tcPr>
          <w:p w:rsidR="00BE693D" w:rsidRPr="00583AAC" w:rsidRDefault="00BE693D" w:rsidP="00BE69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2694</w:t>
            </w:r>
          </w:p>
        </w:tc>
        <w:tc>
          <w:tcPr>
            <w:tcW w:w="1276" w:type="dxa"/>
            <w:vAlign w:val="center"/>
          </w:tcPr>
          <w:p w:rsidR="00BE693D" w:rsidRPr="00BE23FF"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2098</w:t>
            </w:r>
          </w:p>
        </w:tc>
        <w:tc>
          <w:tcPr>
            <w:tcW w:w="1274" w:type="dxa"/>
            <w:vAlign w:val="center"/>
          </w:tcPr>
          <w:p w:rsidR="00BE693D"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1243" w:type="dxa"/>
            <w:vAlign w:val="center"/>
          </w:tcPr>
          <w:p w:rsidR="00BE693D"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596</w:t>
            </w:r>
          </w:p>
        </w:tc>
      </w:tr>
      <w:tr w:rsidR="00BE693D" w:rsidRPr="00DC34F4" w:rsidTr="00EB3D17">
        <w:trPr>
          <w:trHeight w:val="454"/>
        </w:trPr>
        <w:tc>
          <w:tcPr>
            <w:tcW w:w="3510" w:type="dxa"/>
            <w:vAlign w:val="center"/>
          </w:tcPr>
          <w:p w:rsidR="00BE693D" w:rsidRDefault="00BE693D" w:rsidP="00BE69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из них инвалидов</w:t>
            </w:r>
          </w:p>
          <w:p w:rsidR="00BE693D" w:rsidRDefault="00BE693D" w:rsidP="00BE69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 ОВЗ</w:t>
            </w:r>
          </w:p>
        </w:tc>
        <w:tc>
          <w:tcPr>
            <w:tcW w:w="992" w:type="dxa"/>
            <w:vAlign w:val="center"/>
          </w:tcPr>
          <w:p w:rsidR="00BE693D" w:rsidRDefault="00BE693D" w:rsidP="00BE69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334</w:t>
            </w:r>
          </w:p>
        </w:tc>
        <w:tc>
          <w:tcPr>
            <w:tcW w:w="1276" w:type="dxa"/>
            <w:vAlign w:val="center"/>
          </w:tcPr>
          <w:p w:rsidR="00BE693D" w:rsidRDefault="00BE693D" w:rsidP="00BE69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523</w:t>
            </w:r>
          </w:p>
        </w:tc>
        <w:tc>
          <w:tcPr>
            <w:tcW w:w="1276" w:type="dxa"/>
            <w:vAlign w:val="center"/>
          </w:tcPr>
          <w:p w:rsidR="00BE693D"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576</w:t>
            </w:r>
          </w:p>
        </w:tc>
        <w:tc>
          <w:tcPr>
            <w:tcW w:w="1274" w:type="dxa"/>
            <w:vAlign w:val="center"/>
          </w:tcPr>
          <w:p w:rsidR="00BE693D"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189</w:t>
            </w:r>
          </w:p>
        </w:tc>
        <w:tc>
          <w:tcPr>
            <w:tcW w:w="1243" w:type="dxa"/>
            <w:vAlign w:val="center"/>
          </w:tcPr>
          <w:p w:rsidR="00BE693D"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r>
      <w:tr w:rsidR="00BE693D" w:rsidRPr="00DC34F4" w:rsidTr="00EB3D17">
        <w:trPr>
          <w:trHeight w:val="275"/>
        </w:trPr>
        <w:tc>
          <w:tcPr>
            <w:tcW w:w="3510" w:type="dxa"/>
            <w:vAlign w:val="center"/>
          </w:tcPr>
          <w:p w:rsidR="00BE693D" w:rsidRPr="00DC34F4" w:rsidRDefault="00BE693D" w:rsidP="00BE693D">
            <w:pPr>
              <w:spacing w:after="0" w:line="240" w:lineRule="auto"/>
              <w:rPr>
                <w:rFonts w:ascii="Times New Roman" w:hAnsi="Times New Roman" w:cs="Times New Roman"/>
                <w:sz w:val="24"/>
                <w:szCs w:val="24"/>
              </w:rPr>
            </w:pPr>
            <w:r w:rsidRPr="00DC34F4">
              <w:rPr>
                <w:rFonts w:ascii="Times New Roman" w:hAnsi="Times New Roman" w:cs="Times New Roman"/>
                <w:sz w:val="24"/>
                <w:szCs w:val="24"/>
              </w:rPr>
              <w:t>Количество мероприятий</w:t>
            </w:r>
          </w:p>
        </w:tc>
        <w:tc>
          <w:tcPr>
            <w:tcW w:w="992" w:type="dxa"/>
            <w:vAlign w:val="center"/>
          </w:tcPr>
          <w:p w:rsidR="00BE693D" w:rsidRPr="00DC34F4" w:rsidRDefault="00BE693D" w:rsidP="00BE693D">
            <w:pPr>
              <w:spacing w:after="0" w:line="240" w:lineRule="auto"/>
              <w:jc w:val="center"/>
              <w:rPr>
                <w:rFonts w:ascii="Times New Roman" w:hAnsi="Times New Roman" w:cs="Times New Roman"/>
                <w:sz w:val="24"/>
                <w:szCs w:val="24"/>
              </w:rPr>
            </w:pPr>
            <w:r w:rsidRPr="00583AAC">
              <w:rPr>
                <w:rFonts w:ascii="Times New Roman" w:hAnsi="Times New Roman" w:cs="Times New Roman"/>
                <w:sz w:val="24"/>
                <w:szCs w:val="24"/>
              </w:rPr>
              <w:t>1255</w:t>
            </w:r>
          </w:p>
        </w:tc>
        <w:tc>
          <w:tcPr>
            <w:tcW w:w="1276" w:type="dxa"/>
            <w:vAlign w:val="center"/>
          </w:tcPr>
          <w:p w:rsidR="00BE693D" w:rsidRPr="00DC34F4" w:rsidRDefault="00BE693D" w:rsidP="00BE693D">
            <w:pPr>
              <w:spacing w:after="0" w:line="240" w:lineRule="auto"/>
              <w:jc w:val="center"/>
              <w:rPr>
                <w:rFonts w:ascii="Times New Roman" w:hAnsi="Times New Roman" w:cs="Times New Roman"/>
                <w:sz w:val="24"/>
                <w:szCs w:val="24"/>
              </w:rPr>
            </w:pPr>
            <w:r w:rsidRPr="00583AAC">
              <w:rPr>
                <w:rFonts w:ascii="Times New Roman" w:hAnsi="Times New Roman" w:cs="Times New Roman"/>
                <w:sz w:val="24"/>
                <w:szCs w:val="24"/>
              </w:rPr>
              <w:t>1258</w:t>
            </w:r>
          </w:p>
        </w:tc>
        <w:tc>
          <w:tcPr>
            <w:tcW w:w="1276" w:type="dxa"/>
            <w:vAlign w:val="center"/>
          </w:tcPr>
          <w:p w:rsidR="00BE693D" w:rsidRPr="00BE23FF" w:rsidRDefault="00BE693D" w:rsidP="00BE693D">
            <w:pPr>
              <w:spacing w:after="0" w:line="240" w:lineRule="auto"/>
              <w:jc w:val="center"/>
              <w:rPr>
                <w:rFonts w:ascii="Times New Roman" w:hAnsi="Times New Roman" w:cs="Times New Roman"/>
                <w:color w:val="000000"/>
                <w:sz w:val="24"/>
                <w:szCs w:val="24"/>
              </w:rPr>
            </w:pPr>
            <w:r w:rsidRPr="00BE23FF">
              <w:rPr>
                <w:rFonts w:ascii="Times New Roman" w:hAnsi="Times New Roman" w:cs="Times New Roman"/>
                <w:color w:val="000000"/>
                <w:sz w:val="24"/>
                <w:szCs w:val="24"/>
              </w:rPr>
              <w:t>1235</w:t>
            </w:r>
          </w:p>
        </w:tc>
        <w:tc>
          <w:tcPr>
            <w:tcW w:w="1274" w:type="dxa"/>
            <w:vAlign w:val="center"/>
          </w:tcPr>
          <w:p w:rsidR="00BE693D" w:rsidRPr="00DC34F4"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583AAC">
              <w:rPr>
                <w:rFonts w:ascii="Times New Roman" w:hAnsi="Times New Roman" w:cs="Times New Roman"/>
                <w:color w:val="000000"/>
                <w:sz w:val="24"/>
                <w:szCs w:val="24"/>
              </w:rPr>
              <w:t>3</w:t>
            </w:r>
          </w:p>
        </w:tc>
        <w:tc>
          <w:tcPr>
            <w:tcW w:w="1243" w:type="dxa"/>
            <w:vAlign w:val="center"/>
          </w:tcPr>
          <w:p w:rsidR="00BE693D" w:rsidRPr="00DC34F4"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BE693D" w:rsidRPr="00DC34F4" w:rsidTr="00EB3D17">
        <w:trPr>
          <w:trHeight w:val="454"/>
        </w:trPr>
        <w:tc>
          <w:tcPr>
            <w:tcW w:w="3510" w:type="dxa"/>
            <w:vAlign w:val="center"/>
          </w:tcPr>
          <w:p w:rsidR="00BE693D" w:rsidRPr="00DC34F4" w:rsidRDefault="00BE693D" w:rsidP="00BE693D">
            <w:pPr>
              <w:spacing w:after="0" w:line="240" w:lineRule="auto"/>
              <w:rPr>
                <w:rFonts w:ascii="Times New Roman" w:hAnsi="Times New Roman" w:cs="Times New Roman"/>
                <w:sz w:val="24"/>
                <w:szCs w:val="24"/>
              </w:rPr>
            </w:pPr>
            <w:r w:rsidRPr="00DC34F4">
              <w:rPr>
                <w:rFonts w:ascii="Times New Roman" w:hAnsi="Times New Roman" w:cs="Times New Roman"/>
                <w:sz w:val="24"/>
                <w:szCs w:val="24"/>
              </w:rPr>
              <w:t>из них для маломобильных групп населения</w:t>
            </w:r>
          </w:p>
        </w:tc>
        <w:tc>
          <w:tcPr>
            <w:tcW w:w="992" w:type="dxa"/>
            <w:vAlign w:val="center"/>
          </w:tcPr>
          <w:p w:rsidR="00BE693D" w:rsidRPr="00DC34F4" w:rsidRDefault="00BE693D" w:rsidP="00BE693D">
            <w:pPr>
              <w:spacing w:after="0" w:line="240" w:lineRule="auto"/>
              <w:jc w:val="center"/>
              <w:rPr>
                <w:rFonts w:ascii="Times New Roman" w:hAnsi="Times New Roman" w:cs="Times New Roman"/>
                <w:sz w:val="24"/>
                <w:szCs w:val="24"/>
              </w:rPr>
            </w:pPr>
            <w:r w:rsidRPr="00583AAC">
              <w:rPr>
                <w:rFonts w:ascii="Times New Roman" w:hAnsi="Times New Roman" w:cs="Times New Roman"/>
                <w:sz w:val="24"/>
                <w:szCs w:val="24"/>
              </w:rPr>
              <w:t>176</w:t>
            </w:r>
          </w:p>
        </w:tc>
        <w:tc>
          <w:tcPr>
            <w:tcW w:w="1276" w:type="dxa"/>
            <w:vAlign w:val="center"/>
          </w:tcPr>
          <w:p w:rsidR="00BE693D" w:rsidRPr="00DC34F4" w:rsidRDefault="00BE693D" w:rsidP="00BE693D">
            <w:pPr>
              <w:spacing w:after="0" w:line="240" w:lineRule="auto"/>
              <w:jc w:val="center"/>
              <w:rPr>
                <w:rFonts w:ascii="Times New Roman" w:hAnsi="Times New Roman" w:cs="Times New Roman"/>
                <w:sz w:val="24"/>
                <w:szCs w:val="24"/>
              </w:rPr>
            </w:pPr>
            <w:r w:rsidRPr="00583AAC">
              <w:rPr>
                <w:rFonts w:ascii="Times New Roman" w:hAnsi="Times New Roman" w:cs="Times New Roman"/>
                <w:sz w:val="24"/>
                <w:szCs w:val="24"/>
              </w:rPr>
              <w:t>203</w:t>
            </w:r>
          </w:p>
        </w:tc>
        <w:tc>
          <w:tcPr>
            <w:tcW w:w="1276" w:type="dxa"/>
            <w:shd w:val="clear" w:color="auto" w:fill="auto"/>
            <w:vAlign w:val="center"/>
          </w:tcPr>
          <w:p w:rsidR="00BE693D" w:rsidRPr="00DC34F4" w:rsidRDefault="00BE693D" w:rsidP="00BE693D">
            <w:pPr>
              <w:spacing w:after="0" w:line="240" w:lineRule="auto"/>
              <w:jc w:val="center"/>
              <w:rPr>
                <w:rFonts w:ascii="Times New Roman" w:hAnsi="Times New Roman" w:cs="Times New Roman"/>
                <w:color w:val="000000"/>
                <w:sz w:val="24"/>
                <w:szCs w:val="24"/>
              </w:rPr>
            </w:pPr>
            <w:r w:rsidRPr="003E729D">
              <w:rPr>
                <w:rFonts w:ascii="Times New Roman" w:hAnsi="Times New Roman" w:cs="Times New Roman"/>
                <w:color w:val="000000"/>
                <w:sz w:val="24"/>
                <w:szCs w:val="24"/>
              </w:rPr>
              <w:t>288</w:t>
            </w:r>
          </w:p>
        </w:tc>
        <w:tc>
          <w:tcPr>
            <w:tcW w:w="1274" w:type="dxa"/>
            <w:vAlign w:val="center"/>
          </w:tcPr>
          <w:p w:rsidR="00BE693D" w:rsidRPr="00DC34F4"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583AAC">
              <w:rPr>
                <w:rFonts w:ascii="Times New Roman" w:hAnsi="Times New Roman" w:cs="Times New Roman"/>
                <w:color w:val="000000"/>
                <w:sz w:val="24"/>
                <w:szCs w:val="24"/>
              </w:rPr>
              <w:t>27</w:t>
            </w:r>
          </w:p>
        </w:tc>
        <w:tc>
          <w:tcPr>
            <w:tcW w:w="1243" w:type="dxa"/>
            <w:vAlign w:val="center"/>
          </w:tcPr>
          <w:p w:rsidR="00BE693D" w:rsidRPr="00DC34F4"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BE693D" w:rsidRPr="00DC34F4" w:rsidTr="00EB3D17">
        <w:trPr>
          <w:trHeight w:val="454"/>
        </w:trPr>
        <w:tc>
          <w:tcPr>
            <w:tcW w:w="3510" w:type="dxa"/>
            <w:vAlign w:val="center"/>
          </w:tcPr>
          <w:p w:rsidR="00BE693D" w:rsidRPr="00DC34F4" w:rsidRDefault="00BE693D" w:rsidP="00BE693D">
            <w:pPr>
              <w:spacing w:after="0" w:line="240" w:lineRule="auto"/>
              <w:rPr>
                <w:rFonts w:ascii="Times New Roman" w:hAnsi="Times New Roman" w:cs="Times New Roman"/>
                <w:sz w:val="24"/>
                <w:szCs w:val="24"/>
              </w:rPr>
            </w:pPr>
            <w:r w:rsidRPr="00DC34F4">
              <w:rPr>
                <w:rFonts w:ascii="Times New Roman" w:hAnsi="Times New Roman" w:cs="Times New Roman"/>
                <w:sz w:val="24"/>
                <w:szCs w:val="24"/>
              </w:rPr>
              <w:t>Доля от общего количества мероприятий</w:t>
            </w:r>
          </w:p>
        </w:tc>
        <w:tc>
          <w:tcPr>
            <w:tcW w:w="992" w:type="dxa"/>
            <w:vAlign w:val="center"/>
          </w:tcPr>
          <w:p w:rsidR="00BE693D" w:rsidRPr="00DC34F4" w:rsidRDefault="00BE693D" w:rsidP="00BE693D">
            <w:pPr>
              <w:spacing w:after="0" w:line="240" w:lineRule="auto"/>
              <w:jc w:val="center"/>
              <w:rPr>
                <w:rFonts w:ascii="Times New Roman" w:hAnsi="Times New Roman" w:cs="Times New Roman"/>
                <w:sz w:val="24"/>
                <w:szCs w:val="24"/>
              </w:rPr>
            </w:pPr>
            <w:r w:rsidRPr="00583AAC">
              <w:rPr>
                <w:rFonts w:ascii="Times New Roman" w:hAnsi="Times New Roman" w:cs="Times New Roman"/>
                <w:sz w:val="24"/>
                <w:szCs w:val="24"/>
              </w:rPr>
              <w:t>14</w:t>
            </w:r>
          </w:p>
        </w:tc>
        <w:tc>
          <w:tcPr>
            <w:tcW w:w="1276" w:type="dxa"/>
            <w:vAlign w:val="center"/>
          </w:tcPr>
          <w:p w:rsidR="00BE693D" w:rsidRPr="00DC34F4" w:rsidRDefault="00BE693D" w:rsidP="00BE693D">
            <w:pPr>
              <w:spacing w:after="0" w:line="240" w:lineRule="auto"/>
              <w:jc w:val="center"/>
              <w:rPr>
                <w:rFonts w:ascii="Times New Roman" w:hAnsi="Times New Roman" w:cs="Times New Roman"/>
                <w:sz w:val="24"/>
                <w:szCs w:val="24"/>
              </w:rPr>
            </w:pPr>
            <w:r w:rsidRPr="00583AAC">
              <w:rPr>
                <w:rFonts w:ascii="Times New Roman" w:hAnsi="Times New Roman" w:cs="Times New Roman"/>
                <w:sz w:val="24"/>
                <w:szCs w:val="24"/>
              </w:rPr>
              <w:t>16,1</w:t>
            </w:r>
          </w:p>
        </w:tc>
        <w:tc>
          <w:tcPr>
            <w:tcW w:w="1276" w:type="dxa"/>
            <w:vAlign w:val="center"/>
          </w:tcPr>
          <w:p w:rsidR="00BE693D" w:rsidRPr="00DC34F4"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274" w:type="dxa"/>
            <w:vAlign w:val="center"/>
          </w:tcPr>
          <w:p w:rsidR="00BE693D" w:rsidRPr="00DC34F4"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583AAC">
              <w:rPr>
                <w:rFonts w:ascii="Times New Roman" w:hAnsi="Times New Roman" w:cs="Times New Roman"/>
                <w:color w:val="000000"/>
                <w:sz w:val="24"/>
                <w:szCs w:val="24"/>
              </w:rPr>
              <w:t>2,1</w:t>
            </w:r>
          </w:p>
        </w:tc>
        <w:tc>
          <w:tcPr>
            <w:tcW w:w="1243" w:type="dxa"/>
            <w:vAlign w:val="center"/>
          </w:tcPr>
          <w:p w:rsidR="00BE693D" w:rsidRPr="00DC34F4"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BE693D" w:rsidRPr="00DC34F4" w:rsidTr="00EB3D17">
        <w:trPr>
          <w:trHeight w:val="282"/>
        </w:trPr>
        <w:tc>
          <w:tcPr>
            <w:tcW w:w="3510" w:type="dxa"/>
            <w:vAlign w:val="center"/>
          </w:tcPr>
          <w:p w:rsidR="00BE693D" w:rsidRPr="00DC34F4" w:rsidRDefault="00BE693D" w:rsidP="00BE693D">
            <w:pPr>
              <w:spacing w:after="0" w:line="240" w:lineRule="auto"/>
              <w:rPr>
                <w:rFonts w:ascii="Times New Roman" w:hAnsi="Times New Roman" w:cs="Times New Roman"/>
                <w:sz w:val="24"/>
                <w:szCs w:val="24"/>
              </w:rPr>
            </w:pPr>
            <w:r w:rsidRPr="00DC34F4">
              <w:rPr>
                <w:rFonts w:ascii="Times New Roman" w:hAnsi="Times New Roman" w:cs="Times New Roman"/>
                <w:sz w:val="24"/>
                <w:szCs w:val="24"/>
              </w:rPr>
              <w:t>Посещения мероприятий</w:t>
            </w:r>
          </w:p>
        </w:tc>
        <w:tc>
          <w:tcPr>
            <w:tcW w:w="992" w:type="dxa"/>
            <w:vAlign w:val="center"/>
          </w:tcPr>
          <w:p w:rsidR="00BE693D" w:rsidRPr="00DC34F4" w:rsidRDefault="00BE693D" w:rsidP="00BE693D">
            <w:pPr>
              <w:spacing w:after="0" w:line="240" w:lineRule="auto"/>
              <w:jc w:val="center"/>
              <w:rPr>
                <w:rFonts w:ascii="Times New Roman" w:hAnsi="Times New Roman" w:cs="Times New Roman"/>
                <w:sz w:val="24"/>
                <w:szCs w:val="24"/>
              </w:rPr>
            </w:pPr>
            <w:r w:rsidRPr="00583AAC">
              <w:rPr>
                <w:rFonts w:ascii="Times New Roman" w:hAnsi="Times New Roman" w:cs="Times New Roman"/>
                <w:sz w:val="24"/>
                <w:szCs w:val="24"/>
              </w:rPr>
              <w:t>30451</w:t>
            </w:r>
          </w:p>
        </w:tc>
        <w:tc>
          <w:tcPr>
            <w:tcW w:w="1276" w:type="dxa"/>
            <w:vAlign w:val="center"/>
          </w:tcPr>
          <w:p w:rsidR="00BE693D" w:rsidRPr="00DC34F4" w:rsidRDefault="00BE693D" w:rsidP="00BE693D">
            <w:pPr>
              <w:spacing w:after="0" w:line="240" w:lineRule="auto"/>
              <w:jc w:val="center"/>
              <w:rPr>
                <w:rFonts w:ascii="Times New Roman" w:hAnsi="Times New Roman" w:cs="Times New Roman"/>
                <w:sz w:val="24"/>
                <w:szCs w:val="24"/>
              </w:rPr>
            </w:pPr>
            <w:r w:rsidRPr="00583AAC">
              <w:rPr>
                <w:rFonts w:ascii="Times New Roman" w:hAnsi="Times New Roman" w:cs="Times New Roman"/>
                <w:sz w:val="24"/>
                <w:szCs w:val="24"/>
              </w:rPr>
              <w:t>31721</w:t>
            </w:r>
          </w:p>
        </w:tc>
        <w:tc>
          <w:tcPr>
            <w:tcW w:w="1276" w:type="dxa"/>
            <w:vAlign w:val="center"/>
          </w:tcPr>
          <w:p w:rsidR="00BE693D" w:rsidRPr="00DC34F4"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33591</w:t>
            </w:r>
          </w:p>
        </w:tc>
        <w:tc>
          <w:tcPr>
            <w:tcW w:w="1274" w:type="dxa"/>
            <w:vAlign w:val="center"/>
          </w:tcPr>
          <w:p w:rsidR="00BE693D" w:rsidRPr="00DC34F4"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583AAC">
              <w:rPr>
                <w:rFonts w:ascii="Times New Roman" w:hAnsi="Times New Roman" w:cs="Times New Roman"/>
                <w:color w:val="000000"/>
                <w:sz w:val="24"/>
                <w:szCs w:val="24"/>
              </w:rPr>
              <w:t>1270</w:t>
            </w:r>
          </w:p>
        </w:tc>
        <w:tc>
          <w:tcPr>
            <w:tcW w:w="1243" w:type="dxa"/>
            <w:vAlign w:val="center"/>
          </w:tcPr>
          <w:p w:rsidR="00BE693D" w:rsidRPr="00DC34F4"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+1870</w:t>
            </w:r>
          </w:p>
        </w:tc>
      </w:tr>
      <w:tr w:rsidR="00BE693D" w:rsidRPr="00DC34F4" w:rsidTr="00EB3D17">
        <w:trPr>
          <w:trHeight w:val="454"/>
        </w:trPr>
        <w:tc>
          <w:tcPr>
            <w:tcW w:w="3510" w:type="dxa"/>
            <w:vAlign w:val="center"/>
          </w:tcPr>
          <w:p w:rsidR="00BE693D" w:rsidRPr="00DC34F4" w:rsidRDefault="00BE693D" w:rsidP="00BE693D">
            <w:pPr>
              <w:spacing w:after="0" w:line="240" w:lineRule="auto"/>
              <w:rPr>
                <w:rFonts w:ascii="Times New Roman" w:hAnsi="Times New Roman" w:cs="Times New Roman"/>
                <w:sz w:val="24"/>
                <w:szCs w:val="24"/>
              </w:rPr>
            </w:pPr>
            <w:r w:rsidRPr="00DC34F4">
              <w:rPr>
                <w:rFonts w:ascii="Times New Roman" w:hAnsi="Times New Roman" w:cs="Times New Roman"/>
                <w:sz w:val="24"/>
                <w:szCs w:val="24"/>
              </w:rPr>
              <w:t>Посещения маломобильных групп населения</w:t>
            </w:r>
          </w:p>
        </w:tc>
        <w:tc>
          <w:tcPr>
            <w:tcW w:w="992" w:type="dxa"/>
            <w:vAlign w:val="center"/>
          </w:tcPr>
          <w:p w:rsidR="00BE693D" w:rsidRPr="00DC34F4" w:rsidRDefault="00BE693D" w:rsidP="00BE693D">
            <w:pPr>
              <w:spacing w:after="0" w:line="240" w:lineRule="auto"/>
              <w:jc w:val="center"/>
              <w:rPr>
                <w:rFonts w:ascii="Times New Roman" w:hAnsi="Times New Roman" w:cs="Times New Roman"/>
                <w:sz w:val="24"/>
                <w:szCs w:val="24"/>
              </w:rPr>
            </w:pPr>
            <w:r w:rsidRPr="00583AAC">
              <w:rPr>
                <w:rFonts w:ascii="Times New Roman" w:hAnsi="Times New Roman" w:cs="Times New Roman"/>
                <w:sz w:val="24"/>
                <w:szCs w:val="24"/>
              </w:rPr>
              <w:t>4146</w:t>
            </w:r>
          </w:p>
        </w:tc>
        <w:tc>
          <w:tcPr>
            <w:tcW w:w="1276" w:type="dxa"/>
            <w:vAlign w:val="center"/>
          </w:tcPr>
          <w:p w:rsidR="00BE693D" w:rsidRPr="00DC34F4" w:rsidRDefault="00BE693D" w:rsidP="00BE693D">
            <w:pPr>
              <w:spacing w:after="0" w:line="240" w:lineRule="auto"/>
              <w:jc w:val="center"/>
              <w:rPr>
                <w:rFonts w:ascii="Times New Roman" w:hAnsi="Times New Roman" w:cs="Times New Roman"/>
                <w:sz w:val="24"/>
                <w:szCs w:val="24"/>
              </w:rPr>
            </w:pPr>
            <w:r w:rsidRPr="00583AAC">
              <w:rPr>
                <w:rFonts w:ascii="Times New Roman" w:hAnsi="Times New Roman" w:cs="Times New Roman"/>
                <w:sz w:val="24"/>
                <w:szCs w:val="24"/>
              </w:rPr>
              <w:t>4479</w:t>
            </w:r>
          </w:p>
        </w:tc>
        <w:tc>
          <w:tcPr>
            <w:tcW w:w="1276" w:type="dxa"/>
            <w:vAlign w:val="center"/>
          </w:tcPr>
          <w:p w:rsidR="00BE693D" w:rsidRPr="00DC34F4" w:rsidRDefault="00BE693D" w:rsidP="00BE693D">
            <w:pPr>
              <w:spacing w:after="0" w:line="240" w:lineRule="auto"/>
              <w:jc w:val="center"/>
              <w:rPr>
                <w:rFonts w:ascii="Times New Roman" w:hAnsi="Times New Roman" w:cs="Times New Roman"/>
                <w:color w:val="000000"/>
                <w:sz w:val="24"/>
                <w:szCs w:val="24"/>
              </w:rPr>
            </w:pPr>
            <w:r w:rsidRPr="00CF5425">
              <w:rPr>
                <w:rFonts w:ascii="Times New Roman" w:hAnsi="Times New Roman" w:cs="Times New Roman"/>
                <w:color w:val="000000"/>
                <w:sz w:val="24"/>
                <w:szCs w:val="24"/>
              </w:rPr>
              <w:t>4295</w:t>
            </w:r>
          </w:p>
        </w:tc>
        <w:tc>
          <w:tcPr>
            <w:tcW w:w="1274" w:type="dxa"/>
            <w:vAlign w:val="center"/>
          </w:tcPr>
          <w:p w:rsidR="00BE693D" w:rsidRPr="00DC34F4"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583AAC">
              <w:rPr>
                <w:rFonts w:ascii="Times New Roman" w:hAnsi="Times New Roman" w:cs="Times New Roman"/>
                <w:color w:val="000000"/>
                <w:sz w:val="24"/>
                <w:szCs w:val="24"/>
              </w:rPr>
              <w:t>333</w:t>
            </w:r>
          </w:p>
        </w:tc>
        <w:tc>
          <w:tcPr>
            <w:tcW w:w="1243" w:type="dxa"/>
            <w:vAlign w:val="center"/>
          </w:tcPr>
          <w:p w:rsidR="00BE693D" w:rsidRPr="00DC34F4"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-184</w:t>
            </w:r>
          </w:p>
        </w:tc>
      </w:tr>
      <w:tr w:rsidR="00BE693D" w:rsidRPr="00DC34F4" w:rsidTr="00EB3D17">
        <w:trPr>
          <w:trHeight w:val="454"/>
        </w:trPr>
        <w:tc>
          <w:tcPr>
            <w:tcW w:w="3510" w:type="dxa"/>
            <w:vAlign w:val="center"/>
          </w:tcPr>
          <w:p w:rsidR="00BE693D" w:rsidRPr="00DC34F4" w:rsidRDefault="00BE693D" w:rsidP="00BE693D">
            <w:pPr>
              <w:spacing w:after="0" w:line="240" w:lineRule="auto"/>
              <w:rPr>
                <w:rFonts w:ascii="Times New Roman" w:hAnsi="Times New Roman" w:cs="Times New Roman"/>
                <w:sz w:val="24"/>
                <w:szCs w:val="24"/>
              </w:rPr>
            </w:pPr>
            <w:r w:rsidRPr="00DC34F4">
              <w:rPr>
                <w:rFonts w:ascii="Times New Roman" w:hAnsi="Times New Roman" w:cs="Times New Roman"/>
                <w:sz w:val="24"/>
                <w:szCs w:val="24"/>
              </w:rPr>
              <w:t>Доля от общего количества посещений МБУК «ЦБС» НГО</w:t>
            </w:r>
          </w:p>
        </w:tc>
        <w:tc>
          <w:tcPr>
            <w:tcW w:w="992" w:type="dxa"/>
            <w:vAlign w:val="center"/>
          </w:tcPr>
          <w:p w:rsidR="00BE693D" w:rsidRPr="00DC34F4" w:rsidRDefault="00BE693D" w:rsidP="00BE693D">
            <w:pPr>
              <w:spacing w:after="0" w:line="240" w:lineRule="auto"/>
              <w:jc w:val="center"/>
              <w:rPr>
                <w:rFonts w:ascii="Times New Roman" w:hAnsi="Times New Roman" w:cs="Times New Roman"/>
                <w:sz w:val="24"/>
                <w:szCs w:val="24"/>
              </w:rPr>
            </w:pPr>
            <w:r w:rsidRPr="00583AAC">
              <w:rPr>
                <w:rFonts w:ascii="Times New Roman" w:hAnsi="Times New Roman" w:cs="Times New Roman"/>
                <w:sz w:val="24"/>
                <w:szCs w:val="24"/>
              </w:rPr>
              <w:t>13,4</w:t>
            </w:r>
          </w:p>
        </w:tc>
        <w:tc>
          <w:tcPr>
            <w:tcW w:w="1276" w:type="dxa"/>
            <w:vAlign w:val="center"/>
          </w:tcPr>
          <w:p w:rsidR="00BE693D" w:rsidRPr="00DC34F4" w:rsidRDefault="00BE693D" w:rsidP="00BE693D">
            <w:pPr>
              <w:spacing w:after="0" w:line="240" w:lineRule="auto"/>
              <w:jc w:val="center"/>
              <w:rPr>
                <w:rFonts w:ascii="Times New Roman" w:hAnsi="Times New Roman" w:cs="Times New Roman"/>
                <w:sz w:val="24"/>
                <w:szCs w:val="24"/>
              </w:rPr>
            </w:pPr>
            <w:r w:rsidRPr="00583AAC">
              <w:rPr>
                <w:rFonts w:ascii="Times New Roman" w:hAnsi="Times New Roman" w:cs="Times New Roman"/>
                <w:sz w:val="24"/>
                <w:szCs w:val="24"/>
              </w:rPr>
              <w:t>14,1</w:t>
            </w:r>
          </w:p>
        </w:tc>
        <w:tc>
          <w:tcPr>
            <w:tcW w:w="1276" w:type="dxa"/>
            <w:vAlign w:val="center"/>
          </w:tcPr>
          <w:p w:rsidR="00BE693D" w:rsidRPr="00DC34F4"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74" w:type="dxa"/>
            <w:vAlign w:val="center"/>
          </w:tcPr>
          <w:p w:rsidR="00BE693D" w:rsidRPr="00DC34F4" w:rsidRDefault="00BE693D" w:rsidP="00BE693D">
            <w:pPr>
              <w:spacing w:after="0" w:line="240" w:lineRule="auto"/>
              <w:jc w:val="center"/>
              <w:rPr>
                <w:rFonts w:ascii="Times New Roman" w:hAnsi="Times New Roman" w:cs="Times New Roman"/>
                <w:color w:val="000000"/>
                <w:sz w:val="24"/>
                <w:szCs w:val="24"/>
              </w:rPr>
            </w:pPr>
            <w:r w:rsidRPr="00583AAC">
              <w:rPr>
                <w:rFonts w:ascii="Times New Roman" w:hAnsi="Times New Roman" w:cs="Times New Roman"/>
                <w:color w:val="000000"/>
                <w:sz w:val="24"/>
                <w:szCs w:val="24"/>
              </w:rPr>
              <w:t>0,7</w:t>
            </w:r>
          </w:p>
        </w:tc>
        <w:tc>
          <w:tcPr>
            <w:tcW w:w="1243" w:type="dxa"/>
            <w:vAlign w:val="center"/>
          </w:tcPr>
          <w:p w:rsidR="00BE693D" w:rsidRPr="00DC34F4"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r>
    </w:tbl>
    <w:p w:rsidR="00BE693D" w:rsidRDefault="00BE693D" w:rsidP="00BE693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 2017-2019 годы в МБУК «ЦБС» НГО наблюдается устойчивый приток пользователей с ограниченными возможностями здоровья (ОВЗ), что связано с реализацией программы «Доступная среда» (на сегодня все 12 структурных подразделений оснащены по этой программе). Соответственно, выросло и количество специализированных мероприятий для пользователей с ОВЗ. </w:t>
      </w:r>
    </w:p>
    <w:p w:rsidR="00BE693D" w:rsidRDefault="00BE693D" w:rsidP="00BE693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МБУК «ЦБС» НГО заключила</w:t>
      </w:r>
      <w:r w:rsidRPr="00C674F3">
        <w:rPr>
          <w:rFonts w:ascii="Times New Roman" w:hAnsi="Times New Roman" w:cs="Times New Roman"/>
          <w:sz w:val="24"/>
          <w:szCs w:val="24"/>
        </w:rPr>
        <w:t xml:space="preserve"> договора о сотрудничестве </w:t>
      </w:r>
      <w:r>
        <w:rPr>
          <w:rFonts w:ascii="Times New Roman" w:hAnsi="Times New Roman" w:cs="Times New Roman"/>
          <w:sz w:val="24"/>
          <w:szCs w:val="24"/>
        </w:rPr>
        <w:t xml:space="preserve">с </w:t>
      </w:r>
      <w:r w:rsidRPr="00C674F3">
        <w:rPr>
          <w:rFonts w:ascii="Times New Roman" w:hAnsi="Times New Roman" w:cs="Times New Roman"/>
          <w:sz w:val="24"/>
          <w:szCs w:val="24"/>
        </w:rPr>
        <w:t>Обществом инвалидов г.  Находка П</w:t>
      </w:r>
      <w:r>
        <w:rPr>
          <w:rFonts w:ascii="Times New Roman" w:hAnsi="Times New Roman" w:cs="Times New Roman"/>
          <w:sz w:val="24"/>
          <w:szCs w:val="24"/>
        </w:rPr>
        <w:t xml:space="preserve">риморской краевой общественной организацией </w:t>
      </w:r>
      <w:r w:rsidRPr="00C674F3">
        <w:rPr>
          <w:rFonts w:ascii="Times New Roman" w:hAnsi="Times New Roman" w:cs="Times New Roman"/>
          <w:sz w:val="24"/>
          <w:szCs w:val="24"/>
        </w:rPr>
        <w:t>«В</w:t>
      </w:r>
      <w:r>
        <w:rPr>
          <w:rFonts w:ascii="Times New Roman" w:hAnsi="Times New Roman" w:cs="Times New Roman"/>
          <w:sz w:val="24"/>
          <w:szCs w:val="24"/>
        </w:rPr>
        <w:t>сероссийского общества инвалидов</w:t>
      </w:r>
      <w:r w:rsidRPr="00C674F3">
        <w:rPr>
          <w:rFonts w:ascii="Times New Roman" w:hAnsi="Times New Roman" w:cs="Times New Roman"/>
          <w:sz w:val="24"/>
          <w:szCs w:val="24"/>
        </w:rPr>
        <w:t xml:space="preserve">», </w:t>
      </w:r>
      <w:r w:rsidRPr="0074185D">
        <w:rPr>
          <w:rFonts w:ascii="Times New Roman" w:hAnsi="Times New Roman" w:cs="Times New Roman"/>
          <w:sz w:val="24"/>
          <w:szCs w:val="24"/>
        </w:rPr>
        <w:t>с краевым государственным казенным специальным (коррекционным) образовательным учреждением для обучающихся, воспитанников с ограниченными возможностями здоровья «Находкинской специальной (коррекционной) общеобразовательной школой» (КГ</w:t>
      </w:r>
      <w:r>
        <w:rPr>
          <w:rFonts w:ascii="Times New Roman" w:hAnsi="Times New Roman" w:cs="Times New Roman"/>
          <w:sz w:val="24"/>
          <w:szCs w:val="24"/>
        </w:rPr>
        <w:t>ОБУ</w:t>
      </w:r>
      <w:r w:rsidRPr="0074185D">
        <w:rPr>
          <w:rFonts w:ascii="Times New Roman" w:hAnsi="Times New Roman" w:cs="Times New Roman"/>
          <w:sz w:val="24"/>
          <w:szCs w:val="24"/>
        </w:rPr>
        <w:t xml:space="preserve"> «Н</w:t>
      </w:r>
      <w:r>
        <w:rPr>
          <w:rFonts w:ascii="Times New Roman" w:hAnsi="Times New Roman" w:cs="Times New Roman"/>
          <w:sz w:val="24"/>
          <w:szCs w:val="24"/>
        </w:rPr>
        <w:t xml:space="preserve">аходкинская КШ»), краевым государственным </w:t>
      </w:r>
      <w:r w:rsidRPr="0074185D">
        <w:rPr>
          <w:rFonts w:ascii="Times New Roman" w:hAnsi="Times New Roman" w:cs="Times New Roman"/>
          <w:sz w:val="24"/>
          <w:szCs w:val="24"/>
        </w:rPr>
        <w:t>казенным специальным (коррекционным) образовательным учреждением «Специальной (коррекционной) школой-интернатом для детей –</w:t>
      </w:r>
      <w:r>
        <w:rPr>
          <w:rFonts w:ascii="Times New Roman" w:hAnsi="Times New Roman" w:cs="Times New Roman"/>
          <w:sz w:val="24"/>
          <w:szCs w:val="24"/>
        </w:rPr>
        <w:t xml:space="preserve"> </w:t>
      </w:r>
      <w:r w:rsidRPr="0074185D">
        <w:rPr>
          <w:rFonts w:ascii="Times New Roman" w:hAnsi="Times New Roman" w:cs="Times New Roman"/>
          <w:sz w:val="24"/>
          <w:szCs w:val="24"/>
        </w:rPr>
        <w:t>сирот и детей, оставшихся без попечения</w:t>
      </w:r>
      <w:proofErr w:type="gramEnd"/>
      <w:r w:rsidRPr="0074185D">
        <w:rPr>
          <w:rFonts w:ascii="Times New Roman" w:hAnsi="Times New Roman" w:cs="Times New Roman"/>
          <w:sz w:val="24"/>
          <w:szCs w:val="24"/>
        </w:rPr>
        <w:t xml:space="preserve"> родителей с ограниченными возможностями здоровья г. Находки» (</w:t>
      </w:r>
      <w:r>
        <w:rPr>
          <w:rFonts w:ascii="Times New Roman" w:hAnsi="Times New Roman" w:cs="Times New Roman"/>
          <w:sz w:val="24"/>
          <w:szCs w:val="24"/>
        </w:rPr>
        <w:t xml:space="preserve">КГОБУ </w:t>
      </w:r>
      <w:r w:rsidRPr="0074185D">
        <w:rPr>
          <w:rFonts w:ascii="Times New Roman" w:hAnsi="Times New Roman" w:cs="Times New Roman"/>
          <w:sz w:val="24"/>
          <w:szCs w:val="24"/>
        </w:rPr>
        <w:t>СКШИ)</w:t>
      </w:r>
      <w:r>
        <w:rPr>
          <w:rFonts w:ascii="Times New Roman" w:hAnsi="Times New Roman" w:cs="Times New Roman"/>
          <w:sz w:val="24"/>
          <w:szCs w:val="24"/>
        </w:rPr>
        <w:t xml:space="preserve">, </w:t>
      </w:r>
      <w:r w:rsidRPr="0074185D">
        <w:rPr>
          <w:rFonts w:ascii="Times New Roman" w:hAnsi="Times New Roman" w:cs="Times New Roman"/>
          <w:sz w:val="24"/>
          <w:szCs w:val="24"/>
        </w:rPr>
        <w:t>краев</w:t>
      </w:r>
      <w:r>
        <w:rPr>
          <w:rFonts w:ascii="Times New Roman" w:hAnsi="Times New Roman" w:cs="Times New Roman"/>
          <w:sz w:val="24"/>
          <w:szCs w:val="24"/>
        </w:rPr>
        <w:t xml:space="preserve">ым </w:t>
      </w:r>
      <w:r w:rsidRPr="0074185D">
        <w:rPr>
          <w:rFonts w:ascii="Times New Roman" w:hAnsi="Times New Roman" w:cs="Times New Roman"/>
          <w:sz w:val="24"/>
          <w:szCs w:val="24"/>
        </w:rPr>
        <w:t>государственн</w:t>
      </w:r>
      <w:r>
        <w:rPr>
          <w:rFonts w:ascii="Times New Roman" w:hAnsi="Times New Roman" w:cs="Times New Roman"/>
          <w:sz w:val="24"/>
          <w:szCs w:val="24"/>
        </w:rPr>
        <w:t>ым</w:t>
      </w:r>
      <w:r w:rsidRPr="0074185D">
        <w:rPr>
          <w:rFonts w:ascii="Times New Roman" w:hAnsi="Times New Roman" w:cs="Times New Roman"/>
          <w:sz w:val="24"/>
          <w:szCs w:val="24"/>
        </w:rPr>
        <w:t xml:space="preserve"> бюджетн</w:t>
      </w:r>
      <w:r>
        <w:rPr>
          <w:rFonts w:ascii="Times New Roman" w:hAnsi="Times New Roman" w:cs="Times New Roman"/>
          <w:sz w:val="24"/>
          <w:szCs w:val="24"/>
        </w:rPr>
        <w:t>ым</w:t>
      </w:r>
      <w:r w:rsidRPr="0074185D">
        <w:rPr>
          <w:rFonts w:ascii="Times New Roman" w:hAnsi="Times New Roman" w:cs="Times New Roman"/>
          <w:sz w:val="24"/>
          <w:szCs w:val="24"/>
        </w:rPr>
        <w:t xml:space="preserve"> учреждение</w:t>
      </w:r>
      <w:r>
        <w:rPr>
          <w:rFonts w:ascii="Times New Roman" w:hAnsi="Times New Roman" w:cs="Times New Roman"/>
          <w:sz w:val="24"/>
          <w:szCs w:val="24"/>
        </w:rPr>
        <w:t>м</w:t>
      </w:r>
      <w:r w:rsidRPr="0074185D">
        <w:rPr>
          <w:rFonts w:ascii="Times New Roman" w:hAnsi="Times New Roman" w:cs="Times New Roman"/>
          <w:sz w:val="24"/>
          <w:szCs w:val="24"/>
        </w:rPr>
        <w:t xml:space="preserve"> социального обслуживания</w:t>
      </w:r>
      <w:r>
        <w:rPr>
          <w:rFonts w:ascii="Times New Roman" w:hAnsi="Times New Roman" w:cs="Times New Roman"/>
          <w:sz w:val="24"/>
          <w:szCs w:val="24"/>
        </w:rPr>
        <w:t xml:space="preserve"> </w:t>
      </w:r>
      <w:r w:rsidRPr="0074185D">
        <w:rPr>
          <w:rFonts w:ascii="Times New Roman" w:hAnsi="Times New Roman" w:cs="Times New Roman"/>
          <w:sz w:val="24"/>
          <w:szCs w:val="24"/>
        </w:rPr>
        <w:t>«</w:t>
      </w:r>
      <w:proofErr w:type="spellStart"/>
      <w:r w:rsidRPr="0074185D">
        <w:rPr>
          <w:rFonts w:ascii="Times New Roman" w:hAnsi="Times New Roman" w:cs="Times New Roman"/>
          <w:sz w:val="24"/>
          <w:szCs w:val="24"/>
        </w:rPr>
        <w:t>Екатериновский</w:t>
      </w:r>
      <w:proofErr w:type="spellEnd"/>
      <w:r w:rsidRPr="0074185D">
        <w:rPr>
          <w:rFonts w:ascii="Times New Roman" w:hAnsi="Times New Roman" w:cs="Times New Roman"/>
          <w:sz w:val="24"/>
          <w:szCs w:val="24"/>
        </w:rPr>
        <w:t xml:space="preserve"> детский психоневрологический дом-интернат»</w:t>
      </w:r>
      <w:r>
        <w:rPr>
          <w:rFonts w:ascii="Times New Roman" w:hAnsi="Times New Roman" w:cs="Times New Roman"/>
          <w:sz w:val="24"/>
          <w:szCs w:val="24"/>
        </w:rPr>
        <w:t xml:space="preserve"> (КГБУСО «ЕДПНИ»), </w:t>
      </w:r>
      <w:r w:rsidRPr="00C674F3">
        <w:rPr>
          <w:rFonts w:ascii="Times New Roman" w:hAnsi="Times New Roman" w:cs="Times New Roman"/>
          <w:sz w:val="24"/>
          <w:szCs w:val="24"/>
        </w:rPr>
        <w:t>Благотворительным фондом «Забота»</w:t>
      </w:r>
      <w:r>
        <w:rPr>
          <w:rFonts w:ascii="Times New Roman" w:hAnsi="Times New Roman" w:cs="Times New Roman"/>
          <w:sz w:val="24"/>
          <w:szCs w:val="24"/>
        </w:rPr>
        <w:t xml:space="preserve">. </w:t>
      </w:r>
    </w:p>
    <w:p w:rsidR="00BE693D" w:rsidRDefault="00BE693D" w:rsidP="00BE693D">
      <w:pPr>
        <w:spacing w:after="0" w:line="240" w:lineRule="auto"/>
        <w:ind w:firstLine="708"/>
        <w:jc w:val="both"/>
        <w:rPr>
          <w:rFonts w:ascii="Times New Roman" w:hAnsi="Times New Roman" w:cs="Times New Roman"/>
          <w:sz w:val="24"/>
          <w:szCs w:val="24"/>
        </w:rPr>
      </w:pPr>
      <w:proofErr w:type="gramStart"/>
      <w:r w:rsidRPr="00987836">
        <w:rPr>
          <w:rFonts w:ascii="Times New Roman" w:hAnsi="Times New Roman" w:cs="Times New Roman"/>
          <w:sz w:val="24"/>
          <w:szCs w:val="24"/>
        </w:rPr>
        <w:t xml:space="preserve">За </w:t>
      </w:r>
      <w:r>
        <w:rPr>
          <w:rFonts w:ascii="Times New Roman" w:hAnsi="Times New Roman" w:cs="Times New Roman"/>
          <w:sz w:val="24"/>
          <w:szCs w:val="24"/>
        </w:rPr>
        <w:t xml:space="preserve">2019 </w:t>
      </w:r>
      <w:r w:rsidRPr="00987836">
        <w:rPr>
          <w:rFonts w:ascii="Times New Roman" w:hAnsi="Times New Roman" w:cs="Times New Roman"/>
          <w:sz w:val="24"/>
          <w:szCs w:val="24"/>
        </w:rPr>
        <w:t xml:space="preserve">год в ЦБС прошло </w:t>
      </w:r>
      <w:r>
        <w:rPr>
          <w:rFonts w:ascii="Times New Roman" w:hAnsi="Times New Roman" w:cs="Times New Roman"/>
          <w:sz w:val="24"/>
          <w:szCs w:val="24"/>
        </w:rPr>
        <w:t>56</w:t>
      </w:r>
      <w:r w:rsidRPr="00987836">
        <w:rPr>
          <w:rFonts w:ascii="Times New Roman" w:hAnsi="Times New Roman" w:cs="Times New Roman"/>
          <w:sz w:val="24"/>
          <w:szCs w:val="24"/>
        </w:rPr>
        <w:t xml:space="preserve"> мероприятий</w:t>
      </w:r>
      <w:r>
        <w:rPr>
          <w:rFonts w:ascii="Times New Roman" w:hAnsi="Times New Roman" w:cs="Times New Roman"/>
          <w:sz w:val="24"/>
          <w:szCs w:val="24"/>
        </w:rPr>
        <w:t xml:space="preserve"> для ребят из Находкинской коррекционной школы</w:t>
      </w:r>
      <w:r w:rsidRPr="00987836">
        <w:rPr>
          <w:rFonts w:ascii="Times New Roman" w:hAnsi="Times New Roman" w:cs="Times New Roman"/>
          <w:sz w:val="24"/>
          <w:szCs w:val="24"/>
        </w:rPr>
        <w:t xml:space="preserve">, </w:t>
      </w:r>
      <w:r>
        <w:rPr>
          <w:rFonts w:ascii="Times New Roman" w:hAnsi="Times New Roman" w:cs="Times New Roman"/>
          <w:sz w:val="24"/>
          <w:szCs w:val="24"/>
        </w:rPr>
        <w:t xml:space="preserve">в них участвовало 885 учеников; 23 мероприятия для детей из </w:t>
      </w:r>
      <w:r w:rsidRPr="00987836">
        <w:rPr>
          <w:rFonts w:ascii="Times New Roman" w:hAnsi="Times New Roman" w:cs="Times New Roman"/>
          <w:sz w:val="24"/>
          <w:szCs w:val="24"/>
        </w:rPr>
        <w:t>коррекционн</w:t>
      </w:r>
      <w:r>
        <w:rPr>
          <w:rFonts w:ascii="Times New Roman" w:hAnsi="Times New Roman" w:cs="Times New Roman"/>
          <w:sz w:val="24"/>
          <w:szCs w:val="24"/>
        </w:rPr>
        <w:t>ой</w:t>
      </w:r>
      <w:r w:rsidRPr="00987836">
        <w:rPr>
          <w:rFonts w:ascii="Times New Roman" w:hAnsi="Times New Roman" w:cs="Times New Roman"/>
          <w:sz w:val="24"/>
          <w:szCs w:val="24"/>
        </w:rPr>
        <w:t xml:space="preserve"> школа-интернат</w:t>
      </w:r>
      <w:r>
        <w:rPr>
          <w:rFonts w:ascii="Times New Roman" w:hAnsi="Times New Roman" w:cs="Times New Roman"/>
          <w:sz w:val="24"/>
          <w:szCs w:val="24"/>
        </w:rPr>
        <w:t xml:space="preserve"> (участвовало 309 человек).</w:t>
      </w:r>
      <w:proofErr w:type="gramEnd"/>
      <w:r>
        <w:rPr>
          <w:rFonts w:ascii="Times New Roman" w:hAnsi="Times New Roman" w:cs="Times New Roman"/>
          <w:sz w:val="24"/>
          <w:szCs w:val="24"/>
        </w:rPr>
        <w:t xml:space="preserve"> Для воспитанников </w:t>
      </w:r>
      <w:proofErr w:type="spellStart"/>
      <w:r>
        <w:rPr>
          <w:rFonts w:ascii="Times New Roman" w:hAnsi="Times New Roman" w:cs="Times New Roman"/>
          <w:sz w:val="24"/>
          <w:szCs w:val="24"/>
        </w:rPr>
        <w:t>Екатериновского</w:t>
      </w:r>
      <w:proofErr w:type="spellEnd"/>
      <w:r>
        <w:rPr>
          <w:rFonts w:ascii="Times New Roman" w:hAnsi="Times New Roman" w:cs="Times New Roman"/>
          <w:sz w:val="24"/>
          <w:szCs w:val="24"/>
        </w:rPr>
        <w:t xml:space="preserve"> детского дома-интерната было организовано 15 мероприятий, которые посетило 308 детей и подростков в возрасте с 7 до 18 лет. </w:t>
      </w:r>
    </w:p>
    <w:p w:rsidR="00BE693D" w:rsidRDefault="00BE693D" w:rsidP="00BE69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2019 году </w:t>
      </w:r>
      <w:r w:rsidR="00EB3D17">
        <w:rPr>
          <w:rFonts w:ascii="Times New Roman" w:hAnsi="Times New Roman" w:cs="Times New Roman"/>
          <w:color w:val="000000"/>
          <w:sz w:val="24"/>
          <w:szCs w:val="24"/>
        </w:rPr>
        <w:t xml:space="preserve">МБУК «ЦБС» НГО </w:t>
      </w:r>
      <w:r w:rsidR="00EB3D17">
        <w:rPr>
          <w:rFonts w:ascii="Times New Roman" w:hAnsi="Times New Roman" w:cs="Times New Roman"/>
          <w:sz w:val="24"/>
          <w:szCs w:val="24"/>
        </w:rPr>
        <w:t xml:space="preserve"> </w:t>
      </w:r>
      <w:r>
        <w:rPr>
          <w:rFonts w:ascii="Times New Roman" w:hAnsi="Times New Roman" w:cs="Times New Roman"/>
          <w:sz w:val="24"/>
          <w:szCs w:val="24"/>
        </w:rPr>
        <w:t xml:space="preserve">выступила партнером </w:t>
      </w:r>
      <w:r w:rsidRPr="00DC34F4">
        <w:rPr>
          <w:rFonts w:ascii="Times New Roman" w:hAnsi="Times New Roman" w:cs="Times New Roman"/>
          <w:sz w:val="24"/>
          <w:szCs w:val="24"/>
        </w:rPr>
        <w:t xml:space="preserve"> </w:t>
      </w:r>
      <w:r w:rsidRPr="007972EA">
        <w:rPr>
          <w:rFonts w:ascii="Times New Roman" w:hAnsi="Times New Roman" w:cs="Times New Roman"/>
          <w:sz w:val="24"/>
          <w:szCs w:val="24"/>
        </w:rPr>
        <w:t xml:space="preserve">находкинского общества инвалидов в </w:t>
      </w:r>
      <w:proofErr w:type="spellStart"/>
      <w:r w:rsidRPr="007972EA">
        <w:rPr>
          <w:rFonts w:ascii="Times New Roman" w:hAnsi="Times New Roman" w:cs="Times New Roman"/>
          <w:sz w:val="24"/>
          <w:szCs w:val="24"/>
        </w:rPr>
        <w:t>грантовом</w:t>
      </w:r>
      <w:proofErr w:type="spellEnd"/>
      <w:r w:rsidRPr="007972EA">
        <w:rPr>
          <w:rFonts w:ascii="Times New Roman" w:hAnsi="Times New Roman" w:cs="Times New Roman"/>
          <w:sz w:val="24"/>
          <w:szCs w:val="24"/>
        </w:rPr>
        <w:t xml:space="preserve"> </w:t>
      </w:r>
      <w:r w:rsidRPr="000655A8">
        <w:rPr>
          <w:rFonts w:ascii="Times New Roman" w:hAnsi="Times New Roman" w:cs="Times New Roman"/>
          <w:sz w:val="24"/>
          <w:szCs w:val="24"/>
        </w:rPr>
        <w:t>проекте «Шаг навстречу жизни» и</w:t>
      </w:r>
      <w:r w:rsidRPr="007972EA">
        <w:rPr>
          <w:rFonts w:ascii="Times New Roman" w:hAnsi="Times New Roman" w:cs="Times New Roman"/>
          <w:sz w:val="24"/>
          <w:szCs w:val="24"/>
        </w:rPr>
        <w:t xml:space="preserve"> отвеча</w:t>
      </w:r>
      <w:r>
        <w:rPr>
          <w:rFonts w:ascii="Times New Roman" w:hAnsi="Times New Roman" w:cs="Times New Roman"/>
          <w:sz w:val="24"/>
          <w:szCs w:val="24"/>
        </w:rPr>
        <w:t>ла</w:t>
      </w:r>
      <w:r w:rsidRPr="007972EA">
        <w:rPr>
          <w:rFonts w:ascii="Times New Roman" w:hAnsi="Times New Roman" w:cs="Times New Roman"/>
          <w:sz w:val="24"/>
          <w:szCs w:val="24"/>
        </w:rPr>
        <w:t xml:space="preserve"> за его культурную составляющую. </w:t>
      </w:r>
      <w:r>
        <w:rPr>
          <w:rFonts w:ascii="Times New Roman" w:hAnsi="Times New Roman" w:cs="Times New Roman"/>
          <w:sz w:val="24"/>
          <w:szCs w:val="24"/>
        </w:rPr>
        <w:t>Д</w:t>
      </w:r>
      <w:r w:rsidRPr="007972EA">
        <w:rPr>
          <w:rFonts w:ascii="Times New Roman" w:hAnsi="Times New Roman" w:cs="Times New Roman"/>
          <w:sz w:val="24"/>
          <w:szCs w:val="24"/>
        </w:rPr>
        <w:t>ва раза в месяц</w:t>
      </w:r>
      <w:r>
        <w:rPr>
          <w:rFonts w:ascii="Times New Roman" w:hAnsi="Times New Roman" w:cs="Times New Roman"/>
          <w:sz w:val="24"/>
          <w:szCs w:val="24"/>
        </w:rPr>
        <w:t xml:space="preserve"> </w:t>
      </w:r>
      <w:r w:rsidRPr="007972EA">
        <w:rPr>
          <w:rFonts w:ascii="Times New Roman" w:hAnsi="Times New Roman" w:cs="Times New Roman"/>
          <w:sz w:val="24"/>
          <w:szCs w:val="24"/>
        </w:rPr>
        <w:t>с особенными детьми</w:t>
      </w:r>
      <w:r>
        <w:rPr>
          <w:rFonts w:ascii="Times New Roman" w:hAnsi="Times New Roman" w:cs="Times New Roman"/>
          <w:sz w:val="24"/>
          <w:szCs w:val="24"/>
        </w:rPr>
        <w:t xml:space="preserve"> проходили т</w:t>
      </w:r>
      <w:r w:rsidRPr="007972EA">
        <w:rPr>
          <w:rFonts w:ascii="Times New Roman" w:hAnsi="Times New Roman" w:cs="Times New Roman"/>
          <w:sz w:val="24"/>
          <w:szCs w:val="24"/>
        </w:rPr>
        <w:t>еатрализованные занятия и громкие чтения</w:t>
      </w:r>
      <w:r>
        <w:rPr>
          <w:rFonts w:ascii="Times New Roman" w:hAnsi="Times New Roman" w:cs="Times New Roman"/>
          <w:sz w:val="24"/>
          <w:szCs w:val="24"/>
        </w:rPr>
        <w:t xml:space="preserve">. </w:t>
      </w:r>
      <w:r w:rsidRPr="007972EA">
        <w:rPr>
          <w:rFonts w:ascii="Times New Roman" w:hAnsi="Times New Roman" w:cs="Times New Roman"/>
          <w:sz w:val="24"/>
          <w:szCs w:val="24"/>
        </w:rPr>
        <w:t>Под руководством библиотекарей разыгрыва</w:t>
      </w:r>
      <w:r>
        <w:rPr>
          <w:rFonts w:ascii="Times New Roman" w:hAnsi="Times New Roman" w:cs="Times New Roman"/>
          <w:sz w:val="24"/>
          <w:szCs w:val="24"/>
        </w:rPr>
        <w:t xml:space="preserve">лись  мини – спектакли по </w:t>
      </w:r>
      <w:r w:rsidRPr="007972EA">
        <w:rPr>
          <w:rFonts w:ascii="Times New Roman" w:hAnsi="Times New Roman" w:cs="Times New Roman"/>
          <w:sz w:val="24"/>
          <w:szCs w:val="24"/>
        </w:rPr>
        <w:t>известны</w:t>
      </w:r>
      <w:r>
        <w:rPr>
          <w:rFonts w:ascii="Times New Roman" w:hAnsi="Times New Roman" w:cs="Times New Roman"/>
          <w:sz w:val="24"/>
          <w:szCs w:val="24"/>
        </w:rPr>
        <w:t>м</w:t>
      </w:r>
      <w:r w:rsidRPr="007972EA">
        <w:rPr>
          <w:rFonts w:ascii="Times New Roman" w:hAnsi="Times New Roman" w:cs="Times New Roman"/>
          <w:sz w:val="24"/>
          <w:szCs w:val="24"/>
        </w:rPr>
        <w:t xml:space="preserve"> литературны</w:t>
      </w:r>
      <w:r>
        <w:rPr>
          <w:rFonts w:ascii="Times New Roman" w:hAnsi="Times New Roman" w:cs="Times New Roman"/>
          <w:sz w:val="24"/>
          <w:szCs w:val="24"/>
        </w:rPr>
        <w:t>м</w:t>
      </w:r>
      <w:r w:rsidRPr="007972EA">
        <w:rPr>
          <w:rFonts w:ascii="Times New Roman" w:hAnsi="Times New Roman" w:cs="Times New Roman"/>
          <w:sz w:val="24"/>
          <w:szCs w:val="24"/>
        </w:rPr>
        <w:t xml:space="preserve"> произведени</w:t>
      </w:r>
      <w:r>
        <w:rPr>
          <w:rFonts w:ascii="Times New Roman" w:hAnsi="Times New Roman" w:cs="Times New Roman"/>
          <w:sz w:val="24"/>
          <w:szCs w:val="24"/>
        </w:rPr>
        <w:t>ям</w:t>
      </w:r>
      <w:r w:rsidRPr="007972EA">
        <w:rPr>
          <w:rFonts w:ascii="Times New Roman" w:hAnsi="Times New Roman" w:cs="Times New Roman"/>
          <w:sz w:val="24"/>
          <w:szCs w:val="24"/>
        </w:rPr>
        <w:t>.  Дети раскрепощаются, испытывают массу эмоций, надевая на руку кукольных героев и проиг</w:t>
      </w:r>
      <w:r>
        <w:rPr>
          <w:rFonts w:ascii="Times New Roman" w:hAnsi="Times New Roman" w:cs="Times New Roman"/>
          <w:sz w:val="24"/>
          <w:szCs w:val="24"/>
        </w:rPr>
        <w:t xml:space="preserve">рывая выбранную роль. Книга была одним из </w:t>
      </w:r>
      <w:r w:rsidRPr="007972EA">
        <w:rPr>
          <w:rFonts w:ascii="Times New Roman" w:hAnsi="Times New Roman" w:cs="Times New Roman"/>
          <w:sz w:val="24"/>
          <w:szCs w:val="24"/>
        </w:rPr>
        <w:t>герое</w:t>
      </w:r>
      <w:r>
        <w:rPr>
          <w:rFonts w:ascii="Times New Roman" w:hAnsi="Times New Roman" w:cs="Times New Roman"/>
          <w:sz w:val="24"/>
          <w:szCs w:val="24"/>
        </w:rPr>
        <w:t>в</w:t>
      </w:r>
      <w:r w:rsidRPr="007972EA">
        <w:rPr>
          <w:rFonts w:ascii="Times New Roman" w:hAnsi="Times New Roman" w:cs="Times New Roman"/>
          <w:sz w:val="24"/>
          <w:szCs w:val="24"/>
        </w:rPr>
        <w:t xml:space="preserve"> действа: проигранные сказки чита</w:t>
      </w:r>
      <w:r>
        <w:rPr>
          <w:rFonts w:ascii="Times New Roman" w:hAnsi="Times New Roman" w:cs="Times New Roman"/>
          <w:sz w:val="24"/>
          <w:szCs w:val="24"/>
        </w:rPr>
        <w:t>лись</w:t>
      </w:r>
      <w:r w:rsidRPr="007972EA">
        <w:rPr>
          <w:rFonts w:ascii="Times New Roman" w:hAnsi="Times New Roman" w:cs="Times New Roman"/>
          <w:sz w:val="24"/>
          <w:szCs w:val="24"/>
        </w:rPr>
        <w:t xml:space="preserve"> вслух вместе.  </w:t>
      </w:r>
      <w:r>
        <w:rPr>
          <w:rFonts w:ascii="Times New Roman" w:hAnsi="Times New Roman" w:cs="Times New Roman"/>
          <w:sz w:val="24"/>
          <w:szCs w:val="24"/>
        </w:rPr>
        <w:t xml:space="preserve">С апреля по ноябрь (время реализации гранта) прошло </w:t>
      </w:r>
      <w:r w:rsidRPr="000A2727">
        <w:rPr>
          <w:rFonts w:ascii="Times New Roman" w:hAnsi="Times New Roman" w:cs="Times New Roman"/>
          <w:sz w:val="24"/>
          <w:szCs w:val="24"/>
        </w:rPr>
        <w:t>8 занятий кукольным театром</w:t>
      </w:r>
      <w:r>
        <w:rPr>
          <w:rFonts w:ascii="Times New Roman" w:hAnsi="Times New Roman" w:cs="Times New Roman"/>
          <w:sz w:val="24"/>
          <w:szCs w:val="24"/>
        </w:rPr>
        <w:t xml:space="preserve"> и 2 мастер-класса по изготовлению открытки и цветка, в которых участвовало 45 детей с инвалидностью. Были </w:t>
      </w:r>
      <w:r w:rsidRPr="007972EA">
        <w:rPr>
          <w:rFonts w:ascii="Times New Roman" w:hAnsi="Times New Roman" w:cs="Times New Roman"/>
          <w:sz w:val="24"/>
          <w:szCs w:val="24"/>
        </w:rPr>
        <w:t xml:space="preserve"> сыгра</w:t>
      </w:r>
      <w:r>
        <w:rPr>
          <w:rFonts w:ascii="Times New Roman" w:hAnsi="Times New Roman" w:cs="Times New Roman"/>
          <w:sz w:val="24"/>
          <w:szCs w:val="24"/>
        </w:rPr>
        <w:t>ны</w:t>
      </w:r>
      <w:r w:rsidRPr="007972EA">
        <w:rPr>
          <w:rFonts w:ascii="Times New Roman" w:hAnsi="Times New Roman" w:cs="Times New Roman"/>
          <w:sz w:val="24"/>
          <w:szCs w:val="24"/>
        </w:rPr>
        <w:t xml:space="preserve"> кукольные спектакли по народным сказкам «Три поросенка», «Колобок», </w:t>
      </w:r>
      <w:r>
        <w:rPr>
          <w:rFonts w:ascii="Times New Roman" w:hAnsi="Times New Roman" w:cs="Times New Roman"/>
          <w:sz w:val="24"/>
          <w:szCs w:val="24"/>
        </w:rPr>
        <w:t>«Красная шапочка», «</w:t>
      </w:r>
      <w:r w:rsidRPr="006F3DD8">
        <w:rPr>
          <w:rFonts w:ascii="Times New Roman" w:hAnsi="Times New Roman" w:cs="Times New Roman"/>
          <w:sz w:val="24"/>
          <w:szCs w:val="24"/>
        </w:rPr>
        <w:t>Волк и козлята</w:t>
      </w:r>
      <w:r>
        <w:rPr>
          <w:rFonts w:ascii="Times New Roman" w:hAnsi="Times New Roman" w:cs="Times New Roman"/>
          <w:sz w:val="24"/>
          <w:szCs w:val="24"/>
        </w:rPr>
        <w:t>»</w:t>
      </w:r>
      <w:r w:rsidRPr="006F3DD8">
        <w:rPr>
          <w:rFonts w:ascii="Times New Roman" w:hAnsi="Times New Roman" w:cs="Times New Roman"/>
          <w:sz w:val="24"/>
          <w:szCs w:val="24"/>
        </w:rPr>
        <w:t xml:space="preserve"> </w:t>
      </w:r>
      <w:r w:rsidRPr="007972EA">
        <w:rPr>
          <w:rFonts w:ascii="Times New Roman" w:hAnsi="Times New Roman" w:cs="Times New Roman"/>
          <w:sz w:val="24"/>
          <w:szCs w:val="24"/>
        </w:rPr>
        <w:t xml:space="preserve">и </w:t>
      </w:r>
      <w:r>
        <w:rPr>
          <w:rFonts w:ascii="Times New Roman" w:hAnsi="Times New Roman" w:cs="Times New Roman"/>
          <w:sz w:val="24"/>
          <w:szCs w:val="24"/>
        </w:rPr>
        <w:t xml:space="preserve">другие. </w:t>
      </w:r>
    </w:p>
    <w:p w:rsidR="00BE693D" w:rsidRDefault="00BE693D" w:rsidP="00BE69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 Дню пожилого человека в городских библиотеках прошло 9 мероприятий, которые посетило 216 человек. Был организован городской литературный конкурс «Серебряное перо 50+», в нем участвовало 18 человек в возрасте от 50 до 80 лет. Конкурс </w:t>
      </w:r>
      <w:r w:rsidRPr="00A24208">
        <w:rPr>
          <w:rFonts w:ascii="Times New Roman" w:hAnsi="Times New Roman" w:cs="Times New Roman"/>
          <w:sz w:val="24"/>
          <w:szCs w:val="24"/>
        </w:rPr>
        <w:t>проводился по двум  номинациям: «Рецензия на книгу» и «Эссе о любимой библиотеке или библиотекаре».</w:t>
      </w:r>
      <w:r>
        <w:rPr>
          <w:rFonts w:ascii="Times New Roman" w:hAnsi="Times New Roman" w:cs="Times New Roman"/>
          <w:sz w:val="24"/>
          <w:szCs w:val="24"/>
        </w:rPr>
        <w:t xml:space="preserve"> </w:t>
      </w:r>
      <w:r w:rsidRPr="00A24208">
        <w:rPr>
          <w:rFonts w:ascii="Times New Roman" w:hAnsi="Times New Roman" w:cs="Times New Roman"/>
          <w:sz w:val="24"/>
          <w:szCs w:val="24"/>
        </w:rPr>
        <w:t xml:space="preserve">Участники творческого состязания проявили большую активность и представили 24 конкурсные работы </w:t>
      </w:r>
      <w:r>
        <w:rPr>
          <w:rFonts w:ascii="Times New Roman" w:hAnsi="Times New Roman" w:cs="Times New Roman"/>
          <w:sz w:val="24"/>
          <w:szCs w:val="24"/>
        </w:rPr>
        <w:t>-</w:t>
      </w:r>
      <w:r w:rsidRPr="00A24208">
        <w:rPr>
          <w:rFonts w:ascii="Times New Roman" w:hAnsi="Times New Roman" w:cs="Times New Roman"/>
          <w:sz w:val="24"/>
          <w:szCs w:val="24"/>
        </w:rPr>
        <w:t xml:space="preserve"> 8 эссе и 16 рецензий.</w:t>
      </w:r>
      <w:r>
        <w:rPr>
          <w:rFonts w:ascii="Times New Roman" w:hAnsi="Times New Roman" w:cs="Times New Roman"/>
          <w:sz w:val="24"/>
          <w:szCs w:val="24"/>
        </w:rPr>
        <w:t xml:space="preserve"> Жюри выбрало лучшие работы, авторы которых получили памятные призы. </w:t>
      </w:r>
    </w:p>
    <w:p w:rsidR="00BE693D" w:rsidRDefault="00BE693D" w:rsidP="00BE69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декаду инвалидов в ЦБС прошло 9 мероприятий  с участием 216 человек. К декаде инвалидов был приурочен городской конкурс на лучшую ёлочную игрушку в рамках благотворительной акции «Игрушка к празднику». В конкурсе приняло участие 20 семей, 30 детей и взрослых. Всего было сделано 80 игрушек из различного материала. </w:t>
      </w:r>
      <w:r w:rsidRPr="00533F54">
        <w:rPr>
          <w:rFonts w:ascii="Times New Roman" w:hAnsi="Times New Roman" w:cs="Times New Roman"/>
          <w:sz w:val="24"/>
          <w:szCs w:val="24"/>
        </w:rPr>
        <w:t>Победители конкурса получ</w:t>
      </w:r>
      <w:r>
        <w:rPr>
          <w:rFonts w:ascii="Times New Roman" w:hAnsi="Times New Roman" w:cs="Times New Roman"/>
          <w:sz w:val="24"/>
          <w:szCs w:val="24"/>
        </w:rPr>
        <w:t>или</w:t>
      </w:r>
      <w:r w:rsidRPr="00533F54">
        <w:rPr>
          <w:rFonts w:ascii="Times New Roman" w:hAnsi="Times New Roman" w:cs="Times New Roman"/>
          <w:sz w:val="24"/>
          <w:szCs w:val="24"/>
        </w:rPr>
        <w:t xml:space="preserve"> призы.</w:t>
      </w:r>
      <w:r>
        <w:rPr>
          <w:rFonts w:ascii="Times New Roman" w:hAnsi="Times New Roman" w:cs="Times New Roman"/>
          <w:sz w:val="24"/>
          <w:szCs w:val="24"/>
        </w:rPr>
        <w:t xml:space="preserve"> </w:t>
      </w:r>
      <w:r w:rsidRPr="00533F54">
        <w:rPr>
          <w:rFonts w:ascii="Times New Roman" w:hAnsi="Times New Roman" w:cs="Times New Roman"/>
          <w:sz w:val="24"/>
          <w:szCs w:val="24"/>
        </w:rPr>
        <w:t>Самые яркие работы, отобранные жюри, состоя</w:t>
      </w:r>
      <w:r>
        <w:rPr>
          <w:rFonts w:ascii="Times New Roman" w:hAnsi="Times New Roman" w:cs="Times New Roman"/>
          <w:sz w:val="24"/>
          <w:szCs w:val="24"/>
        </w:rPr>
        <w:t>щим из народных мастеров, передали в</w:t>
      </w:r>
      <w:r w:rsidRPr="00533F54">
        <w:rPr>
          <w:rFonts w:ascii="Times New Roman" w:hAnsi="Times New Roman" w:cs="Times New Roman"/>
          <w:sz w:val="24"/>
          <w:szCs w:val="24"/>
        </w:rPr>
        <w:t xml:space="preserve"> дар </w:t>
      </w:r>
      <w:proofErr w:type="spellStart"/>
      <w:r w:rsidRPr="00533F54">
        <w:rPr>
          <w:rFonts w:ascii="Times New Roman" w:hAnsi="Times New Roman" w:cs="Times New Roman"/>
          <w:sz w:val="24"/>
          <w:szCs w:val="24"/>
        </w:rPr>
        <w:t>Екатериновскому</w:t>
      </w:r>
      <w:proofErr w:type="spellEnd"/>
      <w:r w:rsidRPr="00533F54">
        <w:rPr>
          <w:rFonts w:ascii="Times New Roman" w:hAnsi="Times New Roman" w:cs="Times New Roman"/>
          <w:sz w:val="24"/>
          <w:szCs w:val="24"/>
        </w:rPr>
        <w:t xml:space="preserve"> </w:t>
      </w:r>
      <w:r>
        <w:rPr>
          <w:rFonts w:ascii="Times New Roman" w:hAnsi="Times New Roman" w:cs="Times New Roman"/>
          <w:sz w:val="24"/>
          <w:szCs w:val="24"/>
        </w:rPr>
        <w:t xml:space="preserve">психоневрологическому </w:t>
      </w:r>
      <w:r w:rsidRPr="00533F54">
        <w:rPr>
          <w:rFonts w:ascii="Times New Roman" w:hAnsi="Times New Roman" w:cs="Times New Roman"/>
          <w:sz w:val="24"/>
          <w:szCs w:val="24"/>
        </w:rPr>
        <w:t>детскому дому</w:t>
      </w:r>
      <w:r>
        <w:rPr>
          <w:rFonts w:ascii="Times New Roman" w:hAnsi="Times New Roman" w:cs="Times New Roman"/>
          <w:sz w:val="24"/>
          <w:szCs w:val="24"/>
        </w:rPr>
        <w:t>-интернату, где они</w:t>
      </w:r>
      <w:r w:rsidRPr="00533F54">
        <w:rPr>
          <w:rFonts w:ascii="Times New Roman" w:hAnsi="Times New Roman" w:cs="Times New Roman"/>
          <w:sz w:val="24"/>
          <w:szCs w:val="24"/>
        </w:rPr>
        <w:t xml:space="preserve"> украс</w:t>
      </w:r>
      <w:r>
        <w:rPr>
          <w:rFonts w:ascii="Times New Roman" w:hAnsi="Times New Roman" w:cs="Times New Roman"/>
          <w:sz w:val="24"/>
          <w:szCs w:val="24"/>
        </w:rPr>
        <w:t>или</w:t>
      </w:r>
      <w:r w:rsidRPr="00533F54">
        <w:rPr>
          <w:rFonts w:ascii="Times New Roman" w:hAnsi="Times New Roman" w:cs="Times New Roman"/>
          <w:sz w:val="24"/>
          <w:szCs w:val="24"/>
        </w:rPr>
        <w:t xml:space="preserve"> новогоднюю ёлку для ребят.  </w:t>
      </w:r>
    </w:p>
    <w:p w:rsidR="00BE693D" w:rsidRDefault="00BE693D" w:rsidP="00BE693D">
      <w:pPr>
        <w:spacing w:after="0" w:line="240" w:lineRule="auto"/>
        <w:ind w:firstLine="709"/>
        <w:jc w:val="both"/>
        <w:rPr>
          <w:rFonts w:ascii="Times New Roman" w:hAnsi="Times New Roman" w:cs="Times New Roman"/>
          <w:sz w:val="24"/>
          <w:szCs w:val="24"/>
        </w:rPr>
      </w:pPr>
      <w:r w:rsidRPr="00DC34F4">
        <w:rPr>
          <w:rFonts w:ascii="Times New Roman" w:eastAsia="Calibri" w:hAnsi="Times New Roman" w:cs="Times New Roman"/>
          <w:sz w:val="24"/>
          <w:szCs w:val="24"/>
        </w:rPr>
        <w:t>Работа  библиотек с маломобильной группой населения освещалась в городских средствах массовой информации - «РИО Панорама»,</w:t>
      </w:r>
      <w:r>
        <w:rPr>
          <w:rFonts w:ascii="Times New Roman" w:eastAsia="Calibri" w:hAnsi="Times New Roman" w:cs="Times New Roman"/>
          <w:sz w:val="24"/>
          <w:szCs w:val="24"/>
        </w:rPr>
        <w:t xml:space="preserve"> «Вся Находка»,  радио Лемма и на сайте МБУК «ЦБС» НГО. За 2019 год опубликовано 31 информация. </w:t>
      </w:r>
    </w:p>
    <w:p w:rsidR="00BE693D" w:rsidRDefault="00BE693D" w:rsidP="00BE693D">
      <w:pPr>
        <w:spacing w:after="0" w:line="240" w:lineRule="auto"/>
        <w:rPr>
          <w:rFonts w:ascii="Times New Roman" w:hAnsi="Times New Roman" w:cs="Times New Roman"/>
          <w:sz w:val="24"/>
          <w:szCs w:val="24"/>
        </w:rPr>
      </w:pPr>
    </w:p>
    <w:p w:rsidR="00BE693D" w:rsidRDefault="00BE693D" w:rsidP="00EB3D17">
      <w:pPr>
        <w:spacing w:after="0" w:line="240" w:lineRule="auto"/>
        <w:ind w:firstLine="709"/>
        <w:jc w:val="both"/>
        <w:rPr>
          <w:rFonts w:ascii="Times New Roman" w:eastAsia="Calibri" w:hAnsi="Times New Roman" w:cs="Times New Roman"/>
          <w:b/>
          <w:sz w:val="24"/>
          <w:szCs w:val="24"/>
        </w:rPr>
      </w:pPr>
      <w:r w:rsidRPr="00DC34F4">
        <w:rPr>
          <w:rFonts w:ascii="Times New Roman" w:eastAsia="Calibri" w:hAnsi="Times New Roman" w:cs="Times New Roman"/>
          <w:b/>
          <w:sz w:val="24"/>
          <w:szCs w:val="24"/>
        </w:rPr>
        <w:lastRenderedPageBreak/>
        <w:t xml:space="preserve"> Формирование информационных ресурсов для </w:t>
      </w:r>
      <w:r>
        <w:rPr>
          <w:rFonts w:ascii="Times New Roman" w:eastAsia="Calibri" w:hAnsi="Times New Roman" w:cs="Times New Roman"/>
          <w:b/>
          <w:sz w:val="24"/>
          <w:szCs w:val="24"/>
        </w:rPr>
        <w:t>МГН</w:t>
      </w:r>
    </w:p>
    <w:p w:rsidR="00BE693D" w:rsidRDefault="00BE693D" w:rsidP="00EB3D17">
      <w:pPr>
        <w:spacing w:after="0" w:line="240" w:lineRule="auto"/>
        <w:ind w:firstLine="709"/>
        <w:jc w:val="both"/>
        <w:rPr>
          <w:rFonts w:ascii="Times New Roman" w:hAnsi="Times New Roman" w:cs="Times New Roman"/>
          <w:sz w:val="24"/>
          <w:szCs w:val="24"/>
        </w:rPr>
      </w:pPr>
      <w:r w:rsidRPr="001858DD">
        <w:rPr>
          <w:rFonts w:ascii="Times New Roman" w:hAnsi="Times New Roman" w:cs="Times New Roman"/>
          <w:sz w:val="24"/>
          <w:szCs w:val="24"/>
        </w:rPr>
        <w:t xml:space="preserve">Библиотечная система продолжает сотрудничать с Приморской краевой библиотекой для слепых, заказывая через отдел нестационарного обслуживания литературу специальных форматов: книги с крупным шрифтом, CD-диски, «Говорящие книги» на </w:t>
      </w:r>
      <w:proofErr w:type="spellStart"/>
      <w:r w:rsidRPr="001858DD">
        <w:rPr>
          <w:rFonts w:ascii="Times New Roman" w:hAnsi="Times New Roman" w:cs="Times New Roman"/>
          <w:sz w:val="24"/>
          <w:szCs w:val="24"/>
        </w:rPr>
        <w:t>флешкартах</w:t>
      </w:r>
      <w:proofErr w:type="spellEnd"/>
      <w:r w:rsidRPr="001858DD">
        <w:rPr>
          <w:rFonts w:ascii="Times New Roman" w:hAnsi="Times New Roman" w:cs="Times New Roman"/>
          <w:sz w:val="24"/>
          <w:szCs w:val="24"/>
        </w:rPr>
        <w:t xml:space="preserve"> для прослушивания на </w:t>
      </w:r>
      <w:proofErr w:type="spellStart"/>
      <w:r w:rsidRPr="001858DD">
        <w:rPr>
          <w:rFonts w:ascii="Times New Roman" w:hAnsi="Times New Roman" w:cs="Times New Roman"/>
          <w:sz w:val="24"/>
          <w:szCs w:val="24"/>
        </w:rPr>
        <w:t>тифлофлешплеерах</w:t>
      </w:r>
      <w:proofErr w:type="spellEnd"/>
      <w:r w:rsidRPr="001858DD">
        <w:rPr>
          <w:rFonts w:ascii="Times New Roman" w:hAnsi="Times New Roman" w:cs="Times New Roman"/>
          <w:sz w:val="24"/>
          <w:szCs w:val="24"/>
        </w:rPr>
        <w:t xml:space="preserve">. </w:t>
      </w:r>
    </w:p>
    <w:p w:rsidR="00BE693D" w:rsidRPr="001858DD" w:rsidRDefault="00BE693D" w:rsidP="00EB3D17">
      <w:pPr>
        <w:spacing w:after="0" w:line="240" w:lineRule="auto"/>
        <w:ind w:firstLine="709"/>
        <w:jc w:val="both"/>
        <w:rPr>
          <w:rFonts w:ascii="Times New Roman" w:hAnsi="Times New Roman" w:cs="Times New Roman"/>
          <w:sz w:val="24"/>
          <w:szCs w:val="24"/>
        </w:rPr>
      </w:pPr>
      <w:r w:rsidRPr="001858DD">
        <w:rPr>
          <w:rFonts w:ascii="Times New Roman" w:hAnsi="Times New Roman" w:cs="Times New Roman"/>
          <w:sz w:val="24"/>
          <w:szCs w:val="24"/>
        </w:rPr>
        <w:t xml:space="preserve"> Для слепых и слабовидящих граждан, проживающих в зоне обслуживания библиотек, представлены документы специальных форматов:  печатные издания (книги с укрупненным шрифтом, напечатанные по системе Брайля, брошюры, рельефно-графические пособия), аудиовизуальные («Говорящие книги» на </w:t>
      </w:r>
      <w:proofErr w:type="spellStart"/>
      <w:r w:rsidRPr="001858DD">
        <w:rPr>
          <w:rFonts w:ascii="Times New Roman" w:hAnsi="Times New Roman" w:cs="Times New Roman"/>
          <w:sz w:val="24"/>
          <w:szCs w:val="24"/>
        </w:rPr>
        <w:t>флешкартах</w:t>
      </w:r>
      <w:proofErr w:type="spellEnd"/>
      <w:r w:rsidRPr="001858DD">
        <w:rPr>
          <w:rFonts w:ascii="Times New Roman" w:hAnsi="Times New Roman" w:cs="Times New Roman"/>
          <w:sz w:val="24"/>
          <w:szCs w:val="24"/>
        </w:rPr>
        <w:t xml:space="preserve"> и CD) предоставляемые для пользования на специальных носителях (</w:t>
      </w:r>
      <w:proofErr w:type="spellStart"/>
      <w:r w:rsidRPr="001858DD">
        <w:rPr>
          <w:rFonts w:ascii="Times New Roman" w:hAnsi="Times New Roman" w:cs="Times New Roman"/>
          <w:sz w:val="24"/>
          <w:szCs w:val="24"/>
        </w:rPr>
        <w:t>тифлофлешплеерах</w:t>
      </w:r>
      <w:proofErr w:type="spellEnd"/>
      <w:r w:rsidRPr="001858DD">
        <w:rPr>
          <w:rFonts w:ascii="Times New Roman" w:hAnsi="Times New Roman" w:cs="Times New Roman"/>
          <w:sz w:val="24"/>
          <w:szCs w:val="24"/>
        </w:rPr>
        <w:t>), а также электронные документы.</w:t>
      </w:r>
    </w:p>
    <w:p w:rsidR="00BE693D" w:rsidRDefault="00BE693D" w:rsidP="00EB3D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2019</w:t>
      </w:r>
      <w:r w:rsidRPr="001858DD">
        <w:rPr>
          <w:rFonts w:ascii="Times New Roman" w:hAnsi="Times New Roman" w:cs="Times New Roman"/>
          <w:sz w:val="24"/>
          <w:szCs w:val="24"/>
        </w:rPr>
        <w:t xml:space="preserve"> году из ПК БС было получено  </w:t>
      </w:r>
      <w:r>
        <w:rPr>
          <w:rFonts w:ascii="Times New Roman" w:hAnsi="Times New Roman" w:cs="Times New Roman"/>
          <w:sz w:val="24"/>
          <w:szCs w:val="24"/>
        </w:rPr>
        <w:t xml:space="preserve">57/11  </w:t>
      </w:r>
      <w:r w:rsidRPr="001858DD">
        <w:rPr>
          <w:rFonts w:ascii="Times New Roman" w:hAnsi="Times New Roman" w:cs="Times New Roman"/>
          <w:sz w:val="24"/>
          <w:szCs w:val="24"/>
        </w:rPr>
        <w:t xml:space="preserve">«говорящих книг»  на </w:t>
      </w:r>
      <w:proofErr w:type="spellStart"/>
      <w:r w:rsidRPr="001858DD">
        <w:rPr>
          <w:rFonts w:ascii="Times New Roman" w:hAnsi="Times New Roman" w:cs="Times New Roman"/>
          <w:sz w:val="24"/>
          <w:szCs w:val="24"/>
        </w:rPr>
        <w:t>флешкартах</w:t>
      </w:r>
      <w:proofErr w:type="spellEnd"/>
      <w:r w:rsidRPr="001858DD">
        <w:rPr>
          <w:rFonts w:ascii="Times New Roman" w:hAnsi="Times New Roman" w:cs="Times New Roman"/>
          <w:sz w:val="24"/>
          <w:szCs w:val="24"/>
        </w:rPr>
        <w:t xml:space="preserve">, </w:t>
      </w:r>
      <w:r>
        <w:rPr>
          <w:rFonts w:ascii="Times New Roman" w:hAnsi="Times New Roman" w:cs="Times New Roman"/>
          <w:sz w:val="24"/>
          <w:szCs w:val="24"/>
        </w:rPr>
        <w:t xml:space="preserve"> 40 </w:t>
      </w:r>
      <w:r w:rsidRPr="001858DD">
        <w:rPr>
          <w:rFonts w:ascii="Times New Roman" w:hAnsi="Times New Roman" w:cs="Times New Roman"/>
          <w:sz w:val="24"/>
          <w:szCs w:val="24"/>
        </w:rPr>
        <w:t>экземпляр</w:t>
      </w:r>
      <w:r>
        <w:rPr>
          <w:rFonts w:ascii="Times New Roman" w:hAnsi="Times New Roman" w:cs="Times New Roman"/>
          <w:sz w:val="24"/>
          <w:szCs w:val="24"/>
        </w:rPr>
        <w:t>ов</w:t>
      </w:r>
      <w:r w:rsidRPr="001858DD">
        <w:rPr>
          <w:rFonts w:ascii="Times New Roman" w:hAnsi="Times New Roman" w:cs="Times New Roman"/>
          <w:sz w:val="24"/>
          <w:szCs w:val="24"/>
        </w:rPr>
        <w:t xml:space="preserve"> книг с укрупненным шрифтом</w:t>
      </w:r>
      <w:r>
        <w:rPr>
          <w:rFonts w:ascii="Times New Roman" w:hAnsi="Times New Roman" w:cs="Times New Roman"/>
          <w:sz w:val="24"/>
          <w:szCs w:val="24"/>
        </w:rPr>
        <w:t>, 1 книга по Брайлю</w:t>
      </w:r>
      <w:r w:rsidRPr="001858DD">
        <w:rPr>
          <w:rFonts w:ascii="Times New Roman" w:hAnsi="Times New Roman" w:cs="Times New Roman"/>
          <w:sz w:val="24"/>
          <w:szCs w:val="24"/>
        </w:rPr>
        <w:t>.</w:t>
      </w:r>
      <w:r>
        <w:rPr>
          <w:rFonts w:ascii="Times New Roman" w:hAnsi="Times New Roman" w:cs="Times New Roman"/>
          <w:sz w:val="24"/>
          <w:szCs w:val="24"/>
        </w:rPr>
        <w:t xml:space="preserve"> </w:t>
      </w:r>
    </w:p>
    <w:p w:rsidR="00DC34F4" w:rsidRPr="00935E8D" w:rsidRDefault="00DC34F4" w:rsidP="009D566C">
      <w:pPr>
        <w:spacing w:after="0" w:line="240" w:lineRule="auto"/>
        <w:ind w:firstLine="709"/>
        <w:jc w:val="both"/>
        <w:rPr>
          <w:rFonts w:ascii="Times New Roman" w:hAnsi="Times New Roman" w:cs="Times New Roman"/>
          <w:color w:val="FF0000"/>
          <w:sz w:val="24"/>
          <w:szCs w:val="24"/>
        </w:rPr>
      </w:pPr>
    </w:p>
    <w:p w:rsidR="00BE693D" w:rsidRDefault="00BE693D" w:rsidP="00BE693D">
      <w:pPr>
        <w:spacing w:after="0" w:line="240" w:lineRule="auto"/>
        <w:ind w:firstLine="708"/>
        <w:jc w:val="both"/>
        <w:outlineLvl w:val="1"/>
        <w:rPr>
          <w:rFonts w:ascii="Times New Roman" w:hAnsi="Times New Roman" w:cs="Times New Roman"/>
          <w:b/>
          <w:color w:val="000000"/>
          <w:sz w:val="24"/>
          <w:szCs w:val="24"/>
        </w:rPr>
      </w:pPr>
      <w:r w:rsidRPr="009D566C">
        <w:rPr>
          <w:rFonts w:ascii="Times New Roman" w:hAnsi="Times New Roman" w:cs="Times New Roman"/>
          <w:b/>
          <w:color w:val="000000"/>
          <w:sz w:val="24"/>
          <w:szCs w:val="24"/>
        </w:rPr>
        <w:t>7.</w:t>
      </w:r>
      <w:r>
        <w:rPr>
          <w:rFonts w:ascii="Times New Roman" w:hAnsi="Times New Roman" w:cs="Times New Roman"/>
          <w:b/>
          <w:color w:val="000000"/>
          <w:sz w:val="24"/>
          <w:szCs w:val="24"/>
        </w:rPr>
        <w:t>10</w:t>
      </w:r>
      <w:r w:rsidR="00BE5D2A">
        <w:rPr>
          <w:rFonts w:ascii="Times New Roman" w:hAnsi="Times New Roman" w:cs="Times New Roman"/>
          <w:b/>
          <w:color w:val="000000"/>
          <w:sz w:val="24"/>
          <w:szCs w:val="24"/>
        </w:rPr>
        <w:t xml:space="preserve">. </w:t>
      </w:r>
      <w:r w:rsidRPr="009D566C">
        <w:rPr>
          <w:rFonts w:ascii="Times New Roman" w:hAnsi="Times New Roman" w:cs="Times New Roman"/>
          <w:b/>
          <w:color w:val="000000"/>
          <w:sz w:val="24"/>
          <w:szCs w:val="24"/>
        </w:rPr>
        <w:t>Продвижение библиотек и библиотечных услуг</w:t>
      </w:r>
    </w:p>
    <w:p w:rsidR="00BE693D" w:rsidRPr="003B0FEB" w:rsidRDefault="00BE693D" w:rsidP="00BE693D">
      <w:pPr>
        <w:spacing w:after="0" w:line="240" w:lineRule="auto"/>
        <w:ind w:firstLine="709"/>
        <w:jc w:val="both"/>
        <w:outlineLvl w:val="1"/>
        <w:rPr>
          <w:rFonts w:ascii="Times New Roman" w:hAnsi="Times New Roman" w:cs="Times New Roman"/>
          <w:color w:val="000000"/>
          <w:sz w:val="24"/>
          <w:szCs w:val="24"/>
        </w:rPr>
      </w:pPr>
      <w:r w:rsidRPr="003B0FEB">
        <w:rPr>
          <w:rFonts w:ascii="Times New Roman" w:hAnsi="Times New Roman" w:cs="Times New Roman"/>
          <w:color w:val="000000"/>
          <w:sz w:val="24"/>
          <w:szCs w:val="24"/>
        </w:rPr>
        <w:t xml:space="preserve">В отчётный период коллектив </w:t>
      </w:r>
      <w:r w:rsidRPr="00AA7980">
        <w:rPr>
          <w:rFonts w:ascii="Times New Roman" w:hAnsi="Times New Roman" w:cs="Times New Roman"/>
          <w:sz w:val="24"/>
          <w:szCs w:val="24"/>
        </w:rPr>
        <w:t xml:space="preserve">МБУК «ЦБС» НГО </w:t>
      </w:r>
      <w:r w:rsidRPr="003B0FEB">
        <w:rPr>
          <w:rFonts w:ascii="Times New Roman" w:hAnsi="Times New Roman" w:cs="Times New Roman"/>
          <w:color w:val="000000"/>
          <w:sz w:val="24"/>
          <w:szCs w:val="24"/>
        </w:rPr>
        <w:t>продолжал политику информационной открытости, направленную на увеличение охвата населения сообщениями о деятельности библиотек,  активизацию обратной связи с читателями, расширение партнерских взаимоотношений с учреждениями и общественными организациями Находкинского городского округа.</w:t>
      </w:r>
    </w:p>
    <w:p w:rsidR="00BE693D" w:rsidRDefault="00BE693D" w:rsidP="00BE69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Информационные сообщения, созданные сотрудниками ЦБС, направлялись в городские и краевые СМИ, где публиковались по выбору редакции, всегда бесплатно. Рекламный бюджет на работу со СМИ не предусмотрен.</w:t>
      </w:r>
    </w:p>
    <w:p w:rsidR="00BE693D" w:rsidRDefault="00BE693D" w:rsidP="00BE693D">
      <w:pPr>
        <w:spacing w:after="0" w:line="240" w:lineRule="auto"/>
        <w:jc w:val="center"/>
        <w:rPr>
          <w:rFonts w:ascii="Times New Roman" w:hAnsi="Times New Roman" w:cs="Times New Roman"/>
          <w:b/>
          <w:color w:val="000000"/>
          <w:sz w:val="24"/>
          <w:szCs w:val="24"/>
        </w:rPr>
      </w:pPr>
    </w:p>
    <w:p w:rsidR="00BE693D" w:rsidRPr="0045289B" w:rsidRDefault="00EB3D17" w:rsidP="00EB3D1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Таблица 40 – </w:t>
      </w:r>
      <w:r w:rsidR="00BE693D" w:rsidRPr="0045289B">
        <w:rPr>
          <w:rFonts w:ascii="Times New Roman" w:hAnsi="Times New Roman" w:cs="Times New Roman"/>
          <w:color w:val="000000"/>
          <w:sz w:val="24"/>
          <w:szCs w:val="24"/>
        </w:rPr>
        <w:t>Количество п</w:t>
      </w:r>
      <w:r w:rsidR="00BE693D" w:rsidRPr="0045289B">
        <w:rPr>
          <w:rFonts w:ascii="Times New Roman" w:hAnsi="Times New Roman" w:cs="Times New Roman"/>
          <w:sz w:val="24"/>
          <w:szCs w:val="24"/>
        </w:rPr>
        <w:t xml:space="preserve">убликаций в СМИ о деятельности МБУК «ЦБС» НГО </w:t>
      </w:r>
    </w:p>
    <w:tbl>
      <w:tblPr>
        <w:tblStyle w:val="afe"/>
        <w:tblW w:w="5000" w:type="pct"/>
        <w:tblLayout w:type="fixed"/>
        <w:tblLook w:val="04A0" w:firstRow="1" w:lastRow="0" w:firstColumn="1" w:lastColumn="0" w:noHBand="0" w:noVBand="1"/>
      </w:tblPr>
      <w:tblGrid>
        <w:gridCol w:w="6345"/>
        <w:gridCol w:w="994"/>
        <w:gridCol w:w="1133"/>
        <w:gridCol w:w="958"/>
      </w:tblGrid>
      <w:tr w:rsidR="00BE693D" w:rsidRPr="009560C1" w:rsidTr="001111DA">
        <w:trPr>
          <w:trHeight w:val="299"/>
        </w:trPr>
        <w:tc>
          <w:tcPr>
            <w:tcW w:w="3364" w:type="pct"/>
            <w:vMerge w:val="restart"/>
            <w:tcBorders>
              <w:top w:val="single" w:sz="4" w:space="0" w:color="auto"/>
              <w:left w:val="single" w:sz="4" w:space="0" w:color="auto"/>
              <w:right w:val="single" w:sz="4" w:space="0" w:color="auto"/>
            </w:tcBorders>
            <w:vAlign w:val="center"/>
            <w:hideMark/>
          </w:tcPr>
          <w:p w:rsidR="00BE693D" w:rsidRPr="009560C1" w:rsidRDefault="00BE693D" w:rsidP="00BE693D">
            <w:pPr>
              <w:jc w:val="center"/>
              <w:rPr>
                <w:sz w:val="24"/>
                <w:szCs w:val="24"/>
              </w:rPr>
            </w:pPr>
            <w:r w:rsidRPr="009560C1">
              <w:rPr>
                <w:sz w:val="24"/>
                <w:szCs w:val="24"/>
              </w:rPr>
              <w:t>Источник</w:t>
            </w:r>
          </w:p>
        </w:tc>
        <w:tc>
          <w:tcPr>
            <w:tcW w:w="1128" w:type="pct"/>
            <w:gridSpan w:val="2"/>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Количество публикаций</w:t>
            </w:r>
          </w:p>
        </w:tc>
        <w:tc>
          <w:tcPr>
            <w:tcW w:w="508" w:type="pct"/>
            <w:vMerge w:val="restart"/>
            <w:tcBorders>
              <w:top w:val="single" w:sz="4" w:space="0" w:color="auto"/>
              <w:left w:val="single" w:sz="4" w:space="0" w:color="auto"/>
              <w:right w:val="single" w:sz="4" w:space="0" w:color="auto"/>
            </w:tcBorders>
            <w:vAlign w:val="center"/>
          </w:tcPr>
          <w:p w:rsidR="00BE693D" w:rsidRPr="0045289B" w:rsidRDefault="00BE693D" w:rsidP="00BE693D">
            <w:pPr>
              <w:jc w:val="center"/>
              <w:rPr>
                <w:sz w:val="24"/>
                <w:szCs w:val="24"/>
              </w:rPr>
            </w:pPr>
            <w:r>
              <w:rPr>
                <w:sz w:val="24"/>
                <w:szCs w:val="24"/>
              </w:rPr>
              <w:t>Динамика</w:t>
            </w:r>
          </w:p>
        </w:tc>
      </w:tr>
      <w:tr w:rsidR="00BE693D" w:rsidRPr="009560C1" w:rsidTr="001111DA">
        <w:trPr>
          <w:trHeight w:val="64"/>
        </w:trPr>
        <w:tc>
          <w:tcPr>
            <w:tcW w:w="3364" w:type="pct"/>
            <w:vMerge/>
            <w:tcBorders>
              <w:left w:val="single" w:sz="4" w:space="0" w:color="auto"/>
              <w:bottom w:val="single" w:sz="4" w:space="0" w:color="auto"/>
              <w:right w:val="single" w:sz="4" w:space="0" w:color="auto"/>
            </w:tcBorders>
            <w:vAlign w:val="center"/>
          </w:tcPr>
          <w:p w:rsidR="00BE693D" w:rsidRPr="009560C1" w:rsidRDefault="00BE693D" w:rsidP="00BE693D">
            <w:pPr>
              <w:jc w:val="center"/>
              <w:rPr>
                <w:sz w:val="24"/>
                <w:szCs w:val="24"/>
              </w:rPr>
            </w:pPr>
          </w:p>
        </w:tc>
        <w:tc>
          <w:tcPr>
            <w:tcW w:w="527" w:type="pct"/>
            <w:tcBorders>
              <w:top w:val="single" w:sz="4" w:space="0" w:color="auto"/>
              <w:left w:val="single" w:sz="4" w:space="0" w:color="auto"/>
              <w:bottom w:val="single" w:sz="4" w:space="0" w:color="auto"/>
              <w:right w:val="single" w:sz="4" w:space="0" w:color="auto"/>
            </w:tcBorders>
          </w:tcPr>
          <w:p w:rsidR="00BE693D" w:rsidRPr="009560C1" w:rsidRDefault="00BE693D" w:rsidP="00EB3D17">
            <w:pPr>
              <w:jc w:val="center"/>
              <w:rPr>
                <w:sz w:val="24"/>
                <w:szCs w:val="24"/>
              </w:rPr>
            </w:pPr>
            <w:r>
              <w:rPr>
                <w:sz w:val="24"/>
                <w:szCs w:val="24"/>
              </w:rPr>
              <w:t>2018г</w:t>
            </w:r>
          </w:p>
        </w:tc>
        <w:tc>
          <w:tcPr>
            <w:tcW w:w="601"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Pr>
                <w:sz w:val="24"/>
                <w:szCs w:val="24"/>
              </w:rPr>
              <w:t>2019г.</w:t>
            </w:r>
          </w:p>
        </w:tc>
        <w:tc>
          <w:tcPr>
            <w:tcW w:w="508" w:type="pct"/>
            <w:vMerge/>
            <w:tcBorders>
              <w:left w:val="single" w:sz="4" w:space="0" w:color="auto"/>
              <w:bottom w:val="single" w:sz="4" w:space="0" w:color="auto"/>
              <w:right w:val="single" w:sz="4" w:space="0" w:color="auto"/>
            </w:tcBorders>
          </w:tcPr>
          <w:p w:rsidR="00BE693D" w:rsidRPr="009560C1" w:rsidRDefault="00BE693D" w:rsidP="00BE693D">
            <w:pPr>
              <w:jc w:val="center"/>
              <w:rPr>
                <w:sz w:val="24"/>
                <w:szCs w:val="24"/>
              </w:rPr>
            </w:pPr>
          </w:p>
        </w:tc>
      </w:tr>
      <w:tr w:rsidR="00BE693D" w:rsidRPr="009560C1" w:rsidTr="001111DA">
        <w:trPr>
          <w:trHeight w:val="311"/>
        </w:trPr>
        <w:tc>
          <w:tcPr>
            <w:tcW w:w="3364" w:type="pct"/>
            <w:tcBorders>
              <w:top w:val="single" w:sz="4" w:space="0" w:color="auto"/>
              <w:left w:val="single" w:sz="4" w:space="0" w:color="auto"/>
              <w:bottom w:val="single" w:sz="4" w:space="0" w:color="auto"/>
              <w:right w:val="single" w:sz="4" w:space="0" w:color="auto"/>
            </w:tcBorders>
            <w:vAlign w:val="center"/>
            <w:hideMark/>
          </w:tcPr>
          <w:p w:rsidR="00BE693D" w:rsidRPr="009560C1" w:rsidRDefault="00BE693D" w:rsidP="00BE693D">
            <w:pPr>
              <w:rPr>
                <w:i/>
                <w:sz w:val="24"/>
                <w:szCs w:val="24"/>
              </w:rPr>
            </w:pPr>
            <w:r w:rsidRPr="009560C1">
              <w:rPr>
                <w:sz w:val="24"/>
                <w:szCs w:val="24"/>
              </w:rPr>
              <w:t xml:space="preserve">Сайт МБУК «ЦБС» </w:t>
            </w:r>
            <w:hyperlink r:id="rId23" w:history="1">
              <w:r w:rsidRPr="009560C1">
                <w:rPr>
                  <w:rStyle w:val="a7"/>
                  <w:sz w:val="24"/>
                  <w:szCs w:val="24"/>
                </w:rPr>
                <w:t>http://nakhodka-lib.ru/</w:t>
              </w:r>
            </w:hyperlink>
            <w:r w:rsidRPr="009560C1">
              <w:rPr>
                <w:rStyle w:val="a7"/>
                <w:sz w:val="24"/>
                <w:szCs w:val="24"/>
              </w:rPr>
              <w:t xml:space="preserve">   </w:t>
            </w:r>
          </w:p>
        </w:tc>
        <w:tc>
          <w:tcPr>
            <w:tcW w:w="527"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429</w:t>
            </w:r>
          </w:p>
        </w:tc>
        <w:tc>
          <w:tcPr>
            <w:tcW w:w="601" w:type="pct"/>
            <w:tcBorders>
              <w:top w:val="single" w:sz="4" w:space="0" w:color="auto"/>
              <w:left w:val="single" w:sz="4" w:space="0" w:color="auto"/>
              <w:bottom w:val="single" w:sz="4" w:space="0" w:color="auto"/>
              <w:right w:val="single" w:sz="4" w:space="0" w:color="auto"/>
            </w:tcBorders>
            <w:vAlign w:val="center"/>
            <w:hideMark/>
          </w:tcPr>
          <w:p w:rsidR="00BE693D" w:rsidRPr="009560C1" w:rsidRDefault="00BE693D" w:rsidP="00BE693D">
            <w:pPr>
              <w:jc w:val="center"/>
              <w:rPr>
                <w:sz w:val="24"/>
                <w:szCs w:val="24"/>
              </w:rPr>
            </w:pPr>
            <w:r w:rsidRPr="009560C1">
              <w:rPr>
                <w:sz w:val="24"/>
                <w:szCs w:val="24"/>
              </w:rPr>
              <w:t>511</w:t>
            </w:r>
          </w:p>
        </w:tc>
        <w:tc>
          <w:tcPr>
            <w:tcW w:w="508"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+82</w:t>
            </w:r>
          </w:p>
        </w:tc>
      </w:tr>
      <w:tr w:rsidR="00BE693D" w:rsidRPr="009560C1" w:rsidTr="001111DA">
        <w:trPr>
          <w:trHeight w:val="118"/>
        </w:trPr>
        <w:tc>
          <w:tcPr>
            <w:tcW w:w="3364" w:type="pct"/>
            <w:tcBorders>
              <w:top w:val="single" w:sz="4" w:space="0" w:color="auto"/>
              <w:left w:val="single" w:sz="4" w:space="0" w:color="auto"/>
              <w:bottom w:val="single" w:sz="4" w:space="0" w:color="auto"/>
              <w:right w:val="single" w:sz="4" w:space="0" w:color="auto"/>
            </w:tcBorders>
            <w:shd w:val="clear" w:color="auto" w:fill="auto"/>
            <w:hideMark/>
          </w:tcPr>
          <w:p w:rsidR="00BE693D" w:rsidRPr="009560C1" w:rsidRDefault="00BE693D" w:rsidP="001111DA">
            <w:pPr>
              <w:rPr>
                <w:sz w:val="24"/>
                <w:szCs w:val="24"/>
              </w:rPr>
            </w:pPr>
            <w:r w:rsidRPr="009560C1">
              <w:rPr>
                <w:sz w:val="24"/>
                <w:szCs w:val="24"/>
              </w:rPr>
              <w:t>Газеты «Находкинский рабочий», «Рио Панорама»</w:t>
            </w:r>
            <w:r w:rsidR="001111DA">
              <w:rPr>
                <w:sz w:val="24"/>
                <w:szCs w:val="24"/>
              </w:rPr>
              <w:t>:</w:t>
            </w:r>
            <w:r w:rsidRPr="009560C1">
              <w:rPr>
                <w:sz w:val="24"/>
                <w:szCs w:val="24"/>
              </w:rPr>
              <w:t xml:space="preserve"> афиши </w:t>
            </w:r>
          </w:p>
        </w:tc>
        <w:tc>
          <w:tcPr>
            <w:tcW w:w="527"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104</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693D" w:rsidRPr="009560C1" w:rsidRDefault="00BE693D" w:rsidP="00BE693D">
            <w:pPr>
              <w:jc w:val="center"/>
              <w:rPr>
                <w:sz w:val="24"/>
                <w:szCs w:val="24"/>
              </w:rPr>
            </w:pPr>
            <w:r w:rsidRPr="009560C1">
              <w:rPr>
                <w:sz w:val="24"/>
                <w:szCs w:val="24"/>
              </w:rPr>
              <w:t>104</w:t>
            </w:r>
          </w:p>
        </w:tc>
        <w:tc>
          <w:tcPr>
            <w:tcW w:w="508"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0</w:t>
            </w:r>
          </w:p>
        </w:tc>
      </w:tr>
      <w:tr w:rsidR="00BE693D" w:rsidRPr="009560C1" w:rsidTr="001111DA">
        <w:trPr>
          <w:trHeight w:val="340"/>
        </w:trPr>
        <w:tc>
          <w:tcPr>
            <w:tcW w:w="3364" w:type="pct"/>
            <w:tcBorders>
              <w:top w:val="single" w:sz="4" w:space="0" w:color="auto"/>
              <w:left w:val="single" w:sz="4" w:space="0" w:color="auto"/>
              <w:bottom w:val="single" w:sz="4" w:space="0" w:color="auto"/>
              <w:right w:val="single" w:sz="4" w:space="0" w:color="auto"/>
            </w:tcBorders>
            <w:hideMark/>
          </w:tcPr>
          <w:p w:rsidR="00BE693D" w:rsidRPr="009560C1" w:rsidRDefault="00BE693D" w:rsidP="00BE693D">
            <w:pPr>
              <w:rPr>
                <w:sz w:val="24"/>
                <w:szCs w:val="24"/>
              </w:rPr>
            </w:pPr>
            <w:r w:rsidRPr="009560C1">
              <w:rPr>
                <w:sz w:val="24"/>
                <w:szCs w:val="24"/>
              </w:rPr>
              <w:t xml:space="preserve">Газета «Находкинский рабочий» </w:t>
            </w:r>
            <w:hyperlink r:id="rId24" w:history="1">
              <w:r w:rsidRPr="009560C1">
                <w:rPr>
                  <w:rStyle w:val="a7"/>
                  <w:sz w:val="24"/>
                  <w:szCs w:val="24"/>
                </w:rPr>
                <w:t>http://nr-citynews.ru/</w:t>
              </w:r>
            </w:hyperlink>
          </w:p>
        </w:tc>
        <w:tc>
          <w:tcPr>
            <w:tcW w:w="527"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16</w:t>
            </w:r>
          </w:p>
        </w:tc>
        <w:tc>
          <w:tcPr>
            <w:tcW w:w="601" w:type="pct"/>
            <w:tcBorders>
              <w:top w:val="single" w:sz="4" w:space="0" w:color="auto"/>
              <w:left w:val="single" w:sz="4" w:space="0" w:color="auto"/>
              <w:bottom w:val="single" w:sz="4" w:space="0" w:color="auto"/>
              <w:right w:val="single" w:sz="4" w:space="0" w:color="auto"/>
            </w:tcBorders>
            <w:vAlign w:val="center"/>
            <w:hideMark/>
          </w:tcPr>
          <w:p w:rsidR="00BE693D" w:rsidRPr="009560C1" w:rsidRDefault="00BE693D" w:rsidP="00BE693D">
            <w:pPr>
              <w:jc w:val="center"/>
              <w:rPr>
                <w:sz w:val="24"/>
                <w:szCs w:val="24"/>
              </w:rPr>
            </w:pPr>
            <w:r w:rsidRPr="009560C1">
              <w:rPr>
                <w:sz w:val="24"/>
                <w:szCs w:val="24"/>
              </w:rPr>
              <w:t>12</w:t>
            </w:r>
          </w:p>
        </w:tc>
        <w:tc>
          <w:tcPr>
            <w:tcW w:w="508"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 xml:space="preserve">-4 </w:t>
            </w:r>
          </w:p>
        </w:tc>
      </w:tr>
      <w:tr w:rsidR="00BE693D" w:rsidRPr="009560C1" w:rsidTr="001111DA">
        <w:trPr>
          <w:trHeight w:val="340"/>
        </w:trPr>
        <w:tc>
          <w:tcPr>
            <w:tcW w:w="3364" w:type="pct"/>
            <w:tcBorders>
              <w:top w:val="single" w:sz="4" w:space="0" w:color="auto"/>
              <w:left w:val="single" w:sz="4" w:space="0" w:color="auto"/>
              <w:bottom w:val="single" w:sz="4" w:space="0" w:color="auto"/>
              <w:right w:val="single" w:sz="4" w:space="0" w:color="auto"/>
            </w:tcBorders>
            <w:hideMark/>
          </w:tcPr>
          <w:p w:rsidR="00BE693D" w:rsidRPr="009560C1" w:rsidRDefault="00BE693D" w:rsidP="00BE693D">
            <w:pPr>
              <w:rPr>
                <w:sz w:val="24"/>
                <w:szCs w:val="24"/>
              </w:rPr>
            </w:pPr>
            <w:r w:rsidRPr="009560C1">
              <w:rPr>
                <w:sz w:val="24"/>
                <w:szCs w:val="24"/>
              </w:rPr>
              <w:t xml:space="preserve">Газета «РИО Панорама» </w:t>
            </w:r>
            <w:hyperlink r:id="rId25" w:history="1">
              <w:r w:rsidRPr="009560C1">
                <w:rPr>
                  <w:rStyle w:val="a7"/>
                  <w:sz w:val="24"/>
                  <w:szCs w:val="24"/>
                </w:rPr>
                <w:t>http://rio-panorama.ru/</w:t>
              </w:r>
            </w:hyperlink>
          </w:p>
        </w:tc>
        <w:tc>
          <w:tcPr>
            <w:tcW w:w="527"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13</w:t>
            </w:r>
          </w:p>
        </w:tc>
        <w:tc>
          <w:tcPr>
            <w:tcW w:w="601" w:type="pct"/>
            <w:tcBorders>
              <w:top w:val="single" w:sz="4" w:space="0" w:color="auto"/>
              <w:left w:val="single" w:sz="4" w:space="0" w:color="auto"/>
              <w:bottom w:val="single" w:sz="4" w:space="0" w:color="auto"/>
              <w:right w:val="single" w:sz="4" w:space="0" w:color="auto"/>
            </w:tcBorders>
            <w:vAlign w:val="center"/>
            <w:hideMark/>
          </w:tcPr>
          <w:p w:rsidR="00BE693D" w:rsidRPr="009560C1" w:rsidRDefault="00BE693D" w:rsidP="00BE693D">
            <w:pPr>
              <w:jc w:val="center"/>
              <w:rPr>
                <w:sz w:val="24"/>
                <w:szCs w:val="24"/>
              </w:rPr>
            </w:pPr>
            <w:r w:rsidRPr="009560C1">
              <w:rPr>
                <w:sz w:val="24"/>
                <w:szCs w:val="24"/>
              </w:rPr>
              <w:t>12</w:t>
            </w:r>
          </w:p>
        </w:tc>
        <w:tc>
          <w:tcPr>
            <w:tcW w:w="508"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- 1</w:t>
            </w:r>
          </w:p>
        </w:tc>
      </w:tr>
      <w:tr w:rsidR="00BE693D" w:rsidRPr="009560C1" w:rsidTr="001111DA">
        <w:trPr>
          <w:trHeight w:val="340"/>
        </w:trPr>
        <w:tc>
          <w:tcPr>
            <w:tcW w:w="3364" w:type="pct"/>
            <w:tcBorders>
              <w:top w:val="single" w:sz="4" w:space="0" w:color="auto"/>
              <w:left w:val="single" w:sz="4" w:space="0" w:color="auto"/>
              <w:bottom w:val="single" w:sz="4" w:space="0" w:color="auto"/>
              <w:right w:val="single" w:sz="4" w:space="0" w:color="auto"/>
            </w:tcBorders>
            <w:hideMark/>
          </w:tcPr>
          <w:p w:rsidR="00BE693D" w:rsidRPr="009560C1" w:rsidRDefault="00BE693D" w:rsidP="00EB3D17">
            <w:pPr>
              <w:rPr>
                <w:sz w:val="24"/>
                <w:szCs w:val="24"/>
              </w:rPr>
            </w:pPr>
            <w:r w:rsidRPr="009560C1">
              <w:rPr>
                <w:sz w:val="24"/>
                <w:szCs w:val="24"/>
              </w:rPr>
              <w:t>Официальный сайт администрации Находкинского городского округа</w:t>
            </w:r>
            <w:hyperlink r:id="rId26" w:history="1">
              <w:r w:rsidR="00EB3D17" w:rsidRPr="00CE284F">
                <w:rPr>
                  <w:rStyle w:val="a7"/>
                  <w:sz w:val="24"/>
                  <w:szCs w:val="24"/>
                </w:rPr>
                <w:t>https://www.nakhodka-city.ru/</w:t>
              </w:r>
            </w:hyperlink>
          </w:p>
        </w:tc>
        <w:tc>
          <w:tcPr>
            <w:tcW w:w="527"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14</w:t>
            </w:r>
          </w:p>
        </w:tc>
        <w:tc>
          <w:tcPr>
            <w:tcW w:w="601" w:type="pct"/>
            <w:tcBorders>
              <w:top w:val="single" w:sz="4" w:space="0" w:color="auto"/>
              <w:left w:val="single" w:sz="4" w:space="0" w:color="auto"/>
              <w:bottom w:val="single" w:sz="4" w:space="0" w:color="auto"/>
              <w:right w:val="single" w:sz="4" w:space="0" w:color="auto"/>
            </w:tcBorders>
            <w:vAlign w:val="center"/>
            <w:hideMark/>
          </w:tcPr>
          <w:p w:rsidR="00BE693D" w:rsidRPr="009560C1" w:rsidRDefault="00BE693D" w:rsidP="00BE693D">
            <w:pPr>
              <w:jc w:val="center"/>
              <w:rPr>
                <w:sz w:val="24"/>
                <w:szCs w:val="24"/>
              </w:rPr>
            </w:pPr>
            <w:r w:rsidRPr="009560C1">
              <w:rPr>
                <w:sz w:val="24"/>
                <w:szCs w:val="24"/>
              </w:rPr>
              <w:t>19</w:t>
            </w:r>
          </w:p>
        </w:tc>
        <w:tc>
          <w:tcPr>
            <w:tcW w:w="508"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+5</w:t>
            </w:r>
          </w:p>
        </w:tc>
      </w:tr>
      <w:tr w:rsidR="00BE693D" w:rsidRPr="009560C1" w:rsidTr="001111DA">
        <w:trPr>
          <w:trHeight w:val="340"/>
        </w:trPr>
        <w:tc>
          <w:tcPr>
            <w:tcW w:w="3364" w:type="pct"/>
            <w:tcBorders>
              <w:top w:val="single" w:sz="4" w:space="0" w:color="auto"/>
              <w:left w:val="single" w:sz="4" w:space="0" w:color="auto"/>
              <w:bottom w:val="single" w:sz="4" w:space="0" w:color="auto"/>
              <w:right w:val="single" w:sz="4" w:space="0" w:color="auto"/>
            </w:tcBorders>
            <w:hideMark/>
          </w:tcPr>
          <w:p w:rsidR="00BE693D" w:rsidRPr="009560C1" w:rsidRDefault="00BE693D" w:rsidP="00BE693D">
            <w:pPr>
              <w:rPr>
                <w:sz w:val="24"/>
                <w:szCs w:val="24"/>
              </w:rPr>
            </w:pPr>
            <w:r w:rsidRPr="009560C1">
              <w:rPr>
                <w:sz w:val="24"/>
                <w:szCs w:val="24"/>
              </w:rPr>
              <w:t xml:space="preserve">Сайт и мобильное приложение «Вся Находка» </w:t>
            </w:r>
            <w:hyperlink r:id="rId27" w:history="1">
              <w:r w:rsidRPr="009560C1">
                <w:rPr>
                  <w:rStyle w:val="a7"/>
                  <w:sz w:val="24"/>
                  <w:szCs w:val="24"/>
                </w:rPr>
                <w:t>https://xn--80aaej4apiv2bzg.xn--p1ai/</w:t>
              </w:r>
            </w:hyperlink>
            <w:r w:rsidRPr="009560C1">
              <w:rPr>
                <w:sz w:val="24"/>
                <w:szCs w:val="24"/>
              </w:rPr>
              <w:t xml:space="preserve"> </w:t>
            </w:r>
            <w:r w:rsidRPr="009560C1">
              <w:rPr>
                <w:rStyle w:val="afc"/>
                <w:rFonts w:eastAsiaTheme="majorEastAsia"/>
                <w:sz w:val="24"/>
                <w:szCs w:val="24"/>
              </w:rPr>
              <w:footnoteReference w:id="10"/>
            </w:r>
            <w:r w:rsidRPr="009560C1">
              <w:rPr>
                <w:sz w:val="24"/>
                <w:szCs w:val="24"/>
              </w:rPr>
              <w:t xml:space="preserve"> </w:t>
            </w:r>
          </w:p>
        </w:tc>
        <w:tc>
          <w:tcPr>
            <w:tcW w:w="527"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p>
          <w:p w:rsidR="00BE693D" w:rsidRPr="009560C1" w:rsidRDefault="00BE693D" w:rsidP="00BE693D">
            <w:pPr>
              <w:jc w:val="center"/>
              <w:rPr>
                <w:sz w:val="24"/>
                <w:szCs w:val="24"/>
              </w:rPr>
            </w:pPr>
            <w:r w:rsidRPr="009560C1">
              <w:rPr>
                <w:sz w:val="24"/>
                <w:szCs w:val="24"/>
              </w:rPr>
              <w:t>34</w:t>
            </w:r>
          </w:p>
        </w:tc>
        <w:tc>
          <w:tcPr>
            <w:tcW w:w="601" w:type="pct"/>
            <w:tcBorders>
              <w:top w:val="single" w:sz="4" w:space="0" w:color="auto"/>
              <w:left w:val="single" w:sz="4" w:space="0" w:color="auto"/>
              <w:bottom w:val="single" w:sz="4" w:space="0" w:color="auto"/>
              <w:right w:val="single" w:sz="4" w:space="0" w:color="auto"/>
            </w:tcBorders>
            <w:vAlign w:val="center"/>
            <w:hideMark/>
          </w:tcPr>
          <w:p w:rsidR="00BE693D" w:rsidRPr="009560C1" w:rsidRDefault="00BE693D" w:rsidP="00BE693D">
            <w:pPr>
              <w:jc w:val="center"/>
              <w:rPr>
                <w:sz w:val="24"/>
                <w:szCs w:val="24"/>
              </w:rPr>
            </w:pPr>
            <w:r w:rsidRPr="009560C1">
              <w:rPr>
                <w:sz w:val="24"/>
                <w:szCs w:val="24"/>
              </w:rPr>
              <w:t>43</w:t>
            </w:r>
          </w:p>
        </w:tc>
        <w:tc>
          <w:tcPr>
            <w:tcW w:w="508"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p>
          <w:p w:rsidR="00BE693D" w:rsidRPr="009560C1" w:rsidRDefault="00BE693D" w:rsidP="00BE693D">
            <w:pPr>
              <w:jc w:val="center"/>
              <w:rPr>
                <w:sz w:val="24"/>
                <w:szCs w:val="24"/>
              </w:rPr>
            </w:pPr>
            <w:r w:rsidRPr="009560C1">
              <w:rPr>
                <w:sz w:val="24"/>
                <w:szCs w:val="24"/>
              </w:rPr>
              <w:t>+9</w:t>
            </w:r>
          </w:p>
        </w:tc>
      </w:tr>
      <w:tr w:rsidR="00BE693D" w:rsidRPr="009560C1" w:rsidTr="001111DA">
        <w:trPr>
          <w:trHeight w:val="340"/>
        </w:trPr>
        <w:tc>
          <w:tcPr>
            <w:tcW w:w="3364" w:type="pct"/>
            <w:tcBorders>
              <w:top w:val="single" w:sz="4" w:space="0" w:color="auto"/>
              <w:left w:val="single" w:sz="4" w:space="0" w:color="auto"/>
              <w:bottom w:val="single" w:sz="4" w:space="0" w:color="auto"/>
              <w:right w:val="single" w:sz="4" w:space="0" w:color="auto"/>
            </w:tcBorders>
            <w:hideMark/>
          </w:tcPr>
          <w:p w:rsidR="00BE693D" w:rsidRPr="009560C1" w:rsidRDefault="00BE693D" w:rsidP="001111DA">
            <w:pPr>
              <w:rPr>
                <w:sz w:val="24"/>
                <w:szCs w:val="24"/>
              </w:rPr>
            </w:pPr>
            <w:r w:rsidRPr="009560C1">
              <w:rPr>
                <w:sz w:val="24"/>
                <w:szCs w:val="24"/>
              </w:rPr>
              <w:t xml:space="preserve">Сайт «Без формата» </w:t>
            </w:r>
            <w:hyperlink r:id="rId28" w:history="1">
              <w:r w:rsidRPr="009560C1">
                <w:rPr>
                  <w:rStyle w:val="a7"/>
                  <w:sz w:val="24"/>
                  <w:szCs w:val="24"/>
                </w:rPr>
                <w:t>http://</w:t>
              </w:r>
              <w:r w:rsidRPr="009560C1">
                <w:rPr>
                  <w:rStyle w:val="a7"/>
                  <w:sz w:val="24"/>
                  <w:szCs w:val="24"/>
                  <w:lang w:val="en-US"/>
                </w:rPr>
                <w:t>nakhodka</w:t>
              </w:r>
              <w:r w:rsidRPr="009560C1">
                <w:rPr>
                  <w:rStyle w:val="a7"/>
                  <w:sz w:val="24"/>
                  <w:szCs w:val="24"/>
                </w:rPr>
                <w:t>.bezformata.ru/</w:t>
              </w:r>
            </w:hyperlink>
            <w:r w:rsidRPr="009560C1">
              <w:rPr>
                <w:sz w:val="24"/>
                <w:szCs w:val="24"/>
              </w:rPr>
              <w:t xml:space="preserve"> </w:t>
            </w:r>
          </w:p>
        </w:tc>
        <w:tc>
          <w:tcPr>
            <w:tcW w:w="527"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11</w:t>
            </w:r>
          </w:p>
        </w:tc>
        <w:tc>
          <w:tcPr>
            <w:tcW w:w="601" w:type="pct"/>
            <w:tcBorders>
              <w:top w:val="single" w:sz="4" w:space="0" w:color="auto"/>
              <w:left w:val="single" w:sz="4" w:space="0" w:color="auto"/>
              <w:bottom w:val="single" w:sz="4" w:space="0" w:color="auto"/>
              <w:right w:val="single" w:sz="4" w:space="0" w:color="auto"/>
            </w:tcBorders>
            <w:vAlign w:val="center"/>
            <w:hideMark/>
          </w:tcPr>
          <w:p w:rsidR="00BE693D" w:rsidRPr="009560C1" w:rsidRDefault="00BE693D" w:rsidP="00BE693D">
            <w:pPr>
              <w:jc w:val="center"/>
              <w:rPr>
                <w:sz w:val="24"/>
                <w:szCs w:val="24"/>
              </w:rPr>
            </w:pPr>
            <w:r w:rsidRPr="009560C1">
              <w:rPr>
                <w:sz w:val="24"/>
                <w:szCs w:val="24"/>
              </w:rPr>
              <w:t>3</w:t>
            </w:r>
          </w:p>
        </w:tc>
        <w:tc>
          <w:tcPr>
            <w:tcW w:w="508"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 xml:space="preserve"> - 8</w:t>
            </w:r>
          </w:p>
        </w:tc>
      </w:tr>
      <w:tr w:rsidR="00BE693D" w:rsidRPr="009560C1" w:rsidTr="001111DA">
        <w:trPr>
          <w:trHeight w:val="340"/>
        </w:trPr>
        <w:tc>
          <w:tcPr>
            <w:tcW w:w="3364"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rPr>
                <w:sz w:val="24"/>
                <w:szCs w:val="24"/>
              </w:rPr>
            </w:pPr>
            <w:r w:rsidRPr="009560C1">
              <w:rPr>
                <w:sz w:val="24"/>
                <w:szCs w:val="24"/>
              </w:rPr>
              <w:t xml:space="preserve">Сайт Находка </w:t>
            </w:r>
            <w:r w:rsidRPr="009560C1">
              <w:rPr>
                <w:sz w:val="24"/>
                <w:szCs w:val="24"/>
                <w:lang w:val="en-US"/>
              </w:rPr>
              <w:t>news</w:t>
            </w:r>
            <w:r w:rsidRPr="009560C1">
              <w:rPr>
                <w:sz w:val="24"/>
                <w:szCs w:val="24"/>
              </w:rPr>
              <w:t xml:space="preserve"> </w:t>
            </w:r>
            <w:hyperlink r:id="rId29" w:history="1">
              <w:r w:rsidRPr="009560C1">
                <w:rPr>
                  <w:rStyle w:val="a7"/>
                  <w:sz w:val="24"/>
                  <w:szCs w:val="24"/>
                  <w:lang w:val="en-US"/>
                </w:rPr>
                <w:t>https</w:t>
              </w:r>
              <w:r w:rsidRPr="009560C1">
                <w:rPr>
                  <w:rStyle w:val="a7"/>
                  <w:sz w:val="24"/>
                  <w:szCs w:val="24"/>
                </w:rPr>
                <w:t>://</w:t>
              </w:r>
              <w:proofErr w:type="spellStart"/>
              <w:r w:rsidRPr="009560C1">
                <w:rPr>
                  <w:rStyle w:val="a7"/>
                  <w:sz w:val="24"/>
                  <w:szCs w:val="24"/>
                  <w:lang w:val="en-US"/>
                </w:rPr>
                <w:t>newsnhk</w:t>
              </w:r>
              <w:proofErr w:type="spellEnd"/>
              <w:r w:rsidRPr="009560C1">
                <w:rPr>
                  <w:rStyle w:val="a7"/>
                  <w:sz w:val="24"/>
                  <w:szCs w:val="24"/>
                </w:rPr>
                <w:t>.</w:t>
              </w:r>
              <w:r w:rsidRPr="009560C1">
                <w:rPr>
                  <w:rStyle w:val="a7"/>
                  <w:sz w:val="24"/>
                  <w:szCs w:val="24"/>
                  <w:lang w:val="en-US"/>
                </w:rPr>
                <w:t>com</w:t>
              </w:r>
            </w:hyperlink>
          </w:p>
        </w:tc>
        <w:tc>
          <w:tcPr>
            <w:tcW w:w="527"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0</w:t>
            </w:r>
          </w:p>
        </w:tc>
        <w:tc>
          <w:tcPr>
            <w:tcW w:w="601" w:type="pct"/>
            <w:tcBorders>
              <w:top w:val="single" w:sz="4" w:space="0" w:color="auto"/>
              <w:left w:val="single" w:sz="4" w:space="0" w:color="auto"/>
              <w:bottom w:val="single" w:sz="4" w:space="0" w:color="auto"/>
              <w:right w:val="single" w:sz="4" w:space="0" w:color="auto"/>
            </w:tcBorders>
            <w:vAlign w:val="center"/>
          </w:tcPr>
          <w:p w:rsidR="00BE693D" w:rsidRPr="009560C1" w:rsidRDefault="00BE693D" w:rsidP="00BE693D">
            <w:pPr>
              <w:jc w:val="center"/>
              <w:rPr>
                <w:sz w:val="24"/>
                <w:szCs w:val="24"/>
                <w:lang w:val="en-US"/>
              </w:rPr>
            </w:pPr>
            <w:r w:rsidRPr="009560C1">
              <w:rPr>
                <w:sz w:val="24"/>
                <w:szCs w:val="24"/>
                <w:lang w:val="en-US"/>
              </w:rPr>
              <w:t>87</w:t>
            </w:r>
          </w:p>
        </w:tc>
        <w:tc>
          <w:tcPr>
            <w:tcW w:w="508"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+ 87</w:t>
            </w:r>
          </w:p>
        </w:tc>
      </w:tr>
      <w:tr w:rsidR="00BE693D" w:rsidRPr="009560C1" w:rsidTr="001111DA">
        <w:trPr>
          <w:trHeight w:val="340"/>
        </w:trPr>
        <w:tc>
          <w:tcPr>
            <w:tcW w:w="3364"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rPr>
                <w:sz w:val="24"/>
                <w:szCs w:val="24"/>
              </w:rPr>
            </w:pPr>
            <w:r w:rsidRPr="009560C1">
              <w:rPr>
                <w:sz w:val="24"/>
                <w:szCs w:val="24"/>
              </w:rPr>
              <w:t xml:space="preserve">Сайт Новости Находки  </w:t>
            </w:r>
            <w:hyperlink r:id="rId30" w:history="1">
              <w:r w:rsidRPr="009560C1">
                <w:rPr>
                  <w:rStyle w:val="a7"/>
                  <w:sz w:val="24"/>
                  <w:szCs w:val="24"/>
                </w:rPr>
                <w:t>http://nhknews.ru/</w:t>
              </w:r>
            </w:hyperlink>
          </w:p>
        </w:tc>
        <w:tc>
          <w:tcPr>
            <w:tcW w:w="527"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19</w:t>
            </w:r>
          </w:p>
        </w:tc>
        <w:tc>
          <w:tcPr>
            <w:tcW w:w="601" w:type="pct"/>
            <w:tcBorders>
              <w:top w:val="single" w:sz="4" w:space="0" w:color="auto"/>
              <w:left w:val="single" w:sz="4" w:space="0" w:color="auto"/>
              <w:bottom w:val="single" w:sz="4" w:space="0" w:color="auto"/>
              <w:right w:val="single" w:sz="4" w:space="0" w:color="auto"/>
            </w:tcBorders>
            <w:vAlign w:val="center"/>
          </w:tcPr>
          <w:p w:rsidR="00BE693D" w:rsidRPr="009560C1" w:rsidRDefault="00BE693D" w:rsidP="00BE693D">
            <w:pPr>
              <w:jc w:val="center"/>
              <w:rPr>
                <w:sz w:val="24"/>
                <w:szCs w:val="24"/>
                <w:lang w:val="en-US"/>
              </w:rPr>
            </w:pPr>
            <w:r w:rsidRPr="009560C1">
              <w:rPr>
                <w:sz w:val="24"/>
                <w:szCs w:val="24"/>
                <w:lang w:val="en-US"/>
              </w:rPr>
              <w:t>8</w:t>
            </w:r>
          </w:p>
        </w:tc>
        <w:tc>
          <w:tcPr>
            <w:tcW w:w="508"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- 11</w:t>
            </w:r>
          </w:p>
        </w:tc>
      </w:tr>
      <w:tr w:rsidR="00BE693D" w:rsidRPr="009560C1" w:rsidTr="001111DA">
        <w:trPr>
          <w:trHeight w:val="340"/>
        </w:trPr>
        <w:tc>
          <w:tcPr>
            <w:tcW w:w="3364" w:type="pct"/>
            <w:tcBorders>
              <w:top w:val="single" w:sz="4" w:space="0" w:color="auto"/>
              <w:left w:val="single" w:sz="4" w:space="0" w:color="auto"/>
              <w:bottom w:val="single" w:sz="4" w:space="0" w:color="auto"/>
              <w:right w:val="single" w:sz="4" w:space="0" w:color="auto"/>
            </w:tcBorders>
            <w:hideMark/>
          </w:tcPr>
          <w:p w:rsidR="00BE693D" w:rsidRPr="009560C1" w:rsidRDefault="00BE693D" w:rsidP="00BE693D">
            <w:pPr>
              <w:rPr>
                <w:sz w:val="24"/>
                <w:szCs w:val="24"/>
              </w:rPr>
            </w:pPr>
            <w:r w:rsidRPr="009560C1">
              <w:rPr>
                <w:sz w:val="24"/>
                <w:szCs w:val="24"/>
              </w:rPr>
              <w:t xml:space="preserve">Сайт ДВ Росс </w:t>
            </w:r>
            <w:hyperlink r:id="rId31" w:history="1">
              <w:r w:rsidRPr="009560C1">
                <w:rPr>
                  <w:rStyle w:val="a7"/>
                  <w:sz w:val="24"/>
                  <w:szCs w:val="24"/>
                </w:rPr>
                <w:t>http://trud-ost.ru/</w:t>
              </w:r>
            </w:hyperlink>
          </w:p>
        </w:tc>
        <w:tc>
          <w:tcPr>
            <w:tcW w:w="527"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17</w:t>
            </w:r>
          </w:p>
        </w:tc>
        <w:tc>
          <w:tcPr>
            <w:tcW w:w="601" w:type="pct"/>
            <w:tcBorders>
              <w:top w:val="single" w:sz="4" w:space="0" w:color="auto"/>
              <w:left w:val="single" w:sz="4" w:space="0" w:color="auto"/>
              <w:bottom w:val="single" w:sz="4" w:space="0" w:color="auto"/>
              <w:right w:val="single" w:sz="4" w:space="0" w:color="auto"/>
            </w:tcBorders>
            <w:vAlign w:val="center"/>
            <w:hideMark/>
          </w:tcPr>
          <w:p w:rsidR="00BE693D" w:rsidRPr="009560C1" w:rsidRDefault="00BE693D" w:rsidP="00BE693D">
            <w:pPr>
              <w:jc w:val="center"/>
              <w:rPr>
                <w:sz w:val="24"/>
                <w:szCs w:val="24"/>
                <w:lang w:val="en-US"/>
              </w:rPr>
            </w:pPr>
            <w:r w:rsidRPr="009560C1">
              <w:rPr>
                <w:sz w:val="24"/>
                <w:szCs w:val="24"/>
              </w:rPr>
              <w:t>1</w:t>
            </w:r>
            <w:r w:rsidRPr="009560C1">
              <w:rPr>
                <w:sz w:val="24"/>
                <w:szCs w:val="24"/>
                <w:lang w:val="en-US"/>
              </w:rPr>
              <w:t>4</w:t>
            </w:r>
          </w:p>
        </w:tc>
        <w:tc>
          <w:tcPr>
            <w:tcW w:w="508"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 xml:space="preserve">- 3 </w:t>
            </w:r>
          </w:p>
        </w:tc>
      </w:tr>
      <w:tr w:rsidR="00BE693D" w:rsidRPr="009560C1" w:rsidTr="001111DA">
        <w:trPr>
          <w:trHeight w:val="340"/>
        </w:trPr>
        <w:tc>
          <w:tcPr>
            <w:tcW w:w="3364"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rPr>
                <w:sz w:val="24"/>
                <w:szCs w:val="24"/>
              </w:rPr>
            </w:pPr>
            <w:proofErr w:type="spellStart"/>
            <w:r w:rsidRPr="009560C1">
              <w:rPr>
                <w:sz w:val="24"/>
                <w:szCs w:val="24"/>
              </w:rPr>
              <w:t>Видеохо</w:t>
            </w:r>
            <w:proofErr w:type="spellEnd"/>
            <w:proofErr w:type="gramStart"/>
            <w:r w:rsidRPr="009560C1">
              <w:rPr>
                <w:sz w:val="24"/>
                <w:szCs w:val="24"/>
                <w:lang w:val="en-US"/>
              </w:rPr>
              <w:t>c</w:t>
            </w:r>
            <w:proofErr w:type="spellStart"/>
            <w:proofErr w:type="gramEnd"/>
            <w:r w:rsidRPr="009560C1">
              <w:rPr>
                <w:sz w:val="24"/>
                <w:szCs w:val="24"/>
              </w:rPr>
              <w:t>тинг</w:t>
            </w:r>
            <w:proofErr w:type="spellEnd"/>
            <w:r w:rsidRPr="009560C1">
              <w:rPr>
                <w:sz w:val="24"/>
                <w:szCs w:val="24"/>
              </w:rPr>
              <w:t xml:space="preserve"> </w:t>
            </w:r>
            <w:proofErr w:type="spellStart"/>
            <w:r w:rsidRPr="009560C1">
              <w:rPr>
                <w:sz w:val="24"/>
                <w:szCs w:val="24"/>
                <w:lang w:val="en-US"/>
              </w:rPr>
              <w:t>Youtube</w:t>
            </w:r>
            <w:proofErr w:type="spellEnd"/>
            <w:r w:rsidRPr="009560C1">
              <w:rPr>
                <w:sz w:val="24"/>
                <w:szCs w:val="24"/>
              </w:rPr>
              <w:t>.</w:t>
            </w:r>
            <w:r w:rsidRPr="009560C1">
              <w:rPr>
                <w:sz w:val="24"/>
                <w:szCs w:val="24"/>
                <w:lang w:val="en-US"/>
              </w:rPr>
              <w:t>com</w:t>
            </w:r>
          </w:p>
        </w:tc>
        <w:tc>
          <w:tcPr>
            <w:tcW w:w="527" w:type="pct"/>
            <w:tcBorders>
              <w:top w:val="single" w:sz="4" w:space="0" w:color="auto"/>
              <w:left w:val="single" w:sz="4" w:space="0" w:color="auto"/>
              <w:bottom w:val="single" w:sz="4" w:space="0" w:color="auto"/>
              <w:right w:val="single" w:sz="4" w:space="0" w:color="auto"/>
            </w:tcBorders>
            <w:vAlign w:val="center"/>
          </w:tcPr>
          <w:p w:rsidR="00BE693D" w:rsidRPr="009560C1" w:rsidRDefault="00BE693D" w:rsidP="00BE693D">
            <w:pPr>
              <w:jc w:val="center"/>
              <w:rPr>
                <w:sz w:val="24"/>
                <w:szCs w:val="24"/>
              </w:rPr>
            </w:pPr>
            <w:r w:rsidRPr="009560C1">
              <w:rPr>
                <w:sz w:val="24"/>
                <w:szCs w:val="24"/>
              </w:rPr>
              <w:t>19</w:t>
            </w:r>
          </w:p>
        </w:tc>
        <w:tc>
          <w:tcPr>
            <w:tcW w:w="601" w:type="pct"/>
            <w:tcBorders>
              <w:top w:val="single" w:sz="4" w:space="0" w:color="auto"/>
              <w:left w:val="single" w:sz="4" w:space="0" w:color="auto"/>
              <w:bottom w:val="single" w:sz="4" w:space="0" w:color="auto"/>
              <w:right w:val="single" w:sz="4" w:space="0" w:color="auto"/>
            </w:tcBorders>
            <w:vAlign w:val="center"/>
          </w:tcPr>
          <w:p w:rsidR="00BE693D" w:rsidRPr="009560C1" w:rsidRDefault="00BE693D" w:rsidP="00BE693D">
            <w:pPr>
              <w:jc w:val="center"/>
              <w:rPr>
                <w:sz w:val="24"/>
                <w:szCs w:val="24"/>
              </w:rPr>
            </w:pPr>
            <w:r w:rsidRPr="009560C1">
              <w:rPr>
                <w:sz w:val="24"/>
                <w:szCs w:val="24"/>
              </w:rPr>
              <w:t>1</w:t>
            </w:r>
          </w:p>
        </w:tc>
        <w:tc>
          <w:tcPr>
            <w:tcW w:w="508"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- 18</w:t>
            </w:r>
          </w:p>
        </w:tc>
      </w:tr>
      <w:tr w:rsidR="00BE693D" w:rsidRPr="009560C1" w:rsidTr="001111DA">
        <w:trPr>
          <w:trHeight w:val="340"/>
        </w:trPr>
        <w:tc>
          <w:tcPr>
            <w:tcW w:w="3364"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rPr>
                <w:sz w:val="24"/>
                <w:szCs w:val="24"/>
              </w:rPr>
            </w:pPr>
            <w:r w:rsidRPr="009560C1">
              <w:rPr>
                <w:sz w:val="24"/>
                <w:szCs w:val="24"/>
              </w:rPr>
              <w:t xml:space="preserve">Сайт Яндекс Дзен </w:t>
            </w:r>
            <w:hyperlink r:id="rId32" w:history="1">
              <w:r w:rsidRPr="009560C1">
                <w:rPr>
                  <w:rStyle w:val="a7"/>
                  <w:sz w:val="24"/>
                  <w:szCs w:val="24"/>
                </w:rPr>
                <w:t>https://zen.yandex.ru</w:t>
              </w:r>
            </w:hyperlink>
          </w:p>
        </w:tc>
        <w:tc>
          <w:tcPr>
            <w:tcW w:w="527"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0</w:t>
            </w:r>
          </w:p>
        </w:tc>
        <w:tc>
          <w:tcPr>
            <w:tcW w:w="601" w:type="pct"/>
            <w:tcBorders>
              <w:top w:val="single" w:sz="4" w:space="0" w:color="auto"/>
              <w:left w:val="single" w:sz="4" w:space="0" w:color="auto"/>
              <w:bottom w:val="single" w:sz="4" w:space="0" w:color="auto"/>
              <w:right w:val="single" w:sz="4" w:space="0" w:color="auto"/>
            </w:tcBorders>
            <w:vAlign w:val="center"/>
          </w:tcPr>
          <w:p w:rsidR="00BE693D" w:rsidRPr="009560C1" w:rsidRDefault="00BE693D" w:rsidP="00BE693D">
            <w:pPr>
              <w:jc w:val="center"/>
              <w:rPr>
                <w:sz w:val="24"/>
                <w:szCs w:val="24"/>
              </w:rPr>
            </w:pPr>
            <w:r w:rsidRPr="009560C1">
              <w:rPr>
                <w:sz w:val="24"/>
                <w:szCs w:val="24"/>
              </w:rPr>
              <w:t>78</w:t>
            </w:r>
          </w:p>
        </w:tc>
        <w:tc>
          <w:tcPr>
            <w:tcW w:w="508"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+ 78</w:t>
            </w:r>
          </w:p>
        </w:tc>
      </w:tr>
      <w:tr w:rsidR="00BE693D" w:rsidRPr="009560C1" w:rsidTr="001111DA">
        <w:trPr>
          <w:trHeight w:val="340"/>
        </w:trPr>
        <w:tc>
          <w:tcPr>
            <w:tcW w:w="3364"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rPr>
                <w:sz w:val="24"/>
                <w:szCs w:val="24"/>
              </w:rPr>
            </w:pPr>
            <w:r w:rsidRPr="009560C1">
              <w:rPr>
                <w:sz w:val="24"/>
                <w:szCs w:val="24"/>
              </w:rPr>
              <w:t xml:space="preserve">Сайт Яндекс Турбо </w:t>
            </w:r>
            <w:hyperlink r:id="rId33" w:history="1">
              <w:r w:rsidRPr="009560C1">
                <w:rPr>
                  <w:rStyle w:val="a7"/>
                  <w:sz w:val="24"/>
                  <w:szCs w:val="24"/>
                </w:rPr>
                <w:t>https://yandex.ru/turbo</w:t>
              </w:r>
            </w:hyperlink>
          </w:p>
        </w:tc>
        <w:tc>
          <w:tcPr>
            <w:tcW w:w="527"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0</w:t>
            </w:r>
          </w:p>
        </w:tc>
        <w:tc>
          <w:tcPr>
            <w:tcW w:w="601" w:type="pct"/>
            <w:tcBorders>
              <w:top w:val="single" w:sz="4" w:space="0" w:color="auto"/>
              <w:left w:val="single" w:sz="4" w:space="0" w:color="auto"/>
              <w:bottom w:val="single" w:sz="4" w:space="0" w:color="auto"/>
              <w:right w:val="single" w:sz="4" w:space="0" w:color="auto"/>
            </w:tcBorders>
            <w:vAlign w:val="center"/>
          </w:tcPr>
          <w:p w:rsidR="00BE693D" w:rsidRPr="009560C1" w:rsidRDefault="00BE693D" w:rsidP="00BE693D">
            <w:pPr>
              <w:jc w:val="center"/>
              <w:rPr>
                <w:sz w:val="24"/>
                <w:szCs w:val="24"/>
              </w:rPr>
            </w:pPr>
            <w:r w:rsidRPr="009560C1">
              <w:rPr>
                <w:sz w:val="24"/>
                <w:szCs w:val="24"/>
              </w:rPr>
              <w:t>31</w:t>
            </w:r>
          </w:p>
        </w:tc>
        <w:tc>
          <w:tcPr>
            <w:tcW w:w="508"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+31</w:t>
            </w:r>
          </w:p>
        </w:tc>
      </w:tr>
      <w:tr w:rsidR="00BE693D" w:rsidRPr="009560C1" w:rsidTr="001111DA">
        <w:trPr>
          <w:trHeight w:val="340"/>
        </w:trPr>
        <w:tc>
          <w:tcPr>
            <w:tcW w:w="3364" w:type="pct"/>
            <w:tcBorders>
              <w:top w:val="single" w:sz="4" w:space="0" w:color="auto"/>
              <w:left w:val="single" w:sz="4" w:space="0" w:color="auto"/>
              <w:bottom w:val="single" w:sz="4" w:space="0" w:color="auto"/>
              <w:right w:val="single" w:sz="4" w:space="0" w:color="auto"/>
            </w:tcBorders>
            <w:hideMark/>
          </w:tcPr>
          <w:p w:rsidR="00BE693D" w:rsidRPr="009560C1" w:rsidRDefault="00BE693D" w:rsidP="00BE693D">
            <w:pPr>
              <w:rPr>
                <w:sz w:val="24"/>
                <w:szCs w:val="24"/>
              </w:rPr>
            </w:pPr>
            <w:r w:rsidRPr="009560C1">
              <w:rPr>
                <w:sz w:val="24"/>
                <w:szCs w:val="24"/>
              </w:rPr>
              <w:t xml:space="preserve">Сайт Тотальный диктант, страница Находки https://totaldict.ru/nakhodka/#/news </w:t>
            </w:r>
          </w:p>
        </w:tc>
        <w:tc>
          <w:tcPr>
            <w:tcW w:w="527"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17</w:t>
            </w:r>
          </w:p>
        </w:tc>
        <w:tc>
          <w:tcPr>
            <w:tcW w:w="601" w:type="pct"/>
            <w:tcBorders>
              <w:top w:val="single" w:sz="4" w:space="0" w:color="auto"/>
              <w:left w:val="single" w:sz="4" w:space="0" w:color="auto"/>
              <w:bottom w:val="single" w:sz="4" w:space="0" w:color="auto"/>
              <w:right w:val="single" w:sz="4" w:space="0" w:color="auto"/>
            </w:tcBorders>
            <w:vAlign w:val="center"/>
            <w:hideMark/>
          </w:tcPr>
          <w:p w:rsidR="00BE693D" w:rsidRPr="009560C1" w:rsidRDefault="00BE693D" w:rsidP="00BE693D">
            <w:pPr>
              <w:jc w:val="center"/>
              <w:rPr>
                <w:sz w:val="24"/>
                <w:szCs w:val="24"/>
                <w:lang w:val="en-US"/>
              </w:rPr>
            </w:pPr>
            <w:r w:rsidRPr="009560C1">
              <w:rPr>
                <w:sz w:val="24"/>
                <w:szCs w:val="24"/>
                <w:lang w:val="en-US"/>
              </w:rPr>
              <w:t>13</w:t>
            </w:r>
          </w:p>
        </w:tc>
        <w:tc>
          <w:tcPr>
            <w:tcW w:w="508"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- 4</w:t>
            </w:r>
          </w:p>
        </w:tc>
      </w:tr>
      <w:tr w:rsidR="00BE693D" w:rsidRPr="009560C1" w:rsidTr="001111DA">
        <w:trPr>
          <w:trHeight w:val="340"/>
        </w:trPr>
        <w:tc>
          <w:tcPr>
            <w:tcW w:w="3364" w:type="pct"/>
            <w:tcBorders>
              <w:top w:val="single" w:sz="4" w:space="0" w:color="auto"/>
              <w:left w:val="single" w:sz="4" w:space="0" w:color="auto"/>
              <w:bottom w:val="single" w:sz="4" w:space="0" w:color="auto"/>
              <w:right w:val="single" w:sz="4" w:space="0" w:color="auto"/>
            </w:tcBorders>
            <w:hideMark/>
          </w:tcPr>
          <w:p w:rsidR="00BE693D" w:rsidRPr="009560C1" w:rsidRDefault="00BE693D" w:rsidP="00BE693D">
            <w:pPr>
              <w:rPr>
                <w:sz w:val="24"/>
                <w:szCs w:val="24"/>
              </w:rPr>
            </w:pPr>
            <w:r w:rsidRPr="009560C1">
              <w:rPr>
                <w:sz w:val="24"/>
                <w:szCs w:val="24"/>
              </w:rPr>
              <w:t xml:space="preserve">Другие СМИ </w:t>
            </w:r>
          </w:p>
        </w:tc>
        <w:tc>
          <w:tcPr>
            <w:tcW w:w="527"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5</w:t>
            </w:r>
          </w:p>
        </w:tc>
        <w:tc>
          <w:tcPr>
            <w:tcW w:w="601" w:type="pct"/>
            <w:tcBorders>
              <w:top w:val="single" w:sz="4" w:space="0" w:color="auto"/>
              <w:left w:val="single" w:sz="4" w:space="0" w:color="auto"/>
              <w:bottom w:val="single" w:sz="4" w:space="0" w:color="auto"/>
              <w:right w:val="single" w:sz="4" w:space="0" w:color="auto"/>
            </w:tcBorders>
            <w:vAlign w:val="center"/>
            <w:hideMark/>
          </w:tcPr>
          <w:p w:rsidR="00BE693D" w:rsidRPr="009560C1" w:rsidRDefault="00BE693D" w:rsidP="00BE693D">
            <w:pPr>
              <w:jc w:val="center"/>
              <w:rPr>
                <w:sz w:val="24"/>
                <w:szCs w:val="24"/>
              </w:rPr>
            </w:pPr>
            <w:r w:rsidRPr="009560C1">
              <w:rPr>
                <w:sz w:val="24"/>
                <w:szCs w:val="24"/>
              </w:rPr>
              <w:t>29</w:t>
            </w:r>
          </w:p>
        </w:tc>
        <w:tc>
          <w:tcPr>
            <w:tcW w:w="508" w:type="pct"/>
            <w:tcBorders>
              <w:top w:val="single" w:sz="4" w:space="0" w:color="auto"/>
              <w:left w:val="single" w:sz="4" w:space="0" w:color="auto"/>
              <w:bottom w:val="single" w:sz="4" w:space="0" w:color="auto"/>
              <w:right w:val="single" w:sz="4" w:space="0" w:color="auto"/>
            </w:tcBorders>
          </w:tcPr>
          <w:p w:rsidR="00BE693D" w:rsidRPr="009560C1" w:rsidRDefault="00BE693D" w:rsidP="00BE693D">
            <w:pPr>
              <w:jc w:val="center"/>
              <w:rPr>
                <w:sz w:val="24"/>
                <w:szCs w:val="24"/>
              </w:rPr>
            </w:pPr>
            <w:r w:rsidRPr="009560C1">
              <w:rPr>
                <w:sz w:val="24"/>
                <w:szCs w:val="24"/>
              </w:rPr>
              <w:t>+24</w:t>
            </w:r>
          </w:p>
        </w:tc>
      </w:tr>
      <w:tr w:rsidR="00BE693D" w:rsidRPr="009560C1" w:rsidTr="001111DA">
        <w:trPr>
          <w:trHeight w:val="340"/>
        </w:trPr>
        <w:tc>
          <w:tcPr>
            <w:tcW w:w="3364" w:type="pct"/>
            <w:tcBorders>
              <w:top w:val="single" w:sz="4" w:space="0" w:color="auto"/>
              <w:left w:val="single" w:sz="4" w:space="0" w:color="auto"/>
              <w:bottom w:val="single" w:sz="4" w:space="0" w:color="auto"/>
              <w:right w:val="single" w:sz="4" w:space="0" w:color="auto"/>
            </w:tcBorders>
          </w:tcPr>
          <w:p w:rsidR="00BE693D" w:rsidRPr="009560C1" w:rsidRDefault="001111DA" w:rsidP="001111DA">
            <w:pPr>
              <w:rPr>
                <w:b/>
                <w:sz w:val="24"/>
                <w:szCs w:val="24"/>
              </w:rPr>
            </w:pPr>
            <w:r>
              <w:rPr>
                <w:b/>
                <w:sz w:val="24"/>
                <w:szCs w:val="24"/>
              </w:rPr>
              <w:t>И</w:t>
            </w:r>
            <w:r w:rsidRPr="009560C1">
              <w:rPr>
                <w:b/>
                <w:sz w:val="24"/>
                <w:szCs w:val="24"/>
              </w:rPr>
              <w:t xml:space="preserve">того </w:t>
            </w:r>
            <w:r>
              <w:rPr>
                <w:b/>
                <w:sz w:val="24"/>
                <w:szCs w:val="24"/>
              </w:rPr>
              <w:t>СМИ</w:t>
            </w:r>
          </w:p>
        </w:tc>
        <w:tc>
          <w:tcPr>
            <w:tcW w:w="527" w:type="pct"/>
            <w:tcBorders>
              <w:top w:val="single" w:sz="4" w:space="0" w:color="auto"/>
              <w:left w:val="single" w:sz="4" w:space="0" w:color="auto"/>
              <w:bottom w:val="single" w:sz="4" w:space="0" w:color="auto"/>
              <w:right w:val="single" w:sz="4" w:space="0" w:color="auto"/>
            </w:tcBorders>
          </w:tcPr>
          <w:p w:rsidR="00BE693D" w:rsidRPr="009560C1" w:rsidRDefault="001111DA" w:rsidP="00BE693D">
            <w:pPr>
              <w:jc w:val="center"/>
              <w:rPr>
                <w:b/>
                <w:sz w:val="24"/>
                <w:szCs w:val="24"/>
              </w:rPr>
            </w:pPr>
            <w:r w:rsidRPr="009560C1">
              <w:rPr>
                <w:b/>
                <w:sz w:val="24"/>
                <w:szCs w:val="24"/>
              </w:rPr>
              <w:t>698</w:t>
            </w:r>
          </w:p>
        </w:tc>
        <w:tc>
          <w:tcPr>
            <w:tcW w:w="601" w:type="pct"/>
            <w:tcBorders>
              <w:top w:val="single" w:sz="4" w:space="0" w:color="auto"/>
              <w:left w:val="single" w:sz="4" w:space="0" w:color="auto"/>
              <w:bottom w:val="single" w:sz="4" w:space="0" w:color="auto"/>
              <w:right w:val="single" w:sz="4" w:space="0" w:color="auto"/>
            </w:tcBorders>
            <w:vAlign w:val="center"/>
          </w:tcPr>
          <w:p w:rsidR="00BE693D" w:rsidRPr="009560C1" w:rsidRDefault="001111DA" w:rsidP="00BE693D">
            <w:pPr>
              <w:jc w:val="center"/>
              <w:rPr>
                <w:b/>
                <w:sz w:val="24"/>
                <w:szCs w:val="24"/>
              </w:rPr>
            </w:pPr>
            <w:r w:rsidRPr="009560C1">
              <w:rPr>
                <w:b/>
                <w:sz w:val="24"/>
                <w:szCs w:val="24"/>
              </w:rPr>
              <w:t>965</w:t>
            </w:r>
          </w:p>
        </w:tc>
        <w:tc>
          <w:tcPr>
            <w:tcW w:w="508" w:type="pct"/>
            <w:tcBorders>
              <w:top w:val="single" w:sz="4" w:space="0" w:color="auto"/>
              <w:left w:val="single" w:sz="4" w:space="0" w:color="auto"/>
              <w:bottom w:val="single" w:sz="4" w:space="0" w:color="auto"/>
              <w:right w:val="single" w:sz="4" w:space="0" w:color="auto"/>
            </w:tcBorders>
          </w:tcPr>
          <w:p w:rsidR="00BE693D" w:rsidRPr="009560C1" w:rsidRDefault="001111DA" w:rsidP="00BE693D">
            <w:pPr>
              <w:jc w:val="center"/>
              <w:rPr>
                <w:b/>
                <w:sz w:val="24"/>
                <w:szCs w:val="24"/>
              </w:rPr>
            </w:pPr>
            <w:r w:rsidRPr="009560C1">
              <w:rPr>
                <w:b/>
                <w:sz w:val="24"/>
                <w:szCs w:val="24"/>
              </w:rPr>
              <w:t>+267</w:t>
            </w:r>
          </w:p>
        </w:tc>
      </w:tr>
    </w:tbl>
    <w:p w:rsidR="00BE693D" w:rsidRPr="00C17084" w:rsidRDefault="00BE693D" w:rsidP="00BE693D">
      <w:pPr>
        <w:spacing w:after="0" w:line="240" w:lineRule="auto"/>
        <w:ind w:firstLine="709"/>
        <w:jc w:val="both"/>
        <w:rPr>
          <w:rFonts w:ascii="Times New Roman" w:hAnsi="Times New Roman" w:cs="Times New Roman"/>
          <w:color w:val="000000"/>
          <w:sz w:val="24"/>
          <w:szCs w:val="24"/>
        </w:rPr>
      </w:pPr>
      <w:r w:rsidRPr="00C17084">
        <w:rPr>
          <w:rFonts w:ascii="Times New Roman" w:hAnsi="Times New Roman" w:cs="Times New Roman"/>
          <w:color w:val="000000"/>
          <w:sz w:val="24"/>
          <w:szCs w:val="24"/>
        </w:rPr>
        <w:lastRenderedPageBreak/>
        <w:t xml:space="preserve">С какими СМИ удалось наиболее продуктивно </w:t>
      </w:r>
      <w:r>
        <w:rPr>
          <w:rFonts w:ascii="Times New Roman" w:hAnsi="Times New Roman" w:cs="Times New Roman"/>
          <w:color w:val="000000"/>
          <w:sz w:val="24"/>
          <w:szCs w:val="24"/>
        </w:rPr>
        <w:t>по</w:t>
      </w:r>
      <w:r w:rsidRPr="00C17084">
        <w:rPr>
          <w:rFonts w:ascii="Times New Roman" w:hAnsi="Times New Roman" w:cs="Times New Roman"/>
          <w:color w:val="000000"/>
          <w:sz w:val="24"/>
          <w:szCs w:val="24"/>
        </w:rPr>
        <w:t xml:space="preserve">работать в 2019 г., наглядно видно на </w:t>
      </w:r>
      <w:r w:rsidR="001111DA">
        <w:rPr>
          <w:rFonts w:ascii="Times New Roman" w:hAnsi="Times New Roman" w:cs="Times New Roman"/>
          <w:color w:val="000000"/>
          <w:sz w:val="24"/>
          <w:szCs w:val="24"/>
        </w:rPr>
        <w:t>рисунке 4</w:t>
      </w:r>
      <w:r w:rsidRPr="00C17084">
        <w:rPr>
          <w:rFonts w:ascii="Times New Roman" w:hAnsi="Times New Roman" w:cs="Times New Roman"/>
          <w:color w:val="000000"/>
          <w:sz w:val="24"/>
          <w:szCs w:val="24"/>
        </w:rPr>
        <w:t>.</w:t>
      </w:r>
    </w:p>
    <w:p w:rsidR="00BE693D" w:rsidRDefault="00BE693D" w:rsidP="00BE693D">
      <w:pPr>
        <w:spacing w:after="0" w:line="240" w:lineRule="auto"/>
        <w:jc w:val="center"/>
        <w:rPr>
          <w:rFonts w:ascii="Times New Roman" w:hAnsi="Times New Roman" w:cs="Times New Roman"/>
          <w:b/>
          <w:color w:val="000000"/>
          <w:sz w:val="24"/>
          <w:szCs w:val="24"/>
        </w:rPr>
      </w:pPr>
    </w:p>
    <w:p w:rsidR="00BE693D" w:rsidRDefault="00BE693D" w:rsidP="00BE693D">
      <w:pPr>
        <w:spacing w:after="0" w:line="240" w:lineRule="auto"/>
        <w:ind w:firstLine="709"/>
        <w:jc w:val="both"/>
        <w:rPr>
          <w:rFonts w:ascii="Times New Roman" w:hAnsi="Times New Roman" w:cs="Times New Roman"/>
          <w:color w:val="000000"/>
          <w:sz w:val="24"/>
          <w:szCs w:val="24"/>
          <w:highlight w:val="yellow"/>
        </w:rPr>
      </w:pPr>
    </w:p>
    <w:p w:rsidR="00BE693D" w:rsidRDefault="00BE693D" w:rsidP="00BE693D">
      <w:pPr>
        <w:jc w:val="center"/>
        <w:rPr>
          <w:rFonts w:ascii="Times New Roman" w:hAnsi="Times New Roman" w:cs="Times New Roman"/>
        </w:rPr>
      </w:pPr>
      <w:r>
        <w:rPr>
          <w:noProof/>
          <w:lang w:eastAsia="ru-RU"/>
        </w:rPr>
        <w:drawing>
          <wp:inline distT="0" distB="0" distL="0" distR="0" wp14:anchorId="33E09EC4" wp14:editId="4B379EBE">
            <wp:extent cx="4766733" cy="2887134"/>
            <wp:effectExtent l="0" t="0" r="1524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E693D" w:rsidRDefault="00BE693D" w:rsidP="00BE693D">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1111DA">
        <w:rPr>
          <w:rFonts w:ascii="Times New Roman" w:hAnsi="Times New Roman" w:cs="Times New Roman"/>
          <w:sz w:val="24"/>
          <w:szCs w:val="24"/>
        </w:rPr>
        <w:t>4</w:t>
      </w:r>
      <w:r>
        <w:rPr>
          <w:rFonts w:ascii="Times New Roman" w:hAnsi="Times New Roman" w:cs="Times New Roman"/>
          <w:sz w:val="24"/>
          <w:szCs w:val="24"/>
        </w:rPr>
        <w:t xml:space="preserve"> - Количество публикаций в СМИ, 2019г.</w:t>
      </w:r>
    </w:p>
    <w:p w:rsidR="00BE693D" w:rsidRDefault="00BE693D" w:rsidP="00BE693D">
      <w:pPr>
        <w:spacing w:after="0" w:line="240" w:lineRule="auto"/>
        <w:ind w:firstLine="708"/>
        <w:jc w:val="both"/>
        <w:rPr>
          <w:rFonts w:ascii="Times New Roman" w:hAnsi="Times New Roman" w:cs="Times New Roman"/>
          <w:sz w:val="24"/>
          <w:szCs w:val="24"/>
        </w:rPr>
      </w:pPr>
    </w:p>
    <w:p w:rsidR="00BE693D" w:rsidRPr="003E729D" w:rsidRDefault="00BE693D" w:rsidP="00BE69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Pr="000A125D">
        <w:rPr>
          <w:rFonts w:ascii="Times New Roman" w:hAnsi="Times New Roman" w:cs="Times New Roman"/>
          <w:sz w:val="24"/>
          <w:szCs w:val="24"/>
        </w:rPr>
        <w:t xml:space="preserve">лавным средством массовой информации о библиотечной жизни Находки остается сайт ЦБС. В течение 2019 года на нем размещено </w:t>
      </w:r>
      <w:r w:rsidRPr="003E729D">
        <w:rPr>
          <w:rFonts w:ascii="Times New Roman" w:hAnsi="Times New Roman" w:cs="Times New Roman"/>
          <w:sz w:val="24"/>
          <w:szCs w:val="24"/>
        </w:rPr>
        <w:t>2106 единиц контента, из них  511 новостных информационных сообщений.</w:t>
      </w:r>
    </w:p>
    <w:p w:rsidR="00BE693D" w:rsidRPr="00735464" w:rsidRDefault="00BE693D" w:rsidP="00BE693D">
      <w:pPr>
        <w:spacing w:after="0" w:line="240" w:lineRule="auto"/>
        <w:ind w:firstLine="708"/>
        <w:jc w:val="both"/>
        <w:rPr>
          <w:rFonts w:ascii="Times New Roman" w:hAnsi="Times New Roman" w:cs="Times New Roman"/>
          <w:sz w:val="24"/>
          <w:szCs w:val="24"/>
        </w:rPr>
      </w:pPr>
      <w:r w:rsidRPr="00735464">
        <w:rPr>
          <w:rFonts w:ascii="Times New Roman" w:hAnsi="Times New Roman" w:cs="Times New Roman"/>
          <w:sz w:val="24"/>
          <w:szCs w:val="24"/>
        </w:rPr>
        <w:t xml:space="preserve">Наиболее активно материалы о работе библиотечной системы перепечатывались ресурсом «Находка </w:t>
      </w:r>
      <w:r w:rsidRPr="00735464">
        <w:rPr>
          <w:rFonts w:ascii="Times New Roman" w:hAnsi="Times New Roman" w:cs="Times New Roman"/>
          <w:sz w:val="24"/>
          <w:szCs w:val="24"/>
          <w:lang w:val="en-US"/>
        </w:rPr>
        <w:t>News</w:t>
      </w:r>
      <w:r w:rsidRPr="00735464">
        <w:rPr>
          <w:rFonts w:ascii="Times New Roman" w:hAnsi="Times New Roman" w:cs="Times New Roman"/>
          <w:sz w:val="24"/>
          <w:szCs w:val="24"/>
        </w:rPr>
        <w:t xml:space="preserve">» и его приложениями в </w:t>
      </w:r>
      <w:proofErr w:type="spellStart"/>
      <w:r w:rsidRPr="00735464">
        <w:rPr>
          <w:rFonts w:ascii="Times New Roman" w:hAnsi="Times New Roman" w:cs="Times New Roman"/>
          <w:sz w:val="24"/>
          <w:szCs w:val="24"/>
        </w:rPr>
        <w:t>соцсетях</w:t>
      </w:r>
      <w:proofErr w:type="spellEnd"/>
      <w:r w:rsidRPr="00735464">
        <w:rPr>
          <w:rFonts w:ascii="Times New Roman" w:hAnsi="Times New Roman" w:cs="Times New Roman"/>
          <w:sz w:val="24"/>
          <w:szCs w:val="24"/>
        </w:rPr>
        <w:t xml:space="preserve">, новостным </w:t>
      </w:r>
      <w:proofErr w:type="spellStart"/>
      <w:r w:rsidRPr="00735464">
        <w:rPr>
          <w:rFonts w:ascii="Times New Roman" w:hAnsi="Times New Roman" w:cs="Times New Roman"/>
          <w:sz w:val="24"/>
          <w:szCs w:val="24"/>
        </w:rPr>
        <w:t>агрегатором</w:t>
      </w:r>
      <w:proofErr w:type="spellEnd"/>
      <w:r w:rsidRPr="00735464">
        <w:rPr>
          <w:rFonts w:ascii="Times New Roman" w:hAnsi="Times New Roman" w:cs="Times New Roman"/>
          <w:sz w:val="24"/>
          <w:szCs w:val="24"/>
        </w:rPr>
        <w:t xml:space="preserve"> «Яндекс Дзен», который впервые в 2019 году стал информационным партнером ЦБС, и сайтом и мобильным приложением «Вся Находка».</w:t>
      </w:r>
    </w:p>
    <w:p w:rsidR="00BE693D" w:rsidRPr="000A125D" w:rsidRDefault="00BE693D" w:rsidP="00BE693D">
      <w:pPr>
        <w:spacing w:after="0" w:line="240" w:lineRule="auto"/>
        <w:ind w:firstLine="708"/>
        <w:jc w:val="both"/>
        <w:rPr>
          <w:rFonts w:ascii="Times New Roman" w:hAnsi="Times New Roman" w:cs="Times New Roman"/>
          <w:sz w:val="24"/>
          <w:szCs w:val="24"/>
        </w:rPr>
      </w:pPr>
      <w:r w:rsidRPr="000A125D">
        <w:rPr>
          <w:rFonts w:ascii="Times New Roman" w:hAnsi="Times New Roman" w:cs="Times New Roman"/>
          <w:sz w:val="24"/>
          <w:szCs w:val="24"/>
        </w:rPr>
        <w:t xml:space="preserve">Еженедельно публиковались афиши мероприятий ЦБС </w:t>
      </w:r>
      <w:r>
        <w:rPr>
          <w:rFonts w:ascii="Times New Roman" w:hAnsi="Times New Roman" w:cs="Times New Roman"/>
          <w:sz w:val="24"/>
          <w:szCs w:val="24"/>
        </w:rPr>
        <w:t xml:space="preserve">на сайте ЦБС и </w:t>
      </w:r>
      <w:r w:rsidRPr="000A125D">
        <w:rPr>
          <w:rFonts w:ascii="Times New Roman" w:hAnsi="Times New Roman" w:cs="Times New Roman"/>
          <w:sz w:val="24"/>
          <w:szCs w:val="24"/>
        </w:rPr>
        <w:t>в местных печатных СМИ: «Находкинский рабочий» и «РИО Панорама»</w:t>
      </w:r>
      <w:r>
        <w:rPr>
          <w:rFonts w:ascii="Times New Roman" w:hAnsi="Times New Roman" w:cs="Times New Roman"/>
          <w:sz w:val="24"/>
          <w:szCs w:val="24"/>
        </w:rPr>
        <w:t>.</w:t>
      </w:r>
      <w:r w:rsidRPr="000A125D">
        <w:rPr>
          <w:rFonts w:ascii="Times New Roman" w:hAnsi="Times New Roman" w:cs="Times New Roman"/>
          <w:sz w:val="24"/>
          <w:szCs w:val="24"/>
        </w:rPr>
        <w:t xml:space="preserve"> </w:t>
      </w:r>
    </w:p>
    <w:p w:rsidR="00BE693D" w:rsidRDefault="00BE693D" w:rsidP="00BE693D">
      <w:pPr>
        <w:spacing w:after="0" w:line="240" w:lineRule="auto"/>
        <w:ind w:firstLine="708"/>
        <w:jc w:val="both"/>
        <w:rPr>
          <w:rFonts w:ascii="Times New Roman" w:hAnsi="Times New Roman" w:cs="Times New Roman"/>
          <w:sz w:val="24"/>
          <w:szCs w:val="24"/>
        </w:rPr>
      </w:pPr>
      <w:r w:rsidRPr="003B0FEB">
        <w:rPr>
          <w:rFonts w:ascii="Times New Roman" w:hAnsi="Times New Roman" w:cs="Times New Roman"/>
          <w:sz w:val="24"/>
          <w:szCs w:val="24"/>
        </w:rPr>
        <w:t>В</w:t>
      </w:r>
      <w:r>
        <w:rPr>
          <w:rFonts w:ascii="Times New Roman" w:hAnsi="Times New Roman" w:cs="Times New Roman"/>
          <w:sz w:val="24"/>
          <w:szCs w:val="24"/>
        </w:rPr>
        <w:t>сего за 2019 год</w:t>
      </w:r>
      <w:r w:rsidRPr="003B0FE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3B0FEB">
        <w:rPr>
          <w:rFonts w:ascii="Times New Roman" w:hAnsi="Times New Roman" w:cs="Times New Roman"/>
          <w:sz w:val="24"/>
          <w:szCs w:val="24"/>
        </w:rPr>
        <w:t>печатных</w:t>
      </w:r>
      <w:r>
        <w:rPr>
          <w:rFonts w:ascii="Times New Roman" w:hAnsi="Times New Roman" w:cs="Times New Roman"/>
          <w:sz w:val="24"/>
          <w:szCs w:val="24"/>
        </w:rPr>
        <w:t xml:space="preserve"> и</w:t>
      </w:r>
      <w:r w:rsidRPr="003B0FEB">
        <w:rPr>
          <w:rFonts w:ascii="Times New Roman" w:hAnsi="Times New Roman" w:cs="Times New Roman"/>
          <w:sz w:val="24"/>
          <w:szCs w:val="24"/>
        </w:rPr>
        <w:t xml:space="preserve"> электронных</w:t>
      </w:r>
      <w:r w:rsidRPr="00F61A17">
        <w:rPr>
          <w:rFonts w:ascii="Times New Roman" w:hAnsi="Times New Roman" w:cs="Times New Roman"/>
          <w:sz w:val="24"/>
          <w:szCs w:val="24"/>
        </w:rPr>
        <w:t xml:space="preserve"> </w:t>
      </w:r>
      <w:r w:rsidRPr="003B0FEB">
        <w:rPr>
          <w:rFonts w:ascii="Times New Roman" w:hAnsi="Times New Roman" w:cs="Times New Roman"/>
          <w:sz w:val="24"/>
          <w:szCs w:val="24"/>
        </w:rPr>
        <w:t>СМИ</w:t>
      </w:r>
      <w:r>
        <w:rPr>
          <w:rFonts w:ascii="Times New Roman" w:hAnsi="Times New Roman" w:cs="Times New Roman"/>
          <w:sz w:val="24"/>
          <w:szCs w:val="24"/>
        </w:rPr>
        <w:t xml:space="preserve"> </w:t>
      </w:r>
      <w:r w:rsidRPr="003B0FEB">
        <w:rPr>
          <w:rFonts w:ascii="Times New Roman" w:hAnsi="Times New Roman" w:cs="Times New Roman"/>
          <w:sz w:val="24"/>
          <w:szCs w:val="24"/>
        </w:rPr>
        <w:t>вышло</w:t>
      </w:r>
      <w:r>
        <w:rPr>
          <w:rFonts w:ascii="Times New Roman" w:hAnsi="Times New Roman" w:cs="Times New Roman"/>
          <w:sz w:val="24"/>
          <w:szCs w:val="24"/>
        </w:rPr>
        <w:t xml:space="preserve"> </w:t>
      </w:r>
      <w:r w:rsidRPr="003B0FEB">
        <w:rPr>
          <w:rFonts w:ascii="Times New Roman" w:hAnsi="Times New Roman" w:cs="Times New Roman"/>
          <w:sz w:val="24"/>
          <w:szCs w:val="24"/>
        </w:rPr>
        <w:t xml:space="preserve">в общей сложности </w:t>
      </w:r>
      <w:r>
        <w:rPr>
          <w:rFonts w:ascii="Times New Roman" w:hAnsi="Times New Roman" w:cs="Times New Roman"/>
          <w:sz w:val="24"/>
          <w:szCs w:val="24"/>
        </w:rPr>
        <w:t xml:space="preserve">не менее 965 публикаций. Абсолютно точное количество определить не представляется возможным в силу того, что поисковые сервисы не вполне  </w:t>
      </w:r>
      <w:proofErr w:type="spellStart"/>
      <w:r>
        <w:rPr>
          <w:rFonts w:ascii="Times New Roman" w:hAnsi="Times New Roman" w:cs="Times New Roman"/>
          <w:sz w:val="24"/>
          <w:szCs w:val="24"/>
        </w:rPr>
        <w:t>релевантно</w:t>
      </w:r>
      <w:proofErr w:type="spellEnd"/>
      <w:r>
        <w:rPr>
          <w:rFonts w:ascii="Times New Roman" w:hAnsi="Times New Roman" w:cs="Times New Roman"/>
          <w:sz w:val="24"/>
          <w:szCs w:val="24"/>
        </w:rPr>
        <w:t xml:space="preserve"> отображают местные новости.</w:t>
      </w:r>
    </w:p>
    <w:p w:rsidR="00BE693D" w:rsidRDefault="00BE693D" w:rsidP="00BE69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целенаправленной работы более чем вдвое, по сравнению с 2018 годом, возросла активность библиотекарей  ЦБС в социальных сетях - с 822 сообщений до 2038 (подробнее см. в таблице ниже).</w:t>
      </w:r>
    </w:p>
    <w:p w:rsidR="001111DA" w:rsidRPr="00C17084" w:rsidRDefault="001111DA" w:rsidP="001111DA">
      <w:pPr>
        <w:spacing w:after="0" w:line="240" w:lineRule="auto"/>
        <w:ind w:firstLine="709"/>
        <w:jc w:val="both"/>
        <w:rPr>
          <w:rFonts w:ascii="Times New Roman" w:hAnsi="Times New Roman" w:cs="Times New Roman"/>
          <w:color w:val="000000"/>
          <w:sz w:val="24"/>
          <w:szCs w:val="24"/>
        </w:rPr>
      </w:pPr>
      <w:r w:rsidRPr="00C17084">
        <w:rPr>
          <w:rFonts w:ascii="Times New Roman" w:hAnsi="Times New Roman" w:cs="Times New Roman"/>
          <w:color w:val="000000"/>
          <w:sz w:val="24"/>
          <w:szCs w:val="24"/>
        </w:rPr>
        <w:t xml:space="preserve">Наиболее активно работали  с публикациями информационно-аналитический отдел, библиотека №4, детская библиотека №15 и Городская библиотека-музей. </w:t>
      </w:r>
    </w:p>
    <w:p w:rsidR="001111DA" w:rsidRDefault="001111DA" w:rsidP="001111DA">
      <w:pPr>
        <w:spacing w:after="0" w:line="240" w:lineRule="auto"/>
        <w:ind w:firstLine="709"/>
        <w:jc w:val="both"/>
        <w:outlineLvl w:val="1"/>
        <w:rPr>
          <w:rFonts w:ascii="Times New Roman" w:hAnsi="Times New Roman" w:cs="Times New Roman"/>
          <w:color w:val="000000"/>
          <w:sz w:val="24"/>
          <w:szCs w:val="24"/>
        </w:rPr>
      </w:pPr>
      <w:r w:rsidRPr="00735464">
        <w:rPr>
          <w:rFonts w:ascii="Times New Roman" w:hAnsi="Times New Roman" w:cs="Times New Roman"/>
          <w:sz w:val="24"/>
          <w:szCs w:val="24"/>
        </w:rPr>
        <w:t xml:space="preserve">В общей сложности </w:t>
      </w:r>
      <w:r w:rsidRPr="00735464">
        <w:rPr>
          <w:rFonts w:ascii="Times New Roman" w:hAnsi="Times New Roman" w:cs="Times New Roman"/>
          <w:color w:val="000000"/>
          <w:sz w:val="24"/>
          <w:szCs w:val="24"/>
        </w:rPr>
        <w:t xml:space="preserve">по всем подразделениям МБУК «ЦБС» НГО подготовлено и опубликовано не менее </w:t>
      </w:r>
      <w:r w:rsidRPr="00735464">
        <w:rPr>
          <w:rFonts w:ascii="Times New Roman" w:hAnsi="Times New Roman" w:cs="Times New Roman"/>
          <w:sz w:val="24"/>
          <w:szCs w:val="24"/>
        </w:rPr>
        <w:t>3005 сообщений</w:t>
      </w:r>
      <w:r w:rsidRPr="00735464">
        <w:rPr>
          <w:rFonts w:ascii="Times New Roman" w:hAnsi="Times New Roman" w:cs="Times New Roman"/>
          <w:color w:val="000000"/>
          <w:sz w:val="24"/>
          <w:szCs w:val="24"/>
        </w:rPr>
        <w:t xml:space="preserve"> в СМИ и </w:t>
      </w:r>
      <w:proofErr w:type="spellStart"/>
      <w:r w:rsidRPr="00735464">
        <w:rPr>
          <w:rFonts w:ascii="Times New Roman" w:hAnsi="Times New Roman" w:cs="Times New Roman"/>
          <w:color w:val="000000"/>
          <w:sz w:val="24"/>
          <w:szCs w:val="24"/>
        </w:rPr>
        <w:t>соцсети</w:t>
      </w:r>
      <w:proofErr w:type="spellEnd"/>
      <w:r w:rsidRPr="00735464">
        <w:rPr>
          <w:rFonts w:ascii="Times New Roman" w:hAnsi="Times New Roman" w:cs="Times New Roman"/>
          <w:color w:val="000000"/>
          <w:sz w:val="24"/>
          <w:szCs w:val="24"/>
        </w:rPr>
        <w:t>, что почти вдвое больше показателя 2018 года, см. таблицу.</w:t>
      </w:r>
    </w:p>
    <w:p w:rsidR="001111DA" w:rsidRDefault="001111DA" w:rsidP="001111DA">
      <w:pPr>
        <w:spacing w:after="0" w:line="240" w:lineRule="auto"/>
        <w:outlineLvl w:val="1"/>
        <w:rPr>
          <w:rFonts w:ascii="Times New Roman" w:hAnsi="Times New Roman" w:cs="Times New Roman"/>
          <w:b/>
          <w:color w:val="000000"/>
          <w:sz w:val="24"/>
          <w:szCs w:val="24"/>
        </w:rPr>
      </w:pPr>
    </w:p>
    <w:p w:rsidR="001111DA" w:rsidRDefault="001111DA" w:rsidP="001111DA">
      <w:pPr>
        <w:spacing w:after="0" w:line="240" w:lineRule="auto"/>
        <w:ind w:firstLine="709"/>
        <w:jc w:val="both"/>
        <w:rPr>
          <w:rFonts w:ascii="Times New Roman" w:eastAsia="Times New Roman" w:hAnsi="Times New Roman" w:cs="Times New Roman"/>
          <w:sz w:val="24"/>
          <w:szCs w:val="24"/>
          <w:lang w:eastAsia="ru-RU"/>
        </w:rPr>
      </w:pPr>
    </w:p>
    <w:p w:rsidR="001111DA" w:rsidRDefault="001111DA" w:rsidP="001111DA">
      <w:pPr>
        <w:spacing w:after="0" w:line="240" w:lineRule="auto"/>
        <w:ind w:firstLine="709"/>
        <w:jc w:val="both"/>
        <w:rPr>
          <w:rFonts w:ascii="Times New Roman" w:eastAsia="Times New Roman" w:hAnsi="Times New Roman" w:cs="Times New Roman"/>
          <w:sz w:val="24"/>
          <w:szCs w:val="24"/>
          <w:lang w:eastAsia="ru-RU"/>
        </w:rPr>
      </w:pPr>
    </w:p>
    <w:p w:rsidR="001111DA" w:rsidRDefault="001111DA" w:rsidP="001111DA">
      <w:pPr>
        <w:spacing w:after="0" w:line="240" w:lineRule="auto"/>
        <w:ind w:firstLine="709"/>
        <w:jc w:val="both"/>
        <w:rPr>
          <w:rFonts w:ascii="Times New Roman" w:eastAsia="Times New Roman" w:hAnsi="Times New Roman" w:cs="Times New Roman"/>
          <w:sz w:val="24"/>
          <w:szCs w:val="24"/>
          <w:lang w:eastAsia="ru-RU"/>
        </w:rPr>
      </w:pPr>
    </w:p>
    <w:p w:rsidR="001111DA" w:rsidRDefault="001111DA" w:rsidP="001111DA">
      <w:pPr>
        <w:spacing w:after="0" w:line="240" w:lineRule="auto"/>
        <w:ind w:firstLine="709"/>
        <w:jc w:val="both"/>
        <w:rPr>
          <w:rFonts w:ascii="Times New Roman" w:eastAsia="Times New Roman" w:hAnsi="Times New Roman" w:cs="Times New Roman"/>
          <w:sz w:val="24"/>
          <w:szCs w:val="24"/>
          <w:lang w:eastAsia="ru-RU"/>
        </w:rPr>
      </w:pPr>
    </w:p>
    <w:p w:rsidR="001111DA" w:rsidRDefault="001111DA" w:rsidP="001111DA">
      <w:pPr>
        <w:spacing w:after="0" w:line="240" w:lineRule="auto"/>
        <w:ind w:firstLine="709"/>
        <w:jc w:val="both"/>
        <w:rPr>
          <w:rFonts w:ascii="Times New Roman" w:eastAsia="Times New Roman" w:hAnsi="Times New Roman" w:cs="Times New Roman"/>
          <w:sz w:val="24"/>
          <w:szCs w:val="24"/>
          <w:lang w:eastAsia="ru-RU"/>
        </w:rPr>
      </w:pPr>
    </w:p>
    <w:p w:rsidR="001111DA" w:rsidRDefault="001111DA" w:rsidP="001111DA">
      <w:pPr>
        <w:spacing w:after="0" w:line="240" w:lineRule="auto"/>
        <w:ind w:firstLine="709"/>
        <w:jc w:val="both"/>
        <w:rPr>
          <w:rFonts w:ascii="Times New Roman" w:eastAsia="Times New Roman" w:hAnsi="Times New Roman" w:cs="Times New Roman"/>
          <w:sz w:val="24"/>
          <w:szCs w:val="24"/>
          <w:lang w:eastAsia="ru-RU"/>
        </w:rPr>
      </w:pPr>
    </w:p>
    <w:p w:rsidR="00BE693D" w:rsidRPr="000A2727" w:rsidRDefault="001111DA" w:rsidP="001111DA">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Таблица 41 – </w:t>
      </w:r>
      <w:r w:rsidR="00BE693D" w:rsidRPr="000A2727">
        <w:rPr>
          <w:rFonts w:ascii="Times New Roman" w:hAnsi="Times New Roman" w:cs="Times New Roman"/>
          <w:bCs/>
          <w:color w:val="000000"/>
          <w:sz w:val="24"/>
          <w:szCs w:val="24"/>
        </w:rPr>
        <w:t xml:space="preserve">Количество публикаций в СМИ и </w:t>
      </w:r>
      <w:proofErr w:type="spellStart"/>
      <w:r w:rsidR="00BE693D" w:rsidRPr="000A2727">
        <w:rPr>
          <w:rFonts w:ascii="Times New Roman" w:hAnsi="Times New Roman" w:cs="Times New Roman"/>
          <w:bCs/>
          <w:color w:val="000000"/>
          <w:sz w:val="24"/>
          <w:szCs w:val="24"/>
        </w:rPr>
        <w:t>соцсетях</w:t>
      </w:r>
      <w:proofErr w:type="spellEnd"/>
      <w:r w:rsidR="00BE693D" w:rsidRPr="000A2727">
        <w:rPr>
          <w:rFonts w:ascii="Times New Roman" w:hAnsi="Times New Roman" w:cs="Times New Roman"/>
          <w:bCs/>
          <w:color w:val="000000"/>
          <w:sz w:val="24"/>
          <w:szCs w:val="24"/>
        </w:rPr>
        <w:t xml:space="preserve"> по подразделениям МБУК «ЦБС» НГО </w:t>
      </w:r>
    </w:p>
    <w:tbl>
      <w:tblPr>
        <w:tblW w:w="5000" w:type="pct"/>
        <w:tblLayout w:type="fixed"/>
        <w:tblLook w:val="04A0" w:firstRow="1" w:lastRow="0" w:firstColumn="1" w:lastColumn="0" w:noHBand="0" w:noVBand="1"/>
      </w:tblPr>
      <w:tblGrid>
        <w:gridCol w:w="4220"/>
        <w:gridCol w:w="1133"/>
        <w:gridCol w:w="1701"/>
        <w:gridCol w:w="1154"/>
        <w:gridCol w:w="1222"/>
      </w:tblGrid>
      <w:tr w:rsidR="00BE693D" w:rsidRPr="000A2727" w:rsidTr="001111DA">
        <w:trPr>
          <w:trHeight w:val="454"/>
        </w:trPr>
        <w:tc>
          <w:tcPr>
            <w:tcW w:w="2237" w:type="pct"/>
            <w:vMerge w:val="restart"/>
            <w:tcBorders>
              <w:top w:val="single" w:sz="4" w:space="0" w:color="auto"/>
              <w:left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Подразделение</w:t>
            </w:r>
          </w:p>
        </w:tc>
        <w:tc>
          <w:tcPr>
            <w:tcW w:w="601" w:type="pct"/>
            <w:vMerge w:val="restart"/>
            <w:tcBorders>
              <w:top w:val="single" w:sz="4" w:space="0" w:color="auto"/>
              <w:left w:val="nil"/>
              <w:right w:val="single" w:sz="4" w:space="0" w:color="auto"/>
            </w:tcBorders>
            <w:shd w:val="clear" w:color="auto" w:fill="auto"/>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2018 г.</w:t>
            </w:r>
          </w:p>
        </w:tc>
        <w:tc>
          <w:tcPr>
            <w:tcW w:w="902" w:type="pct"/>
            <w:vMerge w:val="restart"/>
            <w:tcBorders>
              <w:top w:val="single" w:sz="4" w:space="0" w:color="auto"/>
              <w:left w:val="nil"/>
              <w:right w:val="single" w:sz="4" w:space="0" w:color="auto"/>
            </w:tcBorders>
            <w:shd w:val="clear" w:color="auto" w:fill="FFFFFF" w:themeFill="background1"/>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2019 г.</w:t>
            </w:r>
          </w:p>
        </w:tc>
        <w:tc>
          <w:tcPr>
            <w:tcW w:w="1260" w:type="pct"/>
            <w:gridSpan w:val="2"/>
            <w:tcBorders>
              <w:top w:val="single" w:sz="4" w:space="0" w:color="auto"/>
              <w:left w:val="nil"/>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Из них в 2019 г.</w:t>
            </w:r>
          </w:p>
        </w:tc>
      </w:tr>
      <w:tr w:rsidR="00BE693D" w:rsidRPr="000A2727" w:rsidTr="001111DA">
        <w:trPr>
          <w:trHeight w:val="176"/>
        </w:trPr>
        <w:tc>
          <w:tcPr>
            <w:tcW w:w="2237" w:type="pct"/>
            <w:vMerge/>
            <w:tcBorders>
              <w:left w:val="single" w:sz="4" w:space="0" w:color="auto"/>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p>
        </w:tc>
        <w:tc>
          <w:tcPr>
            <w:tcW w:w="601" w:type="pct"/>
            <w:vMerge/>
            <w:tcBorders>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p>
        </w:tc>
        <w:tc>
          <w:tcPr>
            <w:tcW w:w="902" w:type="pct"/>
            <w:vMerge/>
            <w:tcBorders>
              <w:left w:val="nil"/>
              <w:bottom w:val="single" w:sz="4" w:space="0" w:color="auto"/>
              <w:right w:val="single" w:sz="4" w:space="0" w:color="auto"/>
            </w:tcBorders>
            <w:shd w:val="clear" w:color="auto" w:fill="FFFFFF" w:themeFill="background1"/>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СМИ</w:t>
            </w:r>
          </w:p>
        </w:tc>
        <w:tc>
          <w:tcPr>
            <w:tcW w:w="648" w:type="pct"/>
            <w:tcBorders>
              <w:top w:val="single" w:sz="4" w:space="0" w:color="auto"/>
              <w:left w:val="nil"/>
              <w:bottom w:val="single" w:sz="4" w:space="0" w:color="auto"/>
              <w:right w:val="single" w:sz="4" w:space="0" w:color="auto"/>
            </w:tcBorders>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proofErr w:type="spellStart"/>
            <w:r w:rsidRPr="000A2727">
              <w:rPr>
                <w:rFonts w:ascii="Times New Roman" w:hAnsi="Times New Roman" w:cs="Times New Roman"/>
                <w:color w:val="000000"/>
                <w:sz w:val="24"/>
                <w:szCs w:val="24"/>
              </w:rPr>
              <w:t>Соц</w:t>
            </w:r>
            <w:proofErr w:type="gramStart"/>
            <w:r w:rsidR="001111DA">
              <w:rPr>
                <w:rFonts w:ascii="Times New Roman" w:hAnsi="Times New Roman" w:cs="Times New Roman"/>
                <w:color w:val="000000"/>
                <w:sz w:val="24"/>
                <w:szCs w:val="24"/>
              </w:rPr>
              <w:t>.</w:t>
            </w:r>
            <w:r w:rsidRPr="000A2727">
              <w:rPr>
                <w:rFonts w:ascii="Times New Roman" w:hAnsi="Times New Roman" w:cs="Times New Roman"/>
                <w:color w:val="000000"/>
                <w:sz w:val="24"/>
                <w:szCs w:val="24"/>
              </w:rPr>
              <w:t>с</w:t>
            </w:r>
            <w:proofErr w:type="gramEnd"/>
            <w:r w:rsidRPr="000A2727">
              <w:rPr>
                <w:rFonts w:ascii="Times New Roman" w:hAnsi="Times New Roman" w:cs="Times New Roman"/>
                <w:color w:val="000000"/>
                <w:sz w:val="24"/>
                <w:szCs w:val="24"/>
              </w:rPr>
              <w:t>ети</w:t>
            </w:r>
            <w:proofErr w:type="spellEnd"/>
          </w:p>
        </w:tc>
      </w:tr>
      <w:tr w:rsidR="00BE693D" w:rsidRPr="000A2727" w:rsidTr="001111DA">
        <w:trPr>
          <w:trHeight w:val="454"/>
        </w:trPr>
        <w:tc>
          <w:tcPr>
            <w:tcW w:w="2237" w:type="pct"/>
            <w:tcBorders>
              <w:top w:val="nil"/>
              <w:left w:val="single" w:sz="4" w:space="0" w:color="auto"/>
              <w:bottom w:val="nil"/>
              <w:right w:val="single" w:sz="4" w:space="0" w:color="auto"/>
            </w:tcBorders>
            <w:shd w:val="clear" w:color="auto" w:fill="auto"/>
            <w:noWrap/>
            <w:vAlign w:val="center"/>
            <w:hideMark/>
          </w:tcPr>
          <w:p w:rsidR="00BE693D" w:rsidRPr="000A2727" w:rsidRDefault="00BE693D" w:rsidP="00BE693D">
            <w:pPr>
              <w:spacing w:after="0" w:line="240" w:lineRule="auto"/>
              <w:rPr>
                <w:rFonts w:ascii="Times New Roman" w:hAnsi="Times New Roman" w:cs="Times New Roman"/>
                <w:color w:val="000000"/>
                <w:sz w:val="24"/>
                <w:szCs w:val="24"/>
              </w:rPr>
            </w:pPr>
            <w:r w:rsidRPr="000A2727">
              <w:rPr>
                <w:rFonts w:ascii="Times New Roman" w:hAnsi="Times New Roman" w:cs="Times New Roman"/>
                <w:color w:val="000000"/>
                <w:sz w:val="24"/>
                <w:szCs w:val="24"/>
              </w:rPr>
              <w:t>Отдел информационно-библиографического обслуживания (ОИБО)</w:t>
            </w:r>
          </w:p>
        </w:tc>
        <w:tc>
          <w:tcPr>
            <w:tcW w:w="601" w:type="pct"/>
            <w:tcBorders>
              <w:top w:val="nil"/>
              <w:left w:val="nil"/>
              <w:bottom w:val="nil"/>
              <w:right w:val="single" w:sz="4" w:space="0" w:color="auto"/>
            </w:tcBorders>
            <w:shd w:val="clear" w:color="auto" w:fill="auto"/>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327</w:t>
            </w:r>
          </w:p>
        </w:tc>
        <w:tc>
          <w:tcPr>
            <w:tcW w:w="902" w:type="pct"/>
            <w:tcBorders>
              <w:top w:val="nil"/>
              <w:left w:val="nil"/>
              <w:bottom w:val="nil"/>
              <w:right w:val="single" w:sz="4" w:space="0" w:color="auto"/>
            </w:tcBorders>
            <w:shd w:val="clear" w:color="auto" w:fill="auto"/>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Отдел расформирован</w:t>
            </w:r>
          </w:p>
        </w:tc>
        <w:tc>
          <w:tcPr>
            <w:tcW w:w="612" w:type="pct"/>
            <w:tcBorders>
              <w:top w:val="single" w:sz="4" w:space="0" w:color="auto"/>
              <w:left w:val="nil"/>
              <w:bottom w:val="nil"/>
              <w:right w:val="single" w:sz="4" w:space="0" w:color="auto"/>
            </w:tcBorders>
            <w:shd w:val="clear" w:color="auto" w:fill="FFFFFF" w:themeFill="background1"/>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0</w:t>
            </w:r>
          </w:p>
        </w:tc>
        <w:tc>
          <w:tcPr>
            <w:tcW w:w="648" w:type="pct"/>
            <w:tcBorders>
              <w:top w:val="nil"/>
              <w:left w:val="nil"/>
              <w:bottom w:val="nil"/>
              <w:right w:val="single" w:sz="4" w:space="0" w:color="auto"/>
            </w:tcBorders>
            <w:shd w:val="clear" w:color="auto" w:fill="FFFFFF" w:themeFill="background1"/>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p>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0</w:t>
            </w:r>
          </w:p>
        </w:tc>
      </w:tr>
      <w:tr w:rsidR="00BE693D" w:rsidRPr="000A2727" w:rsidTr="001111DA">
        <w:trPr>
          <w:trHeight w:val="454"/>
        </w:trPr>
        <w:tc>
          <w:tcPr>
            <w:tcW w:w="2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rPr>
                <w:rFonts w:ascii="Times New Roman" w:hAnsi="Times New Roman" w:cs="Times New Roman"/>
                <w:color w:val="000000"/>
                <w:sz w:val="24"/>
                <w:szCs w:val="24"/>
              </w:rPr>
            </w:pPr>
            <w:r w:rsidRPr="000A2727">
              <w:rPr>
                <w:rFonts w:ascii="Times New Roman" w:hAnsi="Times New Roman" w:cs="Times New Roman"/>
                <w:color w:val="000000"/>
                <w:sz w:val="24"/>
                <w:szCs w:val="24"/>
              </w:rPr>
              <w:t>Информационно-аналитический отдел ЦБС (бывший отдел методической работы)</w:t>
            </w:r>
          </w:p>
        </w:tc>
        <w:tc>
          <w:tcPr>
            <w:tcW w:w="601" w:type="pct"/>
            <w:tcBorders>
              <w:top w:val="single" w:sz="4" w:space="0" w:color="auto"/>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highlight w:val="yellow"/>
              </w:rPr>
            </w:pPr>
            <w:r w:rsidRPr="000A2727">
              <w:rPr>
                <w:rFonts w:ascii="Times New Roman" w:hAnsi="Times New Roman" w:cs="Times New Roman"/>
                <w:color w:val="000000"/>
                <w:sz w:val="24"/>
                <w:szCs w:val="24"/>
              </w:rPr>
              <w:t>526</w:t>
            </w:r>
          </w:p>
        </w:tc>
        <w:tc>
          <w:tcPr>
            <w:tcW w:w="902" w:type="pct"/>
            <w:tcBorders>
              <w:top w:val="single" w:sz="4" w:space="0" w:color="auto"/>
              <w:left w:val="nil"/>
              <w:bottom w:val="single" w:sz="4" w:space="0" w:color="auto"/>
              <w:right w:val="single" w:sz="4" w:space="0" w:color="auto"/>
            </w:tcBorders>
            <w:shd w:val="clear" w:color="auto" w:fill="FFFFFF" w:themeFill="background1"/>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p>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1475</w:t>
            </w:r>
          </w:p>
          <w:p w:rsidR="00BE693D" w:rsidRPr="000A2727" w:rsidRDefault="00BE693D" w:rsidP="00BE693D">
            <w:pPr>
              <w:spacing w:after="0" w:line="240" w:lineRule="auto"/>
              <w:jc w:val="center"/>
              <w:rPr>
                <w:rFonts w:ascii="Times New Roman" w:hAnsi="Times New Roman" w:cs="Times New Roman"/>
                <w:color w:val="000000"/>
                <w:sz w:val="24"/>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721</w:t>
            </w:r>
          </w:p>
        </w:tc>
        <w:tc>
          <w:tcPr>
            <w:tcW w:w="648" w:type="pct"/>
            <w:tcBorders>
              <w:top w:val="single" w:sz="4" w:space="0" w:color="auto"/>
              <w:left w:val="nil"/>
              <w:bottom w:val="single" w:sz="4" w:space="0" w:color="auto"/>
              <w:right w:val="single" w:sz="4" w:space="0" w:color="auto"/>
            </w:tcBorders>
            <w:vAlign w:val="center"/>
          </w:tcPr>
          <w:p w:rsidR="00BE693D" w:rsidRPr="000A2727" w:rsidRDefault="00BE693D" w:rsidP="00BE693D">
            <w:pPr>
              <w:spacing w:after="0" w:line="240" w:lineRule="auto"/>
              <w:jc w:val="center"/>
              <w:rPr>
                <w:rFonts w:ascii="Times New Roman" w:hAnsi="Times New Roman" w:cs="Times New Roman"/>
                <w:color w:val="000000"/>
                <w:sz w:val="24"/>
                <w:szCs w:val="24"/>
                <w:highlight w:val="yellow"/>
              </w:rPr>
            </w:pPr>
            <w:r w:rsidRPr="000A2727">
              <w:rPr>
                <w:rFonts w:ascii="Times New Roman" w:hAnsi="Times New Roman" w:cs="Times New Roman"/>
                <w:color w:val="000000"/>
                <w:sz w:val="24"/>
                <w:szCs w:val="24"/>
              </w:rPr>
              <w:t>754</w:t>
            </w:r>
          </w:p>
        </w:tc>
      </w:tr>
      <w:tr w:rsidR="00BE693D" w:rsidRPr="000A2727" w:rsidTr="001111DA">
        <w:trPr>
          <w:trHeight w:val="454"/>
        </w:trPr>
        <w:tc>
          <w:tcPr>
            <w:tcW w:w="2237" w:type="pct"/>
            <w:tcBorders>
              <w:top w:val="nil"/>
              <w:left w:val="single" w:sz="4" w:space="0" w:color="auto"/>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rPr>
                <w:rFonts w:ascii="Times New Roman" w:hAnsi="Times New Roman" w:cs="Times New Roman"/>
                <w:color w:val="000000"/>
                <w:sz w:val="24"/>
                <w:szCs w:val="24"/>
              </w:rPr>
            </w:pPr>
            <w:r w:rsidRPr="000A2727">
              <w:rPr>
                <w:rFonts w:ascii="Times New Roman" w:hAnsi="Times New Roman" w:cs="Times New Roman"/>
                <w:color w:val="000000"/>
                <w:sz w:val="24"/>
                <w:szCs w:val="24"/>
              </w:rPr>
              <w:t>Центральная городская библиотека</w:t>
            </w:r>
          </w:p>
        </w:tc>
        <w:tc>
          <w:tcPr>
            <w:tcW w:w="601" w:type="pct"/>
            <w:tcBorders>
              <w:top w:val="nil"/>
              <w:left w:val="nil"/>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115</w:t>
            </w:r>
          </w:p>
        </w:tc>
        <w:tc>
          <w:tcPr>
            <w:tcW w:w="902" w:type="pct"/>
            <w:tcBorders>
              <w:top w:val="nil"/>
              <w:left w:val="nil"/>
              <w:bottom w:val="single" w:sz="4" w:space="0" w:color="auto"/>
              <w:right w:val="single" w:sz="4" w:space="0" w:color="auto"/>
            </w:tcBorders>
            <w:shd w:val="clear" w:color="auto" w:fill="FFFFFF" w:themeFill="background1"/>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146</w:t>
            </w:r>
          </w:p>
        </w:tc>
        <w:tc>
          <w:tcPr>
            <w:tcW w:w="612" w:type="pct"/>
            <w:tcBorders>
              <w:top w:val="nil"/>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42</w:t>
            </w:r>
          </w:p>
        </w:tc>
        <w:tc>
          <w:tcPr>
            <w:tcW w:w="648" w:type="pct"/>
            <w:tcBorders>
              <w:top w:val="nil"/>
              <w:left w:val="nil"/>
              <w:bottom w:val="single" w:sz="4" w:space="0" w:color="auto"/>
              <w:right w:val="single" w:sz="4" w:space="0" w:color="auto"/>
            </w:tcBorders>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104</w:t>
            </w:r>
          </w:p>
        </w:tc>
      </w:tr>
      <w:tr w:rsidR="00BE693D" w:rsidRPr="000A2727" w:rsidTr="001111DA">
        <w:trPr>
          <w:trHeight w:val="454"/>
        </w:trPr>
        <w:tc>
          <w:tcPr>
            <w:tcW w:w="2237" w:type="pct"/>
            <w:tcBorders>
              <w:top w:val="nil"/>
              <w:left w:val="single" w:sz="4" w:space="0" w:color="auto"/>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rPr>
                <w:rFonts w:ascii="Times New Roman" w:hAnsi="Times New Roman" w:cs="Times New Roman"/>
                <w:color w:val="000000"/>
                <w:sz w:val="24"/>
                <w:szCs w:val="24"/>
              </w:rPr>
            </w:pPr>
            <w:r w:rsidRPr="000A2727">
              <w:rPr>
                <w:rFonts w:ascii="Times New Roman" w:hAnsi="Times New Roman" w:cs="Times New Roman"/>
                <w:color w:val="000000"/>
                <w:sz w:val="24"/>
                <w:szCs w:val="24"/>
              </w:rPr>
              <w:t>Городская библиотека-музей</w:t>
            </w:r>
          </w:p>
        </w:tc>
        <w:tc>
          <w:tcPr>
            <w:tcW w:w="601" w:type="pct"/>
            <w:tcBorders>
              <w:top w:val="nil"/>
              <w:left w:val="nil"/>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56</w:t>
            </w:r>
          </w:p>
        </w:tc>
        <w:tc>
          <w:tcPr>
            <w:tcW w:w="902" w:type="pct"/>
            <w:tcBorders>
              <w:top w:val="nil"/>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204</w:t>
            </w:r>
          </w:p>
        </w:tc>
        <w:tc>
          <w:tcPr>
            <w:tcW w:w="612" w:type="pct"/>
            <w:tcBorders>
              <w:top w:val="nil"/>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134</w:t>
            </w:r>
          </w:p>
        </w:tc>
        <w:tc>
          <w:tcPr>
            <w:tcW w:w="648" w:type="pct"/>
            <w:tcBorders>
              <w:top w:val="nil"/>
              <w:left w:val="nil"/>
              <w:bottom w:val="single" w:sz="4" w:space="0" w:color="auto"/>
              <w:right w:val="single" w:sz="4" w:space="0" w:color="auto"/>
            </w:tcBorders>
            <w:shd w:val="clear" w:color="auto" w:fill="auto"/>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70</w:t>
            </w:r>
          </w:p>
        </w:tc>
      </w:tr>
      <w:tr w:rsidR="00BE693D" w:rsidRPr="000A2727" w:rsidTr="001111DA">
        <w:trPr>
          <w:trHeight w:val="454"/>
        </w:trPr>
        <w:tc>
          <w:tcPr>
            <w:tcW w:w="2237" w:type="pct"/>
            <w:tcBorders>
              <w:top w:val="nil"/>
              <w:left w:val="single" w:sz="4" w:space="0" w:color="auto"/>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rPr>
                <w:rFonts w:ascii="Times New Roman" w:hAnsi="Times New Roman" w:cs="Times New Roman"/>
                <w:color w:val="000000"/>
                <w:sz w:val="24"/>
                <w:szCs w:val="24"/>
              </w:rPr>
            </w:pPr>
            <w:r w:rsidRPr="000A2727">
              <w:rPr>
                <w:rFonts w:ascii="Times New Roman" w:hAnsi="Times New Roman" w:cs="Times New Roman"/>
                <w:color w:val="000000"/>
                <w:sz w:val="24"/>
                <w:szCs w:val="24"/>
              </w:rPr>
              <w:t>Центральная детская и юношеская библиотека</w:t>
            </w:r>
          </w:p>
        </w:tc>
        <w:tc>
          <w:tcPr>
            <w:tcW w:w="601" w:type="pct"/>
            <w:tcBorders>
              <w:top w:val="nil"/>
              <w:left w:val="nil"/>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54</w:t>
            </w:r>
          </w:p>
        </w:tc>
        <w:tc>
          <w:tcPr>
            <w:tcW w:w="902" w:type="pct"/>
            <w:tcBorders>
              <w:top w:val="nil"/>
              <w:left w:val="nil"/>
              <w:bottom w:val="single" w:sz="4" w:space="0" w:color="auto"/>
              <w:right w:val="single" w:sz="4" w:space="0" w:color="auto"/>
            </w:tcBorders>
            <w:shd w:val="clear" w:color="auto" w:fill="FFFFFF" w:themeFill="background1"/>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76</w:t>
            </w:r>
          </w:p>
        </w:tc>
        <w:tc>
          <w:tcPr>
            <w:tcW w:w="612" w:type="pct"/>
            <w:tcBorders>
              <w:top w:val="nil"/>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7</w:t>
            </w:r>
          </w:p>
        </w:tc>
        <w:tc>
          <w:tcPr>
            <w:tcW w:w="648" w:type="pct"/>
            <w:tcBorders>
              <w:top w:val="nil"/>
              <w:left w:val="nil"/>
              <w:bottom w:val="single" w:sz="4" w:space="0" w:color="auto"/>
              <w:right w:val="single" w:sz="4" w:space="0" w:color="auto"/>
            </w:tcBorders>
            <w:shd w:val="clear" w:color="auto" w:fill="auto"/>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69</w:t>
            </w:r>
          </w:p>
        </w:tc>
      </w:tr>
      <w:tr w:rsidR="00BE693D" w:rsidRPr="000A2727" w:rsidTr="001111DA">
        <w:trPr>
          <w:trHeight w:val="454"/>
        </w:trPr>
        <w:tc>
          <w:tcPr>
            <w:tcW w:w="2237" w:type="pct"/>
            <w:tcBorders>
              <w:top w:val="nil"/>
              <w:left w:val="single" w:sz="4" w:space="0" w:color="auto"/>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rPr>
                <w:rFonts w:ascii="Times New Roman" w:hAnsi="Times New Roman" w:cs="Times New Roman"/>
                <w:color w:val="000000"/>
                <w:sz w:val="24"/>
                <w:szCs w:val="24"/>
              </w:rPr>
            </w:pPr>
            <w:r w:rsidRPr="000A2727">
              <w:rPr>
                <w:rFonts w:ascii="Times New Roman" w:hAnsi="Times New Roman" w:cs="Times New Roman"/>
                <w:color w:val="000000"/>
                <w:sz w:val="24"/>
                <w:szCs w:val="24"/>
              </w:rPr>
              <w:t>Библиотечный комплекс</w:t>
            </w:r>
          </w:p>
          <w:p w:rsidR="00BE693D" w:rsidRPr="000A2727" w:rsidRDefault="00BE693D" w:rsidP="00BE693D">
            <w:pPr>
              <w:spacing w:after="0" w:line="240" w:lineRule="auto"/>
              <w:rPr>
                <w:rFonts w:ascii="Times New Roman" w:hAnsi="Times New Roman" w:cs="Times New Roman"/>
                <w:color w:val="000000"/>
                <w:sz w:val="24"/>
                <w:szCs w:val="24"/>
              </w:rPr>
            </w:pPr>
            <w:r w:rsidRPr="000A2727">
              <w:rPr>
                <w:rFonts w:ascii="Times New Roman" w:hAnsi="Times New Roman" w:cs="Times New Roman"/>
                <w:color w:val="000000"/>
                <w:sz w:val="24"/>
                <w:szCs w:val="24"/>
              </w:rPr>
              <w:t xml:space="preserve">  «Зеленый мир» </w:t>
            </w:r>
          </w:p>
        </w:tc>
        <w:tc>
          <w:tcPr>
            <w:tcW w:w="601" w:type="pct"/>
            <w:tcBorders>
              <w:top w:val="nil"/>
              <w:left w:val="nil"/>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5</w:t>
            </w:r>
          </w:p>
        </w:tc>
        <w:tc>
          <w:tcPr>
            <w:tcW w:w="902" w:type="pct"/>
            <w:tcBorders>
              <w:top w:val="nil"/>
              <w:left w:val="nil"/>
              <w:bottom w:val="single" w:sz="4" w:space="0" w:color="auto"/>
              <w:right w:val="single" w:sz="4" w:space="0" w:color="auto"/>
            </w:tcBorders>
            <w:shd w:val="clear" w:color="auto" w:fill="FFFFFF" w:themeFill="background1"/>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86</w:t>
            </w:r>
          </w:p>
        </w:tc>
        <w:tc>
          <w:tcPr>
            <w:tcW w:w="612" w:type="pct"/>
            <w:tcBorders>
              <w:top w:val="nil"/>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0</w:t>
            </w:r>
          </w:p>
        </w:tc>
        <w:tc>
          <w:tcPr>
            <w:tcW w:w="648" w:type="pct"/>
            <w:tcBorders>
              <w:top w:val="nil"/>
              <w:left w:val="nil"/>
              <w:bottom w:val="single" w:sz="4" w:space="0" w:color="auto"/>
              <w:right w:val="single" w:sz="4" w:space="0" w:color="auto"/>
            </w:tcBorders>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86</w:t>
            </w:r>
          </w:p>
        </w:tc>
      </w:tr>
      <w:tr w:rsidR="00BE693D" w:rsidRPr="000A2727" w:rsidTr="001111DA">
        <w:trPr>
          <w:trHeight w:val="454"/>
        </w:trPr>
        <w:tc>
          <w:tcPr>
            <w:tcW w:w="2237" w:type="pct"/>
            <w:tcBorders>
              <w:top w:val="nil"/>
              <w:left w:val="single" w:sz="4" w:space="0" w:color="auto"/>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rPr>
                <w:rFonts w:ascii="Times New Roman" w:hAnsi="Times New Roman" w:cs="Times New Roman"/>
                <w:color w:val="000000"/>
                <w:sz w:val="24"/>
                <w:szCs w:val="24"/>
              </w:rPr>
            </w:pPr>
            <w:r w:rsidRPr="000A2727">
              <w:rPr>
                <w:rFonts w:ascii="Times New Roman" w:hAnsi="Times New Roman" w:cs="Times New Roman"/>
                <w:color w:val="000000"/>
                <w:sz w:val="24"/>
                <w:szCs w:val="24"/>
              </w:rPr>
              <w:t>Библиотечный комплекс</w:t>
            </w:r>
          </w:p>
          <w:p w:rsidR="00BE693D" w:rsidRPr="000A2727" w:rsidRDefault="00BE693D" w:rsidP="00BE693D">
            <w:pPr>
              <w:spacing w:after="0" w:line="240" w:lineRule="auto"/>
              <w:rPr>
                <w:rFonts w:ascii="Times New Roman" w:hAnsi="Times New Roman" w:cs="Times New Roman"/>
                <w:color w:val="000000"/>
                <w:sz w:val="24"/>
                <w:szCs w:val="24"/>
              </w:rPr>
            </w:pPr>
            <w:r w:rsidRPr="000A2727">
              <w:rPr>
                <w:rFonts w:ascii="Times New Roman" w:hAnsi="Times New Roman" w:cs="Times New Roman"/>
                <w:color w:val="000000"/>
                <w:sz w:val="24"/>
                <w:szCs w:val="24"/>
              </w:rPr>
              <w:t xml:space="preserve"> «Семья» </w:t>
            </w:r>
          </w:p>
        </w:tc>
        <w:tc>
          <w:tcPr>
            <w:tcW w:w="601" w:type="pct"/>
            <w:tcBorders>
              <w:top w:val="nil"/>
              <w:left w:val="nil"/>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13</w:t>
            </w:r>
          </w:p>
        </w:tc>
        <w:tc>
          <w:tcPr>
            <w:tcW w:w="902" w:type="pct"/>
            <w:tcBorders>
              <w:top w:val="nil"/>
              <w:left w:val="nil"/>
              <w:bottom w:val="single" w:sz="4" w:space="0" w:color="auto"/>
              <w:right w:val="single" w:sz="4" w:space="0" w:color="auto"/>
            </w:tcBorders>
            <w:shd w:val="clear" w:color="auto" w:fill="FFFFFF" w:themeFill="background1"/>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13</w:t>
            </w:r>
          </w:p>
        </w:tc>
        <w:tc>
          <w:tcPr>
            <w:tcW w:w="612" w:type="pct"/>
            <w:tcBorders>
              <w:top w:val="nil"/>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lang w:val="en-US"/>
              </w:rPr>
            </w:pPr>
            <w:r w:rsidRPr="000A2727">
              <w:rPr>
                <w:rFonts w:ascii="Times New Roman" w:hAnsi="Times New Roman" w:cs="Times New Roman"/>
                <w:color w:val="000000"/>
                <w:sz w:val="24"/>
                <w:szCs w:val="24"/>
                <w:lang w:val="en-US"/>
              </w:rPr>
              <w:t>13</w:t>
            </w:r>
          </w:p>
        </w:tc>
        <w:tc>
          <w:tcPr>
            <w:tcW w:w="648" w:type="pct"/>
            <w:tcBorders>
              <w:top w:val="nil"/>
              <w:left w:val="nil"/>
              <w:bottom w:val="single" w:sz="4" w:space="0" w:color="auto"/>
              <w:right w:val="single" w:sz="4" w:space="0" w:color="auto"/>
            </w:tcBorders>
            <w:vAlign w:val="center"/>
          </w:tcPr>
          <w:p w:rsidR="00BE693D" w:rsidRPr="000A2727" w:rsidRDefault="00BE693D" w:rsidP="00BE693D">
            <w:pPr>
              <w:spacing w:after="0" w:line="240" w:lineRule="auto"/>
              <w:jc w:val="center"/>
              <w:rPr>
                <w:rFonts w:ascii="Times New Roman" w:hAnsi="Times New Roman" w:cs="Times New Roman"/>
                <w:color w:val="000000"/>
                <w:sz w:val="24"/>
                <w:szCs w:val="24"/>
                <w:lang w:val="en-US"/>
              </w:rPr>
            </w:pPr>
            <w:r w:rsidRPr="000A2727">
              <w:rPr>
                <w:rFonts w:ascii="Times New Roman" w:hAnsi="Times New Roman" w:cs="Times New Roman"/>
                <w:color w:val="000000"/>
                <w:sz w:val="24"/>
                <w:szCs w:val="24"/>
                <w:lang w:val="en-US"/>
              </w:rPr>
              <w:t>0</w:t>
            </w:r>
          </w:p>
        </w:tc>
      </w:tr>
      <w:tr w:rsidR="00BE693D" w:rsidRPr="000A2727" w:rsidTr="001111DA">
        <w:trPr>
          <w:trHeight w:val="454"/>
        </w:trPr>
        <w:tc>
          <w:tcPr>
            <w:tcW w:w="2237" w:type="pct"/>
            <w:tcBorders>
              <w:top w:val="nil"/>
              <w:left w:val="single" w:sz="4" w:space="0" w:color="auto"/>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rPr>
                <w:rFonts w:ascii="Times New Roman" w:hAnsi="Times New Roman" w:cs="Times New Roman"/>
                <w:color w:val="000000"/>
                <w:sz w:val="24"/>
                <w:szCs w:val="24"/>
              </w:rPr>
            </w:pPr>
            <w:r w:rsidRPr="000A2727">
              <w:rPr>
                <w:rFonts w:ascii="Times New Roman" w:hAnsi="Times New Roman" w:cs="Times New Roman"/>
                <w:color w:val="000000"/>
                <w:sz w:val="24"/>
                <w:szCs w:val="24"/>
              </w:rPr>
              <w:t xml:space="preserve">Библиотека №9 Врангель  </w:t>
            </w:r>
          </w:p>
        </w:tc>
        <w:tc>
          <w:tcPr>
            <w:tcW w:w="601" w:type="pct"/>
            <w:tcBorders>
              <w:top w:val="nil"/>
              <w:left w:val="nil"/>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12</w:t>
            </w:r>
          </w:p>
        </w:tc>
        <w:tc>
          <w:tcPr>
            <w:tcW w:w="902" w:type="pct"/>
            <w:tcBorders>
              <w:top w:val="nil"/>
              <w:left w:val="nil"/>
              <w:bottom w:val="single" w:sz="4" w:space="0" w:color="auto"/>
              <w:right w:val="single" w:sz="4" w:space="0" w:color="auto"/>
            </w:tcBorders>
            <w:shd w:val="clear" w:color="auto" w:fill="FFFFFF" w:themeFill="background1"/>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lang w:val="en-US"/>
              </w:rPr>
            </w:pPr>
            <w:r w:rsidRPr="000A2727">
              <w:rPr>
                <w:rFonts w:ascii="Times New Roman" w:hAnsi="Times New Roman" w:cs="Times New Roman"/>
                <w:color w:val="000000"/>
                <w:sz w:val="24"/>
                <w:szCs w:val="24"/>
                <w:lang w:val="en-US"/>
              </w:rPr>
              <w:t>12</w:t>
            </w:r>
          </w:p>
        </w:tc>
        <w:tc>
          <w:tcPr>
            <w:tcW w:w="612" w:type="pct"/>
            <w:tcBorders>
              <w:top w:val="nil"/>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lang w:val="en-US"/>
              </w:rPr>
            </w:pPr>
            <w:r w:rsidRPr="000A2727">
              <w:rPr>
                <w:rFonts w:ascii="Times New Roman" w:hAnsi="Times New Roman" w:cs="Times New Roman"/>
                <w:color w:val="000000"/>
                <w:sz w:val="24"/>
                <w:szCs w:val="24"/>
                <w:lang w:val="en-US"/>
              </w:rPr>
              <w:t>5</w:t>
            </w:r>
          </w:p>
        </w:tc>
        <w:tc>
          <w:tcPr>
            <w:tcW w:w="648" w:type="pct"/>
            <w:tcBorders>
              <w:top w:val="nil"/>
              <w:left w:val="nil"/>
              <w:bottom w:val="single" w:sz="4" w:space="0" w:color="auto"/>
              <w:right w:val="single" w:sz="4" w:space="0" w:color="auto"/>
            </w:tcBorders>
            <w:vAlign w:val="center"/>
          </w:tcPr>
          <w:p w:rsidR="00BE693D" w:rsidRPr="000A2727" w:rsidRDefault="00BE693D" w:rsidP="00BE693D">
            <w:pPr>
              <w:spacing w:after="0" w:line="240" w:lineRule="auto"/>
              <w:jc w:val="center"/>
              <w:rPr>
                <w:rFonts w:ascii="Times New Roman" w:hAnsi="Times New Roman" w:cs="Times New Roman"/>
                <w:color w:val="000000"/>
                <w:sz w:val="24"/>
                <w:szCs w:val="24"/>
                <w:lang w:val="en-US"/>
              </w:rPr>
            </w:pPr>
            <w:r w:rsidRPr="000A2727">
              <w:rPr>
                <w:rFonts w:ascii="Times New Roman" w:hAnsi="Times New Roman" w:cs="Times New Roman"/>
                <w:color w:val="000000"/>
                <w:sz w:val="24"/>
                <w:szCs w:val="24"/>
                <w:lang w:val="en-US"/>
              </w:rPr>
              <w:t>7</w:t>
            </w:r>
          </w:p>
        </w:tc>
      </w:tr>
      <w:tr w:rsidR="00BE693D" w:rsidRPr="000A2727" w:rsidTr="001111DA">
        <w:trPr>
          <w:trHeight w:val="454"/>
        </w:trPr>
        <w:tc>
          <w:tcPr>
            <w:tcW w:w="2237" w:type="pct"/>
            <w:tcBorders>
              <w:top w:val="nil"/>
              <w:left w:val="single" w:sz="4" w:space="0" w:color="auto"/>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rPr>
                <w:rFonts w:ascii="Times New Roman" w:hAnsi="Times New Roman" w:cs="Times New Roman"/>
                <w:color w:val="000000"/>
                <w:sz w:val="24"/>
                <w:szCs w:val="24"/>
                <w:highlight w:val="yellow"/>
              </w:rPr>
            </w:pPr>
            <w:r w:rsidRPr="000A2727">
              <w:rPr>
                <w:rFonts w:ascii="Times New Roman" w:hAnsi="Times New Roman" w:cs="Times New Roman"/>
                <w:color w:val="000000"/>
                <w:sz w:val="24"/>
                <w:szCs w:val="24"/>
              </w:rPr>
              <w:t>Библиотека №14 Врангель</w:t>
            </w:r>
          </w:p>
        </w:tc>
        <w:tc>
          <w:tcPr>
            <w:tcW w:w="601" w:type="pct"/>
            <w:tcBorders>
              <w:top w:val="nil"/>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0</w:t>
            </w:r>
          </w:p>
        </w:tc>
        <w:tc>
          <w:tcPr>
            <w:tcW w:w="902" w:type="pct"/>
            <w:tcBorders>
              <w:top w:val="nil"/>
              <w:left w:val="nil"/>
              <w:bottom w:val="single" w:sz="4" w:space="0" w:color="auto"/>
              <w:right w:val="single" w:sz="4" w:space="0" w:color="auto"/>
            </w:tcBorders>
            <w:shd w:val="clear" w:color="auto" w:fill="FFFFFF" w:themeFill="background1"/>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lang w:val="en-US"/>
              </w:rPr>
            </w:pPr>
            <w:r w:rsidRPr="000A2727">
              <w:rPr>
                <w:rFonts w:ascii="Times New Roman" w:hAnsi="Times New Roman" w:cs="Times New Roman"/>
                <w:color w:val="000000"/>
                <w:sz w:val="24"/>
                <w:szCs w:val="24"/>
                <w:lang w:val="en-US"/>
              </w:rPr>
              <w:t>31</w:t>
            </w:r>
          </w:p>
        </w:tc>
        <w:tc>
          <w:tcPr>
            <w:tcW w:w="612" w:type="pct"/>
            <w:tcBorders>
              <w:top w:val="nil"/>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lang w:val="en-US"/>
              </w:rPr>
            </w:pPr>
            <w:r w:rsidRPr="000A2727">
              <w:rPr>
                <w:rFonts w:ascii="Times New Roman" w:hAnsi="Times New Roman" w:cs="Times New Roman"/>
                <w:color w:val="000000"/>
                <w:sz w:val="24"/>
                <w:szCs w:val="24"/>
                <w:lang w:val="en-US"/>
              </w:rPr>
              <w:t>3</w:t>
            </w:r>
          </w:p>
        </w:tc>
        <w:tc>
          <w:tcPr>
            <w:tcW w:w="648" w:type="pct"/>
            <w:tcBorders>
              <w:top w:val="nil"/>
              <w:left w:val="nil"/>
              <w:bottom w:val="single" w:sz="4" w:space="0" w:color="auto"/>
              <w:right w:val="single" w:sz="4" w:space="0" w:color="auto"/>
            </w:tcBorders>
            <w:vAlign w:val="center"/>
          </w:tcPr>
          <w:p w:rsidR="00BE693D" w:rsidRPr="000A2727" w:rsidRDefault="00BE693D" w:rsidP="00BE693D">
            <w:pPr>
              <w:spacing w:after="0" w:line="240" w:lineRule="auto"/>
              <w:jc w:val="center"/>
              <w:rPr>
                <w:rFonts w:ascii="Times New Roman" w:hAnsi="Times New Roman" w:cs="Times New Roman"/>
                <w:color w:val="000000"/>
                <w:sz w:val="24"/>
                <w:szCs w:val="24"/>
                <w:lang w:val="en-US"/>
              </w:rPr>
            </w:pPr>
            <w:r w:rsidRPr="000A2727">
              <w:rPr>
                <w:rFonts w:ascii="Times New Roman" w:hAnsi="Times New Roman" w:cs="Times New Roman"/>
                <w:color w:val="000000"/>
                <w:sz w:val="24"/>
                <w:szCs w:val="24"/>
                <w:lang w:val="en-US"/>
              </w:rPr>
              <w:t>28</w:t>
            </w:r>
          </w:p>
        </w:tc>
      </w:tr>
      <w:tr w:rsidR="00BE693D" w:rsidRPr="000A2727" w:rsidTr="001111DA">
        <w:trPr>
          <w:trHeight w:val="454"/>
        </w:trPr>
        <w:tc>
          <w:tcPr>
            <w:tcW w:w="2237" w:type="pct"/>
            <w:tcBorders>
              <w:top w:val="nil"/>
              <w:left w:val="single" w:sz="4" w:space="0" w:color="auto"/>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rPr>
                <w:rFonts w:ascii="Times New Roman" w:hAnsi="Times New Roman" w:cs="Times New Roman"/>
                <w:color w:val="000000"/>
                <w:sz w:val="24"/>
                <w:szCs w:val="24"/>
              </w:rPr>
            </w:pPr>
            <w:r w:rsidRPr="000A2727">
              <w:rPr>
                <w:rFonts w:ascii="Times New Roman" w:hAnsi="Times New Roman" w:cs="Times New Roman"/>
                <w:color w:val="000000"/>
                <w:sz w:val="24"/>
                <w:szCs w:val="24"/>
              </w:rPr>
              <w:t>Библиотека №23 Врангель</w:t>
            </w:r>
          </w:p>
        </w:tc>
        <w:tc>
          <w:tcPr>
            <w:tcW w:w="601" w:type="pct"/>
            <w:tcBorders>
              <w:top w:val="nil"/>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0</w:t>
            </w:r>
          </w:p>
        </w:tc>
        <w:tc>
          <w:tcPr>
            <w:tcW w:w="902" w:type="pct"/>
            <w:tcBorders>
              <w:top w:val="nil"/>
              <w:left w:val="nil"/>
              <w:bottom w:val="single" w:sz="4" w:space="0" w:color="auto"/>
              <w:right w:val="single" w:sz="4" w:space="0" w:color="auto"/>
            </w:tcBorders>
            <w:shd w:val="clear" w:color="auto" w:fill="FFFFFF" w:themeFill="background1"/>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44</w:t>
            </w:r>
          </w:p>
        </w:tc>
        <w:tc>
          <w:tcPr>
            <w:tcW w:w="612" w:type="pct"/>
            <w:tcBorders>
              <w:top w:val="nil"/>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12</w:t>
            </w:r>
          </w:p>
        </w:tc>
        <w:tc>
          <w:tcPr>
            <w:tcW w:w="648" w:type="pct"/>
            <w:tcBorders>
              <w:top w:val="nil"/>
              <w:left w:val="nil"/>
              <w:bottom w:val="single" w:sz="4" w:space="0" w:color="auto"/>
              <w:right w:val="single" w:sz="4" w:space="0" w:color="auto"/>
            </w:tcBorders>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p>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32</w:t>
            </w:r>
          </w:p>
        </w:tc>
      </w:tr>
      <w:tr w:rsidR="00BE693D" w:rsidRPr="000A2727" w:rsidTr="001111DA">
        <w:trPr>
          <w:trHeight w:val="454"/>
        </w:trPr>
        <w:tc>
          <w:tcPr>
            <w:tcW w:w="2237" w:type="pct"/>
            <w:tcBorders>
              <w:top w:val="nil"/>
              <w:left w:val="single" w:sz="4" w:space="0" w:color="auto"/>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rPr>
                <w:rFonts w:ascii="Times New Roman" w:hAnsi="Times New Roman" w:cs="Times New Roman"/>
                <w:color w:val="000000"/>
                <w:sz w:val="24"/>
                <w:szCs w:val="24"/>
              </w:rPr>
            </w:pPr>
            <w:r w:rsidRPr="000A2727">
              <w:rPr>
                <w:rFonts w:ascii="Times New Roman" w:hAnsi="Times New Roman" w:cs="Times New Roman"/>
                <w:color w:val="000000"/>
                <w:sz w:val="24"/>
                <w:szCs w:val="24"/>
              </w:rPr>
              <w:t>Библиотечный комплекс</w:t>
            </w:r>
          </w:p>
          <w:p w:rsidR="00BE693D" w:rsidRPr="000A2727" w:rsidRDefault="00BE693D" w:rsidP="00BE693D">
            <w:pPr>
              <w:spacing w:after="0" w:line="240" w:lineRule="auto"/>
              <w:rPr>
                <w:rFonts w:ascii="Times New Roman" w:hAnsi="Times New Roman" w:cs="Times New Roman"/>
                <w:color w:val="000000"/>
                <w:sz w:val="24"/>
                <w:szCs w:val="24"/>
              </w:rPr>
            </w:pPr>
            <w:r w:rsidRPr="000A2727">
              <w:rPr>
                <w:rFonts w:ascii="Times New Roman" w:hAnsi="Times New Roman" w:cs="Times New Roman"/>
                <w:color w:val="000000"/>
                <w:sz w:val="24"/>
                <w:szCs w:val="24"/>
              </w:rPr>
              <w:t xml:space="preserve"> «Ливадия»</w:t>
            </w:r>
          </w:p>
        </w:tc>
        <w:tc>
          <w:tcPr>
            <w:tcW w:w="601" w:type="pct"/>
            <w:tcBorders>
              <w:top w:val="nil"/>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67</w:t>
            </w:r>
          </w:p>
        </w:tc>
        <w:tc>
          <w:tcPr>
            <w:tcW w:w="902" w:type="pct"/>
            <w:tcBorders>
              <w:top w:val="nil"/>
              <w:left w:val="nil"/>
              <w:bottom w:val="single" w:sz="4" w:space="0" w:color="auto"/>
              <w:right w:val="single" w:sz="4" w:space="0" w:color="auto"/>
            </w:tcBorders>
            <w:shd w:val="clear" w:color="auto" w:fill="FFFFFF" w:themeFill="background1"/>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69</w:t>
            </w:r>
          </w:p>
        </w:tc>
        <w:tc>
          <w:tcPr>
            <w:tcW w:w="612" w:type="pct"/>
            <w:tcBorders>
              <w:top w:val="nil"/>
              <w:left w:val="nil"/>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6</w:t>
            </w:r>
          </w:p>
        </w:tc>
        <w:tc>
          <w:tcPr>
            <w:tcW w:w="648" w:type="pct"/>
            <w:tcBorders>
              <w:top w:val="nil"/>
              <w:left w:val="nil"/>
              <w:bottom w:val="single" w:sz="4" w:space="0" w:color="auto"/>
              <w:right w:val="single" w:sz="4" w:space="0" w:color="auto"/>
            </w:tcBorders>
            <w:shd w:val="clear" w:color="auto" w:fill="auto"/>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63</w:t>
            </w:r>
          </w:p>
        </w:tc>
      </w:tr>
      <w:tr w:rsidR="00BE693D" w:rsidRPr="000A2727" w:rsidTr="001111DA">
        <w:trPr>
          <w:trHeight w:val="454"/>
        </w:trPr>
        <w:tc>
          <w:tcPr>
            <w:tcW w:w="2237" w:type="pct"/>
            <w:tcBorders>
              <w:top w:val="nil"/>
              <w:left w:val="single" w:sz="4" w:space="0" w:color="auto"/>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rPr>
                <w:rFonts w:ascii="Times New Roman" w:hAnsi="Times New Roman" w:cs="Times New Roman"/>
                <w:color w:val="000000"/>
                <w:sz w:val="24"/>
                <w:szCs w:val="24"/>
              </w:rPr>
            </w:pPr>
            <w:r w:rsidRPr="000A2727">
              <w:rPr>
                <w:rFonts w:ascii="Times New Roman" w:hAnsi="Times New Roman" w:cs="Times New Roman"/>
                <w:color w:val="000000"/>
                <w:sz w:val="24"/>
                <w:szCs w:val="24"/>
              </w:rPr>
              <w:t>Библиотека №4</w:t>
            </w:r>
          </w:p>
        </w:tc>
        <w:tc>
          <w:tcPr>
            <w:tcW w:w="601" w:type="pct"/>
            <w:tcBorders>
              <w:top w:val="nil"/>
              <w:left w:val="nil"/>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192</w:t>
            </w:r>
          </w:p>
        </w:tc>
        <w:tc>
          <w:tcPr>
            <w:tcW w:w="902" w:type="pct"/>
            <w:tcBorders>
              <w:top w:val="nil"/>
              <w:left w:val="nil"/>
              <w:bottom w:val="single" w:sz="4" w:space="0" w:color="auto"/>
              <w:right w:val="single" w:sz="4" w:space="0" w:color="auto"/>
            </w:tcBorders>
            <w:shd w:val="clear" w:color="auto" w:fill="FFFFFF" w:themeFill="background1"/>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554</w:t>
            </w:r>
          </w:p>
        </w:tc>
        <w:tc>
          <w:tcPr>
            <w:tcW w:w="612" w:type="pct"/>
            <w:tcBorders>
              <w:top w:val="nil"/>
              <w:left w:val="nil"/>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1</w:t>
            </w:r>
          </w:p>
        </w:tc>
        <w:tc>
          <w:tcPr>
            <w:tcW w:w="648" w:type="pct"/>
            <w:tcBorders>
              <w:top w:val="nil"/>
              <w:left w:val="nil"/>
              <w:bottom w:val="single" w:sz="4" w:space="0" w:color="auto"/>
              <w:right w:val="single" w:sz="4" w:space="0" w:color="auto"/>
            </w:tcBorders>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553</w:t>
            </w:r>
          </w:p>
        </w:tc>
      </w:tr>
      <w:tr w:rsidR="00BE693D" w:rsidRPr="000A2727" w:rsidTr="001111DA">
        <w:trPr>
          <w:trHeight w:val="454"/>
        </w:trPr>
        <w:tc>
          <w:tcPr>
            <w:tcW w:w="2237" w:type="pct"/>
            <w:tcBorders>
              <w:top w:val="nil"/>
              <w:left w:val="single" w:sz="4" w:space="0" w:color="auto"/>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rPr>
                <w:rFonts w:ascii="Times New Roman" w:hAnsi="Times New Roman" w:cs="Times New Roman"/>
                <w:color w:val="000000"/>
                <w:sz w:val="24"/>
                <w:szCs w:val="24"/>
              </w:rPr>
            </w:pPr>
            <w:r w:rsidRPr="000A2727">
              <w:rPr>
                <w:rFonts w:ascii="Times New Roman" w:hAnsi="Times New Roman" w:cs="Times New Roman"/>
                <w:color w:val="000000"/>
                <w:sz w:val="24"/>
                <w:szCs w:val="24"/>
              </w:rPr>
              <w:t>Детская библиотека №10</w:t>
            </w:r>
          </w:p>
        </w:tc>
        <w:tc>
          <w:tcPr>
            <w:tcW w:w="601" w:type="pct"/>
            <w:tcBorders>
              <w:top w:val="nil"/>
              <w:left w:val="nil"/>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7</w:t>
            </w:r>
          </w:p>
        </w:tc>
        <w:tc>
          <w:tcPr>
            <w:tcW w:w="902" w:type="pct"/>
            <w:tcBorders>
              <w:top w:val="nil"/>
              <w:left w:val="nil"/>
              <w:bottom w:val="single" w:sz="4" w:space="0" w:color="auto"/>
              <w:right w:val="single" w:sz="4" w:space="0" w:color="auto"/>
            </w:tcBorders>
            <w:shd w:val="clear" w:color="auto" w:fill="FFFFFF" w:themeFill="background1"/>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47</w:t>
            </w:r>
          </w:p>
        </w:tc>
        <w:tc>
          <w:tcPr>
            <w:tcW w:w="612" w:type="pct"/>
            <w:tcBorders>
              <w:top w:val="nil"/>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27</w:t>
            </w:r>
          </w:p>
        </w:tc>
        <w:tc>
          <w:tcPr>
            <w:tcW w:w="648" w:type="pct"/>
            <w:tcBorders>
              <w:top w:val="nil"/>
              <w:left w:val="nil"/>
              <w:bottom w:val="single" w:sz="4" w:space="0" w:color="auto"/>
              <w:right w:val="single" w:sz="4" w:space="0" w:color="auto"/>
            </w:tcBorders>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20</w:t>
            </w:r>
          </w:p>
        </w:tc>
      </w:tr>
      <w:tr w:rsidR="00BE693D" w:rsidRPr="000A2727" w:rsidTr="001111DA">
        <w:trPr>
          <w:trHeight w:val="454"/>
        </w:trPr>
        <w:tc>
          <w:tcPr>
            <w:tcW w:w="2237" w:type="pct"/>
            <w:tcBorders>
              <w:top w:val="nil"/>
              <w:left w:val="single" w:sz="4" w:space="0" w:color="auto"/>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rPr>
                <w:rFonts w:ascii="Times New Roman" w:hAnsi="Times New Roman" w:cs="Times New Roman"/>
                <w:color w:val="000000"/>
                <w:sz w:val="24"/>
                <w:szCs w:val="24"/>
              </w:rPr>
            </w:pPr>
            <w:r w:rsidRPr="000A2727">
              <w:rPr>
                <w:rFonts w:ascii="Times New Roman" w:hAnsi="Times New Roman" w:cs="Times New Roman"/>
                <w:color w:val="000000"/>
                <w:sz w:val="24"/>
                <w:szCs w:val="24"/>
              </w:rPr>
              <w:t>Детская библиотека № 15</w:t>
            </w:r>
          </w:p>
        </w:tc>
        <w:tc>
          <w:tcPr>
            <w:tcW w:w="601" w:type="pct"/>
            <w:tcBorders>
              <w:top w:val="nil"/>
              <w:left w:val="nil"/>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62</w:t>
            </w:r>
          </w:p>
        </w:tc>
        <w:tc>
          <w:tcPr>
            <w:tcW w:w="902" w:type="pct"/>
            <w:tcBorders>
              <w:top w:val="nil"/>
              <w:left w:val="nil"/>
              <w:bottom w:val="single" w:sz="4" w:space="0" w:color="auto"/>
              <w:right w:val="single" w:sz="4" w:space="0" w:color="auto"/>
            </w:tcBorders>
            <w:shd w:val="clear" w:color="auto" w:fill="FFFFFF" w:themeFill="background1"/>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248</w:t>
            </w:r>
          </w:p>
        </w:tc>
        <w:tc>
          <w:tcPr>
            <w:tcW w:w="612" w:type="pct"/>
            <w:tcBorders>
              <w:top w:val="nil"/>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0</w:t>
            </w:r>
          </w:p>
        </w:tc>
        <w:tc>
          <w:tcPr>
            <w:tcW w:w="648" w:type="pct"/>
            <w:tcBorders>
              <w:top w:val="nil"/>
              <w:left w:val="nil"/>
              <w:bottom w:val="single" w:sz="4" w:space="0" w:color="auto"/>
              <w:right w:val="single" w:sz="4" w:space="0" w:color="auto"/>
            </w:tcBorders>
            <w:vAlign w:val="center"/>
          </w:tcPr>
          <w:p w:rsidR="00BE693D" w:rsidRPr="000A2727" w:rsidRDefault="00BE693D" w:rsidP="00BE693D">
            <w:pPr>
              <w:spacing w:after="0" w:line="240" w:lineRule="auto"/>
              <w:jc w:val="center"/>
              <w:rPr>
                <w:rFonts w:ascii="Times New Roman" w:hAnsi="Times New Roman" w:cs="Times New Roman"/>
                <w:color w:val="000000"/>
                <w:sz w:val="24"/>
                <w:szCs w:val="24"/>
              </w:rPr>
            </w:pPr>
            <w:r w:rsidRPr="000A2727">
              <w:rPr>
                <w:rFonts w:ascii="Times New Roman" w:hAnsi="Times New Roman" w:cs="Times New Roman"/>
                <w:color w:val="000000"/>
                <w:sz w:val="24"/>
                <w:szCs w:val="24"/>
              </w:rPr>
              <w:t>248</w:t>
            </w:r>
          </w:p>
        </w:tc>
      </w:tr>
      <w:tr w:rsidR="00BE693D" w:rsidRPr="000A2727" w:rsidTr="001111DA">
        <w:trPr>
          <w:trHeight w:val="454"/>
        </w:trPr>
        <w:tc>
          <w:tcPr>
            <w:tcW w:w="2237" w:type="pct"/>
            <w:tcBorders>
              <w:top w:val="nil"/>
              <w:left w:val="single" w:sz="4" w:space="0" w:color="auto"/>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rPr>
                <w:rFonts w:ascii="Times New Roman" w:hAnsi="Times New Roman" w:cs="Times New Roman"/>
                <w:bCs/>
                <w:color w:val="000000"/>
                <w:sz w:val="24"/>
                <w:szCs w:val="24"/>
              </w:rPr>
            </w:pPr>
            <w:r w:rsidRPr="000A2727">
              <w:rPr>
                <w:rFonts w:ascii="Times New Roman" w:hAnsi="Times New Roman" w:cs="Times New Roman"/>
                <w:bCs/>
                <w:color w:val="000000"/>
                <w:sz w:val="24"/>
                <w:szCs w:val="24"/>
              </w:rPr>
              <w:t>ИТОГО по ЦБС</w:t>
            </w:r>
          </w:p>
        </w:tc>
        <w:tc>
          <w:tcPr>
            <w:tcW w:w="601" w:type="pct"/>
            <w:tcBorders>
              <w:top w:val="nil"/>
              <w:left w:val="nil"/>
              <w:bottom w:val="single" w:sz="4" w:space="0" w:color="auto"/>
              <w:right w:val="single" w:sz="4" w:space="0" w:color="auto"/>
            </w:tcBorders>
            <w:shd w:val="clear" w:color="auto" w:fill="auto"/>
            <w:noWrap/>
            <w:vAlign w:val="center"/>
            <w:hideMark/>
          </w:tcPr>
          <w:p w:rsidR="00BE693D" w:rsidRPr="000A2727" w:rsidRDefault="00BE693D" w:rsidP="00BE693D">
            <w:pPr>
              <w:spacing w:after="0" w:line="240" w:lineRule="auto"/>
              <w:jc w:val="center"/>
              <w:rPr>
                <w:rFonts w:ascii="Times New Roman" w:hAnsi="Times New Roman" w:cs="Times New Roman"/>
                <w:bCs/>
                <w:color w:val="000000"/>
                <w:sz w:val="24"/>
                <w:szCs w:val="24"/>
              </w:rPr>
            </w:pPr>
            <w:r w:rsidRPr="000A2727">
              <w:rPr>
                <w:rFonts w:ascii="Times New Roman" w:hAnsi="Times New Roman" w:cs="Times New Roman"/>
                <w:bCs/>
                <w:color w:val="000000"/>
                <w:sz w:val="24"/>
                <w:szCs w:val="24"/>
              </w:rPr>
              <w:t>1520</w:t>
            </w:r>
          </w:p>
        </w:tc>
        <w:tc>
          <w:tcPr>
            <w:tcW w:w="902" w:type="pct"/>
            <w:tcBorders>
              <w:top w:val="nil"/>
              <w:left w:val="nil"/>
              <w:bottom w:val="single" w:sz="4" w:space="0" w:color="auto"/>
              <w:right w:val="single" w:sz="4" w:space="0" w:color="auto"/>
            </w:tcBorders>
            <w:shd w:val="clear" w:color="auto" w:fill="FFFFFF" w:themeFill="background1"/>
            <w:noWrap/>
            <w:vAlign w:val="center"/>
          </w:tcPr>
          <w:p w:rsidR="00BE693D" w:rsidRPr="000A2727" w:rsidRDefault="00BE693D" w:rsidP="00BE693D">
            <w:pPr>
              <w:spacing w:after="0" w:line="240" w:lineRule="auto"/>
              <w:jc w:val="center"/>
              <w:rPr>
                <w:rFonts w:ascii="Times New Roman" w:hAnsi="Times New Roman" w:cs="Times New Roman"/>
                <w:bCs/>
                <w:color w:val="000000"/>
                <w:sz w:val="24"/>
                <w:szCs w:val="24"/>
              </w:rPr>
            </w:pPr>
            <w:r w:rsidRPr="000A2727">
              <w:rPr>
                <w:rFonts w:ascii="Times New Roman" w:hAnsi="Times New Roman" w:cs="Times New Roman"/>
                <w:bCs/>
                <w:color w:val="000000"/>
                <w:sz w:val="24"/>
                <w:szCs w:val="24"/>
              </w:rPr>
              <w:t>3005</w:t>
            </w:r>
          </w:p>
        </w:tc>
        <w:tc>
          <w:tcPr>
            <w:tcW w:w="612" w:type="pct"/>
            <w:tcBorders>
              <w:top w:val="nil"/>
              <w:left w:val="nil"/>
              <w:bottom w:val="single" w:sz="4" w:space="0" w:color="auto"/>
              <w:right w:val="single" w:sz="4" w:space="0" w:color="auto"/>
            </w:tcBorders>
            <w:shd w:val="clear" w:color="auto" w:fill="auto"/>
            <w:noWrap/>
            <w:vAlign w:val="center"/>
          </w:tcPr>
          <w:p w:rsidR="00BE693D" w:rsidRPr="000A2727" w:rsidRDefault="00BE693D" w:rsidP="00BE693D">
            <w:pPr>
              <w:spacing w:after="0" w:line="240" w:lineRule="auto"/>
              <w:jc w:val="center"/>
              <w:rPr>
                <w:rFonts w:ascii="Times New Roman" w:hAnsi="Times New Roman" w:cs="Times New Roman"/>
                <w:bCs/>
                <w:color w:val="000000"/>
                <w:sz w:val="24"/>
                <w:szCs w:val="24"/>
              </w:rPr>
            </w:pPr>
            <w:r w:rsidRPr="000A2727">
              <w:rPr>
                <w:rFonts w:ascii="Times New Roman" w:hAnsi="Times New Roman" w:cs="Times New Roman"/>
                <w:bCs/>
                <w:color w:val="000000"/>
                <w:sz w:val="24"/>
                <w:szCs w:val="24"/>
              </w:rPr>
              <w:t>971</w:t>
            </w:r>
          </w:p>
        </w:tc>
        <w:tc>
          <w:tcPr>
            <w:tcW w:w="648" w:type="pct"/>
            <w:tcBorders>
              <w:top w:val="nil"/>
              <w:left w:val="nil"/>
              <w:bottom w:val="single" w:sz="4" w:space="0" w:color="auto"/>
              <w:right w:val="single" w:sz="4" w:space="0" w:color="auto"/>
            </w:tcBorders>
            <w:vAlign w:val="center"/>
          </w:tcPr>
          <w:p w:rsidR="00BE693D" w:rsidRPr="000A2727" w:rsidRDefault="00BE693D" w:rsidP="00BE693D">
            <w:pPr>
              <w:spacing w:after="0" w:line="240" w:lineRule="auto"/>
              <w:jc w:val="center"/>
              <w:rPr>
                <w:rFonts w:ascii="Times New Roman" w:hAnsi="Times New Roman" w:cs="Times New Roman"/>
                <w:bCs/>
                <w:color w:val="000000"/>
                <w:sz w:val="24"/>
                <w:szCs w:val="24"/>
              </w:rPr>
            </w:pPr>
            <w:r w:rsidRPr="000A2727">
              <w:rPr>
                <w:rFonts w:ascii="Times New Roman" w:hAnsi="Times New Roman" w:cs="Times New Roman"/>
                <w:bCs/>
                <w:color w:val="000000"/>
                <w:sz w:val="24"/>
                <w:szCs w:val="24"/>
              </w:rPr>
              <w:t>2034</w:t>
            </w:r>
          </w:p>
        </w:tc>
      </w:tr>
    </w:tbl>
    <w:p w:rsidR="00BE693D" w:rsidRDefault="00BE693D" w:rsidP="00BE693D">
      <w:pPr>
        <w:spacing w:after="0" w:line="240" w:lineRule="auto"/>
        <w:ind w:firstLine="709"/>
        <w:jc w:val="both"/>
        <w:rPr>
          <w:rFonts w:ascii="Times New Roman" w:hAnsi="Times New Roman" w:cs="Times New Roman"/>
          <w:color w:val="000000"/>
          <w:sz w:val="24"/>
          <w:szCs w:val="24"/>
        </w:rPr>
      </w:pPr>
    </w:p>
    <w:p w:rsidR="001111DA" w:rsidRDefault="001111DA" w:rsidP="00BE693D">
      <w:pPr>
        <w:spacing w:after="0" w:line="240" w:lineRule="auto"/>
        <w:jc w:val="center"/>
        <w:outlineLvl w:val="1"/>
        <w:rPr>
          <w:rFonts w:ascii="Times New Roman" w:eastAsia="Times New Roman" w:hAnsi="Times New Roman" w:cs="Times New Roman"/>
          <w:sz w:val="24"/>
          <w:szCs w:val="24"/>
          <w:lang w:eastAsia="ru-RU"/>
        </w:rPr>
      </w:pPr>
    </w:p>
    <w:p w:rsidR="00BE693D" w:rsidRPr="007F5510" w:rsidRDefault="001111DA" w:rsidP="00BE693D">
      <w:pPr>
        <w:spacing w:after="0" w:line="240" w:lineRule="auto"/>
        <w:jc w:val="center"/>
        <w:outlineLvl w:val="1"/>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Таблица 42 – </w:t>
      </w:r>
      <w:r w:rsidR="00BE693D" w:rsidRPr="007F5510">
        <w:rPr>
          <w:rFonts w:ascii="Times New Roman" w:hAnsi="Times New Roman" w:cs="Times New Roman"/>
          <w:color w:val="000000"/>
          <w:sz w:val="24"/>
          <w:szCs w:val="24"/>
        </w:rPr>
        <w:t xml:space="preserve">Общее количество публикаций в СМИ и </w:t>
      </w:r>
      <w:proofErr w:type="spellStart"/>
      <w:r w:rsidR="00BE693D" w:rsidRPr="007F5510">
        <w:rPr>
          <w:rFonts w:ascii="Times New Roman" w:hAnsi="Times New Roman" w:cs="Times New Roman"/>
          <w:color w:val="000000"/>
          <w:sz w:val="24"/>
          <w:szCs w:val="24"/>
        </w:rPr>
        <w:t>соцсети</w:t>
      </w:r>
      <w:proofErr w:type="spellEnd"/>
      <w:r w:rsidR="00BE693D" w:rsidRPr="007F5510">
        <w:rPr>
          <w:rFonts w:ascii="Times New Roman" w:hAnsi="Times New Roman" w:cs="Times New Roman"/>
          <w:color w:val="000000"/>
          <w:sz w:val="24"/>
          <w:szCs w:val="24"/>
        </w:rPr>
        <w:t xml:space="preserve"> по ЦБС НГО </w:t>
      </w:r>
    </w:p>
    <w:tbl>
      <w:tblPr>
        <w:tblStyle w:val="afe"/>
        <w:tblW w:w="5000" w:type="pct"/>
        <w:tblLayout w:type="fixed"/>
        <w:tblLook w:val="04A0" w:firstRow="1" w:lastRow="0" w:firstColumn="1" w:lastColumn="0" w:noHBand="0" w:noVBand="1"/>
      </w:tblPr>
      <w:tblGrid>
        <w:gridCol w:w="3045"/>
        <w:gridCol w:w="1241"/>
        <w:gridCol w:w="1320"/>
        <w:gridCol w:w="1978"/>
        <w:gridCol w:w="1846"/>
      </w:tblGrid>
      <w:tr w:rsidR="00BE693D" w:rsidRPr="00735464" w:rsidTr="00BE693D">
        <w:trPr>
          <w:trHeight w:val="340"/>
        </w:trPr>
        <w:tc>
          <w:tcPr>
            <w:tcW w:w="1614" w:type="pct"/>
            <w:tcBorders>
              <w:top w:val="single" w:sz="4" w:space="0" w:color="auto"/>
              <w:left w:val="single" w:sz="4" w:space="0" w:color="auto"/>
              <w:bottom w:val="single" w:sz="4" w:space="0" w:color="auto"/>
              <w:right w:val="single" w:sz="4" w:space="0" w:color="auto"/>
            </w:tcBorders>
            <w:vAlign w:val="center"/>
          </w:tcPr>
          <w:p w:rsidR="00BE693D" w:rsidRPr="00735464" w:rsidRDefault="00BE693D" w:rsidP="00BE693D">
            <w:pPr>
              <w:rPr>
                <w:sz w:val="24"/>
                <w:szCs w:val="24"/>
              </w:rPr>
            </w:pPr>
            <w:r w:rsidRPr="00735464">
              <w:rPr>
                <w:sz w:val="24"/>
                <w:szCs w:val="24"/>
              </w:rPr>
              <w:t>Количество публикаций</w:t>
            </w:r>
          </w:p>
        </w:tc>
        <w:tc>
          <w:tcPr>
            <w:tcW w:w="658" w:type="pct"/>
            <w:tcBorders>
              <w:top w:val="single" w:sz="4" w:space="0" w:color="auto"/>
              <w:left w:val="single" w:sz="4" w:space="0" w:color="auto"/>
              <w:bottom w:val="single" w:sz="4" w:space="0" w:color="auto"/>
              <w:right w:val="single" w:sz="4" w:space="0" w:color="auto"/>
            </w:tcBorders>
            <w:vAlign w:val="center"/>
          </w:tcPr>
          <w:p w:rsidR="00BE693D" w:rsidRPr="00735464" w:rsidRDefault="00BE693D" w:rsidP="00BE693D">
            <w:pPr>
              <w:rPr>
                <w:sz w:val="24"/>
                <w:szCs w:val="24"/>
              </w:rPr>
            </w:pPr>
            <w:r w:rsidRPr="00735464">
              <w:rPr>
                <w:sz w:val="24"/>
                <w:szCs w:val="24"/>
              </w:rPr>
              <w:t>2018 г.</w:t>
            </w:r>
          </w:p>
        </w:tc>
        <w:tc>
          <w:tcPr>
            <w:tcW w:w="700" w:type="pct"/>
            <w:tcBorders>
              <w:top w:val="single" w:sz="4" w:space="0" w:color="auto"/>
              <w:left w:val="single" w:sz="4" w:space="0" w:color="auto"/>
              <w:bottom w:val="single" w:sz="4" w:space="0" w:color="auto"/>
              <w:right w:val="single" w:sz="4" w:space="0" w:color="auto"/>
            </w:tcBorders>
            <w:vAlign w:val="center"/>
          </w:tcPr>
          <w:p w:rsidR="00BE693D" w:rsidRPr="00735464" w:rsidRDefault="00BE693D" w:rsidP="00BE693D">
            <w:pPr>
              <w:rPr>
                <w:sz w:val="24"/>
                <w:szCs w:val="24"/>
              </w:rPr>
            </w:pPr>
            <w:r w:rsidRPr="00735464">
              <w:rPr>
                <w:sz w:val="24"/>
                <w:szCs w:val="24"/>
              </w:rPr>
              <w:t>2019 г.</w:t>
            </w:r>
          </w:p>
        </w:tc>
        <w:tc>
          <w:tcPr>
            <w:tcW w:w="1049" w:type="pct"/>
            <w:tcBorders>
              <w:top w:val="single" w:sz="4" w:space="0" w:color="auto"/>
              <w:left w:val="single" w:sz="4" w:space="0" w:color="auto"/>
              <w:bottom w:val="single" w:sz="4" w:space="0" w:color="auto"/>
              <w:right w:val="single" w:sz="4" w:space="0" w:color="auto"/>
            </w:tcBorders>
            <w:vAlign w:val="center"/>
          </w:tcPr>
          <w:p w:rsidR="00BE693D" w:rsidRPr="00735464" w:rsidRDefault="00BE693D" w:rsidP="00BE693D">
            <w:pPr>
              <w:jc w:val="center"/>
              <w:rPr>
                <w:sz w:val="24"/>
                <w:szCs w:val="24"/>
              </w:rPr>
            </w:pPr>
            <w:r>
              <w:rPr>
                <w:sz w:val="24"/>
                <w:szCs w:val="24"/>
              </w:rPr>
              <w:t>Абсолютная динамика</w:t>
            </w:r>
          </w:p>
        </w:tc>
        <w:tc>
          <w:tcPr>
            <w:tcW w:w="979" w:type="pct"/>
            <w:tcBorders>
              <w:top w:val="single" w:sz="4" w:space="0" w:color="auto"/>
              <w:left w:val="single" w:sz="4" w:space="0" w:color="auto"/>
              <w:bottom w:val="single" w:sz="4" w:space="0" w:color="auto"/>
              <w:right w:val="single" w:sz="4" w:space="0" w:color="auto"/>
            </w:tcBorders>
            <w:vAlign w:val="center"/>
          </w:tcPr>
          <w:p w:rsidR="00BE693D" w:rsidRPr="00735464" w:rsidRDefault="00BE693D" w:rsidP="00BE693D">
            <w:pPr>
              <w:jc w:val="center"/>
              <w:rPr>
                <w:sz w:val="24"/>
                <w:szCs w:val="24"/>
              </w:rPr>
            </w:pPr>
            <w:r w:rsidRPr="00735464">
              <w:rPr>
                <w:sz w:val="24"/>
                <w:szCs w:val="24"/>
              </w:rPr>
              <w:t>Рост, % к показателю 2018 г.</w:t>
            </w:r>
          </w:p>
        </w:tc>
      </w:tr>
      <w:tr w:rsidR="00BE693D" w:rsidRPr="00735464" w:rsidTr="00BE693D">
        <w:trPr>
          <w:trHeight w:val="340"/>
        </w:trPr>
        <w:tc>
          <w:tcPr>
            <w:tcW w:w="1614" w:type="pct"/>
            <w:tcBorders>
              <w:top w:val="single" w:sz="4" w:space="0" w:color="auto"/>
              <w:left w:val="single" w:sz="4" w:space="0" w:color="auto"/>
              <w:bottom w:val="single" w:sz="4" w:space="0" w:color="auto"/>
              <w:right w:val="single" w:sz="4" w:space="0" w:color="auto"/>
            </w:tcBorders>
          </w:tcPr>
          <w:p w:rsidR="00BE693D" w:rsidRPr="00735464" w:rsidRDefault="00BE693D" w:rsidP="00BE693D">
            <w:pPr>
              <w:rPr>
                <w:sz w:val="24"/>
                <w:szCs w:val="24"/>
              </w:rPr>
            </w:pPr>
            <w:r w:rsidRPr="00735464">
              <w:rPr>
                <w:sz w:val="24"/>
                <w:szCs w:val="24"/>
              </w:rPr>
              <w:t>ИТОГО СМИ</w:t>
            </w:r>
          </w:p>
        </w:tc>
        <w:tc>
          <w:tcPr>
            <w:tcW w:w="658" w:type="pct"/>
            <w:tcBorders>
              <w:top w:val="single" w:sz="4" w:space="0" w:color="auto"/>
              <w:left w:val="single" w:sz="4" w:space="0" w:color="auto"/>
              <w:bottom w:val="single" w:sz="4" w:space="0" w:color="auto"/>
              <w:right w:val="single" w:sz="4" w:space="0" w:color="auto"/>
            </w:tcBorders>
          </w:tcPr>
          <w:p w:rsidR="00BE693D" w:rsidRPr="00735464" w:rsidRDefault="00BE693D" w:rsidP="00BE693D">
            <w:pPr>
              <w:jc w:val="center"/>
              <w:rPr>
                <w:sz w:val="24"/>
                <w:szCs w:val="24"/>
              </w:rPr>
            </w:pPr>
            <w:r w:rsidRPr="00735464">
              <w:rPr>
                <w:sz w:val="24"/>
                <w:szCs w:val="24"/>
              </w:rPr>
              <w:t>698</w:t>
            </w:r>
          </w:p>
        </w:tc>
        <w:tc>
          <w:tcPr>
            <w:tcW w:w="700" w:type="pct"/>
            <w:tcBorders>
              <w:top w:val="single" w:sz="4" w:space="0" w:color="auto"/>
              <w:left w:val="single" w:sz="4" w:space="0" w:color="auto"/>
              <w:bottom w:val="single" w:sz="4" w:space="0" w:color="auto"/>
              <w:right w:val="single" w:sz="4" w:space="0" w:color="auto"/>
            </w:tcBorders>
            <w:vAlign w:val="center"/>
          </w:tcPr>
          <w:p w:rsidR="00BE693D" w:rsidRPr="00735464" w:rsidRDefault="00BE693D" w:rsidP="00BE693D">
            <w:pPr>
              <w:jc w:val="center"/>
              <w:rPr>
                <w:sz w:val="24"/>
                <w:szCs w:val="24"/>
              </w:rPr>
            </w:pPr>
            <w:r w:rsidRPr="00735464">
              <w:rPr>
                <w:sz w:val="24"/>
                <w:szCs w:val="24"/>
              </w:rPr>
              <w:t>965</w:t>
            </w:r>
          </w:p>
        </w:tc>
        <w:tc>
          <w:tcPr>
            <w:tcW w:w="1049" w:type="pct"/>
            <w:tcBorders>
              <w:top w:val="single" w:sz="4" w:space="0" w:color="auto"/>
              <w:left w:val="single" w:sz="4" w:space="0" w:color="auto"/>
              <w:bottom w:val="single" w:sz="4" w:space="0" w:color="auto"/>
              <w:right w:val="single" w:sz="4" w:space="0" w:color="auto"/>
            </w:tcBorders>
          </w:tcPr>
          <w:p w:rsidR="00BE693D" w:rsidRPr="00735464" w:rsidRDefault="00BE693D" w:rsidP="00BE693D">
            <w:pPr>
              <w:jc w:val="center"/>
              <w:rPr>
                <w:sz w:val="24"/>
                <w:szCs w:val="24"/>
              </w:rPr>
            </w:pPr>
            <w:r w:rsidRPr="00735464">
              <w:rPr>
                <w:sz w:val="24"/>
                <w:szCs w:val="24"/>
              </w:rPr>
              <w:t>+267</w:t>
            </w:r>
          </w:p>
        </w:tc>
        <w:tc>
          <w:tcPr>
            <w:tcW w:w="979" w:type="pct"/>
            <w:tcBorders>
              <w:top w:val="single" w:sz="4" w:space="0" w:color="auto"/>
              <w:left w:val="single" w:sz="4" w:space="0" w:color="auto"/>
              <w:bottom w:val="single" w:sz="4" w:space="0" w:color="auto"/>
              <w:right w:val="single" w:sz="4" w:space="0" w:color="auto"/>
            </w:tcBorders>
          </w:tcPr>
          <w:p w:rsidR="00BE693D" w:rsidRPr="00735464" w:rsidRDefault="00BE693D" w:rsidP="00BE693D">
            <w:pPr>
              <w:jc w:val="center"/>
              <w:rPr>
                <w:sz w:val="24"/>
                <w:szCs w:val="24"/>
              </w:rPr>
            </w:pPr>
            <w:r w:rsidRPr="00735464">
              <w:rPr>
                <w:sz w:val="24"/>
                <w:szCs w:val="24"/>
              </w:rPr>
              <w:t>+ 38%</w:t>
            </w:r>
          </w:p>
        </w:tc>
      </w:tr>
      <w:tr w:rsidR="00BE693D" w:rsidRPr="00735464" w:rsidTr="00BE693D">
        <w:trPr>
          <w:trHeight w:val="340"/>
        </w:trPr>
        <w:tc>
          <w:tcPr>
            <w:tcW w:w="1614" w:type="pct"/>
            <w:tcBorders>
              <w:top w:val="single" w:sz="4" w:space="0" w:color="auto"/>
              <w:left w:val="single" w:sz="4" w:space="0" w:color="auto"/>
              <w:bottom w:val="single" w:sz="4" w:space="0" w:color="auto"/>
              <w:right w:val="single" w:sz="4" w:space="0" w:color="auto"/>
            </w:tcBorders>
          </w:tcPr>
          <w:p w:rsidR="00BE693D" w:rsidRPr="00735464" w:rsidRDefault="00BE693D" w:rsidP="00BE693D">
            <w:pPr>
              <w:rPr>
                <w:sz w:val="24"/>
                <w:szCs w:val="24"/>
              </w:rPr>
            </w:pPr>
            <w:r w:rsidRPr="00735464">
              <w:rPr>
                <w:sz w:val="24"/>
                <w:szCs w:val="24"/>
              </w:rPr>
              <w:t>ИТОГО СОЦСЕТИ</w:t>
            </w:r>
          </w:p>
        </w:tc>
        <w:tc>
          <w:tcPr>
            <w:tcW w:w="658" w:type="pct"/>
            <w:tcBorders>
              <w:top w:val="single" w:sz="4" w:space="0" w:color="auto"/>
              <w:left w:val="single" w:sz="4" w:space="0" w:color="auto"/>
              <w:bottom w:val="single" w:sz="4" w:space="0" w:color="auto"/>
              <w:right w:val="single" w:sz="4" w:space="0" w:color="auto"/>
            </w:tcBorders>
          </w:tcPr>
          <w:p w:rsidR="00BE693D" w:rsidRPr="00735464" w:rsidRDefault="00BE693D" w:rsidP="00BE693D">
            <w:pPr>
              <w:jc w:val="center"/>
              <w:rPr>
                <w:sz w:val="24"/>
                <w:szCs w:val="24"/>
              </w:rPr>
            </w:pPr>
            <w:r w:rsidRPr="00735464">
              <w:rPr>
                <w:sz w:val="24"/>
                <w:szCs w:val="24"/>
              </w:rPr>
              <w:t>822</w:t>
            </w:r>
          </w:p>
        </w:tc>
        <w:tc>
          <w:tcPr>
            <w:tcW w:w="700" w:type="pct"/>
            <w:tcBorders>
              <w:top w:val="single" w:sz="4" w:space="0" w:color="auto"/>
              <w:left w:val="single" w:sz="4" w:space="0" w:color="auto"/>
              <w:bottom w:val="single" w:sz="4" w:space="0" w:color="auto"/>
              <w:right w:val="single" w:sz="4" w:space="0" w:color="auto"/>
            </w:tcBorders>
            <w:vAlign w:val="center"/>
          </w:tcPr>
          <w:p w:rsidR="00BE693D" w:rsidRPr="00735464" w:rsidRDefault="00BE693D" w:rsidP="00BE693D">
            <w:pPr>
              <w:jc w:val="center"/>
              <w:rPr>
                <w:sz w:val="24"/>
                <w:szCs w:val="24"/>
              </w:rPr>
            </w:pPr>
            <w:r w:rsidRPr="00735464">
              <w:rPr>
                <w:sz w:val="24"/>
                <w:szCs w:val="24"/>
              </w:rPr>
              <w:t>2038</w:t>
            </w:r>
          </w:p>
        </w:tc>
        <w:tc>
          <w:tcPr>
            <w:tcW w:w="1049" w:type="pct"/>
            <w:tcBorders>
              <w:top w:val="single" w:sz="4" w:space="0" w:color="auto"/>
              <w:left w:val="single" w:sz="4" w:space="0" w:color="auto"/>
              <w:bottom w:val="single" w:sz="4" w:space="0" w:color="auto"/>
              <w:right w:val="single" w:sz="4" w:space="0" w:color="auto"/>
            </w:tcBorders>
          </w:tcPr>
          <w:p w:rsidR="00BE693D" w:rsidRPr="00735464" w:rsidRDefault="00BE693D" w:rsidP="00BE693D">
            <w:pPr>
              <w:jc w:val="center"/>
              <w:rPr>
                <w:sz w:val="24"/>
                <w:szCs w:val="24"/>
              </w:rPr>
            </w:pPr>
            <w:r w:rsidRPr="00735464">
              <w:rPr>
                <w:sz w:val="24"/>
                <w:szCs w:val="24"/>
              </w:rPr>
              <w:t>+1216</w:t>
            </w:r>
          </w:p>
        </w:tc>
        <w:tc>
          <w:tcPr>
            <w:tcW w:w="979" w:type="pct"/>
            <w:tcBorders>
              <w:top w:val="single" w:sz="4" w:space="0" w:color="auto"/>
              <w:left w:val="single" w:sz="4" w:space="0" w:color="auto"/>
              <w:bottom w:val="single" w:sz="4" w:space="0" w:color="auto"/>
              <w:right w:val="single" w:sz="4" w:space="0" w:color="auto"/>
            </w:tcBorders>
          </w:tcPr>
          <w:p w:rsidR="00BE693D" w:rsidRPr="00735464" w:rsidRDefault="00BE693D" w:rsidP="00BE693D">
            <w:pPr>
              <w:jc w:val="center"/>
              <w:rPr>
                <w:sz w:val="24"/>
                <w:szCs w:val="24"/>
              </w:rPr>
            </w:pPr>
            <w:r w:rsidRPr="00735464">
              <w:rPr>
                <w:sz w:val="24"/>
                <w:szCs w:val="24"/>
              </w:rPr>
              <w:t>+147%</w:t>
            </w:r>
          </w:p>
        </w:tc>
      </w:tr>
      <w:tr w:rsidR="00BE693D" w:rsidRPr="00735464" w:rsidTr="00BE693D">
        <w:trPr>
          <w:trHeight w:val="340"/>
        </w:trPr>
        <w:tc>
          <w:tcPr>
            <w:tcW w:w="1614" w:type="pct"/>
            <w:tcBorders>
              <w:top w:val="single" w:sz="4" w:space="0" w:color="auto"/>
              <w:left w:val="single" w:sz="4" w:space="0" w:color="auto"/>
              <w:bottom w:val="single" w:sz="4" w:space="0" w:color="auto"/>
              <w:right w:val="single" w:sz="4" w:space="0" w:color="auto"/>
            </w:tcBorders>
          </w:tcPr>
          <w:p w:rsidR="00BE693D" w:rsidRPr="00735464" w:rsidRDefault="00BE693D" w:rsidP="00BE693D">
            <w:pPr>
              <w:rPr>
                <w:sz w:val="24"/>
                <w:szCs w:val="24"/>
              </w:rPr>
            </w:pPr>
            <w:r w:rsidRPr="00735464">
              <w:rPr>
                <w:sz w:val="24"/>
                <w:szCs w:val="24"/>
              </w:rPr>
              <w:t>ИТОГО СМИ И СОЦСЕТИ</w:t>
            </w:r>
          </w:p>
        </w:tc>
        <w:tc>
          <w:tcPr>
            <w:tcW w:w="658" w:type="pct"/>
            <w:tcBorders>
              <w:top w:val="single" w:sz="4" w:space="0" w:color="auto"/>
              <w:left w:val="single" w:sz="4" w:space="0" w:color="auto"/>
              <w:bottom w:val="single" w:sz="4" w:space="0" w:color="auto"/>
              <w:right w:val="single" w:sz="4" w:space="0" w:color="auto"/>
            </w:tcBorders>
          </w:tcPr>
          <w:p w:rsidR="00BE693D" w:rsidRPr="00735464" w:rsidRDefault="00BE693D" w:rsidP="00BE693D">
            <w:pPr>
              <w:jc w:val="center"/>
              <w:rPr>
                <w:sz w:val="24"/>
                <w:szCs w:val="24"/>
              </w:rPr>
            </w:pPr>
            <w:r w:rsidRPr="00735464">
              <w:rPr>
                <w:sz w:val="24"/>
                <w:szCs w:val="24"/>
              </w:rPr>
              <w:t>1520</w:t>
            </w:r>
          </w:p>
        </w:tc>
        <w:tc>
          <w:tcPr>
            <w:tcW w:w="700" w:type="pct"/>
            <w:tcBorders>
              <w:top w:val="single" w:sz="4" w:space="0" w:color="auto"/>
              <w:left w:val="single" w:sz="4" w:space="0" w:color="auto"/>
              <w:bottom w:val="single" w:sz="4" w:space="0" w:color="auto"/>
              <w:right w:val="single" w:sz="4" w:space="0" w:color="auto"/>
            </w:tcBorders>
          </w:tcPr>
          <w:p w:rsidR="00BE693D" w:rsidRPr="00735464" w:rsidRDefault="00BE693D" w:rsidP="00BE693D">
            <w:pPr>
              <w:jc w:val="center"/>
              <w:rPr>
                <w:sz w:val="24"/>
                <w:szCs w:val="24"/>
              </w:rPr>
            </w:pPr>
            <w:r w:rsidRPr="00735464">
              <w:rPr>
                <w:sz w:val="24"/>
                <w:szCs w:val="24"/>
              </w:rPr>
              <w:t>3005</w:t>
            </w:r>
          </w:p>
        </w:tc>
        <w:tc>
          <w:tcPr>
            <w:tcW w:w="1049" w:type="pct"/>
            <w:tcBorders>
              <w:top w:val="single" w:sz="4" w:space="0" w:color="auto"/>
              <w:left w:val="single" w:sz="4" w:space="0" w:color="auto"/>
              <w:bottom w:val="single" w:sz="4" w:space="0" w:color="auto"/>
              <w:right w:val="single" w:sz="4" w:space="0" w:color="auto"/>
            </w:tcBorders>
          </w:tcPr>
          <w:p w:rsidR="00BE693D" w:rsidRPr="00735464" w:rsidRDefault="00BE693D" w:rsidP="00BE693D">
            <w:pPr>
              <w:jc w:val="center"/>
              <w:rPr>
                <w:sz w:val="24"/>
                <w:szCs w:val="24"/>
              </w:rPr>
            </w:pPr>
            <w:r w:rsidRPr="00735464">
              <w:rPr>
                <w:sz w:val="24"/>
                <w:szCs w:val="24"/>
              </w:rPr>
              <w:t>+1485</w:t>
            </w:r>
          </w:p>
        </w:tc>
        <w:tc>
          <w:tcPr>
            <w:tcW w:w="979" w:type="pct"/>
            <w:tcBorders>
              <w:top w:val="single" w:sz="4" w:space="0" w:color="auto"/>
              <w:left w:val="single" w:sz="4" w:space="0" w:color="auto"/>
              <w:bottom w:val="single" w:sz="4" w:space="0" w:color="auto"/>
              <w:right w:val="single" w:sz="4" w:space="0" w:color="auto"/>
            </w:tcBorders>
          </w:tcPr>
          <w:p w:rsidR="00BE693D" w:rsidRPr="00735464" w:rsidRDefault="00BE693D" w:rsidP="00BE693D">
            <w:pPr>
              <w:jc w:val="center"/>
              <w:rPr>
                <w:sz w:val="24"/>
                <w:szCs w:val="24"/>
              </w:rPr>
            </w:pPr>
            <w:r w:rsidRPr="00735464">
              <w:rPr>
                <w:sz w:val="24"/>
                <w:szCs w:val="24"/>
              </w:rPr>
              <w:t>+98%</w:t>
            </w:r>
          </w:p>
        </w:tc>
      </w:tr>
    </w:tbl>
    <w:p w:rsidR="00BE693D" w:rsidRDefault="00BE693D" w:rsidP="00BE693D">
      <w:pPr>
        <w:spacing w:after="0" w:line="240" w:lineRule="auto"/>
        <w:ind w:firstLine="709"/>
        <w:jc w:val="both"/>
        <w:outlineLvl w:val="1"/>
        <w:rPr>
          <w:rFonts w:ascii="Times New Roman" w:hAnsi="Times New Roman" w:cs="Times New Roman"/>
          <w:color w:val="000000"/>
          <w:sz w:val="24"/>
          <w:szCs w:val="24"/>
        </w:rPr>
      </w:pPr>
    </w:p>
    <w:p w:rsidR="00BE693D" w:rsidRPr="00735464" w:rsidRDefault="00BE693D" w:rsidP="00BE693D">
      <w:pPr>
        <w:spacing w:after="0" w:line="240" w:lineRule="auto"/>
        <w:ind w:firstLine="709"/>
        <w:jc w:val="both"/>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Диаграмма ниже показывает, что соотношение активности работы библиотекарей со СМИ и </w:t>
      </w:r>
      <w:proofErr w:type="spellStart"/>
      <w:r w:rsidRPr="00735464">
        <w:rPr>
          <w:rFonts w:ascii="Times New Roman" w:hAnsi="Times New Roman" w:cs="Times New Roman"/>
          <w:color w:val="000000"/>
          <w:sz w:val="24"/>
          <w:szCs w:val="24"/>
        </w:rPr>
        <w:t>соцсетями</w:t>
      </w:r>
      <w:proofErr w:type="spellEnd"/>
      <w:r w:rsidRPr="00735464">
        <w:rPr>
          <w:rFonts w:ascii="Times New Roman" w:hAnsi="Times New Roman" w:cs="Times New Roman"/>
          <w:color w:val="000000"/>
          <w:sz w:val="24"/>
          <w:szCs w:val="24"/>
        </w:rPr>
        <w:t xml:space="preserve"> зачастую имеет диспропорцию</w:t>
      </w:r>
      <w:r>
        <w:rPr>
          <w:rFonts w:ascii="Times New Roman" w:hAnsi="Times New Roman" w:cs="Times New Roman"/>
          <w:color w:val="000000"/>
          <w:sz w:val="24"/>
          <w:szCs w:val="24"/>
        </w:rPr>
        <w:t xml:space="preserve">, что показано на </w:t>
      </w:r>
      <w:r w:rsidRPr="001111DA">
        <w:rPr>
          <w:rFonts w:ascii="Times New Roman" w:hAnsi="Times New Roman" w:cs="Times New Roman"/>
          <w:color w:val="000000"/>
          <w:sz w:val="24"/>
          <w:szCs w:val="24"/>
        </w:rPr>
        <w:t>рисунке</w:t>
      </w:r>
      <w:r w:rsidR="001111DA" w:rsidRPr="001111DA">
        <w:rPr>
          <w:rFonts w:ascii="Times New Roman" w:hAnsi="Times New Roman" w:cs="Times New Roman"/>
          <w:color w:val="000000"/>
          <w:sz w:val="24"/>
          <w:szCs w:val="24"/>
        </w:rPr>
        <w:t xml:space="preserve"> 5</w:t>
      </w:r>
      <w:r w:rsidR="001111DA">
        <w:rPr>
          <w:rFonts w:ascii="Times New Roman" w:hAnsi="Times New Roman" w:cs="Times New Roman"/>
          <w:color w:val="000000"/>
          <w:sz w:val="24"/>
          <w:szCs w:val="24"/>
        </w:rPr>
        <w:t>.</w:t>
      </w:r>
    </w:p>
    <w:p w:rsidR="00BE693D" w:rsidRDefault="00BE693D" w:rsidP="00BE693D">
      <w:pPr>
        <w:spacing w:after="0" w:line="240" w:lineRule="auto"/>
        <w:ind w:firstLine="709"/>
        <w:jc w:val="both"/>
        <w:rPr>
          <w:rFonts w:ascii="Times New Roman" w:hAnsi="Times New Roman" w:cs="Times New Roman"/>
          <w:color w:val="000000"/>
          <w:sz w:val="24"/>
          <w:szCs w:val="24"/>
        </w:rPr>
      </w:pPr>
    </w:p>
    <w:p w:rsidR="00BE693D" w:rsidRDefault="00BE693D" w:rsidP="00BE693D">
      <w:pPr>
        <w:spacing w:after="0" w:line="240" w:lineRule="auto"/>
        <w:ind w:firstLine="709"/>
        <w:jc w:val="both"/>
        <w:rPr>
          <w:rFonts w:ascii="Times New Roman" w:hAnsi="Times New Roman" w:cs="Times New Roman"/>
          <w:color w:val="000000"/>
          <w:sz w:val="24"/>
          <w:szCs w:val="24"/>
        </w:rPr>
      </w:pPr>
      <w:r w:rsidRPr="00735464">
        <w:rPr>
          <w:rFonts w:ascii="Times New Roman" w:hAnsi="Times New Roman" w:cs="Times New Roman"/>
          <w:noProof/>
          <w:sz w:val="24"/>
          <w:szCs w:val="24"/>
          <w:lang w:eastAsia="ru-RU"/>
        </w:rPr>
        <w:lastRenderedPageBreak/>
        <w:drawing>
          <wp:inline distT="0" distB="0" distL="0" distR="0" wp14:anchorId="2FD1BB30" wp14:editId="1C06E3F3">
            <wp:extent cx="5570220" cy="2682240"/>
            <wp:effectExtent l="0" t="1905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E693D" w:rsidRPr="003F4DA8" w:rsidRDefault="00BE693D" w:rsidP="00BE693D">
      <w:pPr>
        <w:spacing w:after="0" w:line="240" w:lineRule="auto"/>
        <w:jc w:val="center"/>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Рисунок</w:t>
      </w:r>
      <w:r w:rsidR="001111DA">
        <w:rPr>
          <w:rFonts w:ascii="Times New Roman" w:hAnsi="Times New Roman" w:cs="Times New Roman"/>
          <w:color w:val="000000"/>
          <w:sz w:val="24"/>
          <w:szCs w:val="24"/>
        </w:rPr>
        <w:t xml:space="preserve"> 5</w:t>
      </w:r>
      <w:r>
        <w:rPr>
          <w:rFonts w:ascii="Times New Roman" w:hAnsi="Times New Roman" w:cs="Times New Roman"/>
          <w:color w:val="000000"/>
          <w:sz w:val="24"/>
          <w:szCs w:val="24"/>
        </w:rPr>
        <w:t xml:space="preserve"> - К</w:t>
      </w:r>
      <w:r w:rsidRPr="003F4DA8">
        <w:rPr>
          <w:rFonts w:ascii="Times New Roman" w:hAnsi="Times New Roman" w:cs="Times New Roman"/>
          <w:color w:val="000000"/>
          <w:sz w:val="24"/>
          <w:szCs w:val="24"/>
        </w:rPr>
        <w:t>оличеств</w:t>
      </w:r>
      <w:r>
        <w:rPr>
          <w:rFonts w:ascii="Times New Roman" w:hAnsi="Times New Roman" w:cs="Times New Roman"/>
          <w:color w:val="000000"/>
          <w:sz w:val="24"/>
          <w:szCs w:val="24"/>
        </w:rPr>
        <w:t>о</w:t>
      </w:r>
      <w:r w:rsidRPr="003F4DA8">
        <w:rPr>
          <w:rFonts w:ascii="Times New Roman" w:hAnsi="Times New Roman" w:cs="Times New Roman"/>
          <w:color w:val="000000"/>
          <w:sz w:val="24"/>
          <w:szCs w:val="24"/>
        </w:rPr>
        <w:t xml:space="preserve"> публикаций в СМИ и </w:t>
      </w:r>
      <w:proofErr w:type="spellStart"/>
      <w:r w:rsidRPr="003F4DA8">
        <w:rPr>
          <w:rFonts w:ascii="Times New Roman" w:hAnsi="Times New Roman" w:cs="Times New Roman"/>
          <w:color w:val="000000"/>
          <w:sz w:val="24"/>
          <w:szCs w:val="24"/>
        </w:rPr>
        <w:t>соцсетях</w:t>
      </w:r>
      <w:proofErr w:type="spellEnd"/>
      <w:r w:rsidRPr="003F4DA8">
        <w:rPr>
          <w:rFonts w:ascii="Times New Roman" w:hAnsi="Times New Roman" w:cs="Times New Roman"/>
          <w:color w:val="000000"/>
          <w:sz w:val="24"/>
          <w:szCs w:val="24"/>
        </w:rPr>
        <w:t xml:space="preserve"> по подразделениям МБУК «ЦБС» НГО в 2018-2019 г.</w:t>
      </w:r>
    </w:p>
    <w:p w:rsidR="00BE693D" w:rsidRDefault="00BE693D" w:rsidP="00BE693D">
      <w:pPr>
        <w:spacing w:after="0" w:line="240" w:lineRule="auto"/>
        <w:ind w:firstLine="709"/>
        <w:jc w:val="both"/>
        <w:rPr>
          <w:rFonts w:ascii="Times New Roman" w:hAnsi="Times New Roman" w:cs="Times New Roman"/>
          <w:color w:val="000000"/>
          <w:sz w:val="24"/>
          <w:szCs w:val="24"/>
        </w:rPr>
      </w:pPr>
    </w:p>
    <w:p w:rsidR="00BE693D" w:rsidRPr="00735464" w:rsidRDefault="00BE693D" w:rsidP="00BE69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Как видно из данных диаграммы</w:t>
      </w:r>
      <w:r w:rsidRPr="00735464">
        <w:rPr>
          <w:rFonts w:ascii="Times New Roman" w:hAnsi="Times New Roman" w:cs="Times New Roman"/>
          <w:color w:val="000000"/>
          <w:sz w:val="24"/>
          <w:szCs w:val="24"/>
        </w:rPr>
        <w:t xml:space="preserve">, библиотека №4 является самой активной по работе с </w:t>
      </w:r>
      <w:proofErr w:type="spellStart"/>
      <w:r w:rsidRPr="00735464">
        <w:rPr>
          <w:rFonts w:ascii="Times New Roman" w:hAnsi="Times New Roman" w:cs="Times New Roman"/>
          <w:color w:val="000000"/>
          <w:sz w:val="24"/>
          <w:szCs w:val="24"/>
        </w:rPr>
        <w:t>соцсетями</w:t>
      </w:r>
      <w:proofErr w:type="spellEnd"/>
      <w:r w:rsidRPr="00735464">
        <w:rPr>
          <w:rFonts w:ascii="Times New Roman" w:hAnsi="Times New Roman" w:cs="Times New Roman"/>
          <w:color w:val="000000"/>
          <w:sz w:val="24"/>
          <w:szCs w:val="24"/>
        </w:rPr>
        <w:t xml:space="preserve">, представлена практически во всех (за год публикаций в </w:t>
      </w:r>
      <w:proofErr w:type="spellStart"/>
      <w:r w:rsidRPr="00735464">
        <w:rPr>
          <w:rFonts w:ascii="Times New Roman" w:hAnsi="Times New Roman" w:cs="Times New Roman"/>
          <w:color w:val="000000"/>
          <w:sz w:val="24"/>
          <w:szCs w:val="24"/>
        </w:rPr>
        <w:t>Фейсбуке</w:t>
      </w:r>
      <w:proofErr w:type="spellEnd"/>
      <w:r w:rsidRPr="00735464">
        <w:rPr>
          <w:rFonts w:ascii="Times New Roman" w:hAnsi="Times New Roman" w:cs="Times New Roman"/>
          <w:color w:val="000000"/>
          <w:sz w:val="24"/>
          <w:szCs w:val="24"/>
        </w:rPr>
        <w:t xml:space="preserve"> – 103, Мой мир -56, </w:t>
      </w:r>
      <w:proofErr w:type="spellStart"/>
      <w:r w:rsidRPr="00735464">
        <w:rPr>
          <w:rFonts w:ascii="Times New Roman" w:hAnsi="Times New Roman" w:cs="Times New Roman"/>
          <w:color w:val="000000"/>
          <w:sz w:val="24"/>
          <w:szCs w:val="24"/>
        </w:rPr>
        <w:t>ВКонтакте</w:t>
      </w:r>
      <w:proofErr w:type="spellEnd"/>
      <w:r w:rsidRPr="00735464">
        <w:rPr>
          <w:rFonts w:ascii="Times New Roman" w:hAnsi="Times New Roman" w:cs="Times New Roman"/>
          <w:color w:val="000000"/>
          <w:sz w:val="24"/>
          <w:szCs w:val="24"/>
        </w:rPr>
        <w:t xml:space="preserve"> -101, Одноклассники – 107, </w:t>
      </w:r>
      <w:proofErr w:type="spellStart"/>
      <w:r w:rsidRPr="00735464">
        <w:rPr>
          <w:rFonts w:ascii="Times New Roman" w:hAnsi="Times New Roman" w:cs="Times New Roman"/>
          <w:color w:val="000000"/>
          <w:sz w:val="24"/>
          <w:szCs w:val="24"/>
        </w:rPr>
        <w:t>Инстаграм</w:t>
      </w:r>
      <w:proofErr w:type="spellEnd"/>
      <w:r w:rsidRPr="00735464">
        <w:rPr>
          <w:rFonts w:ascii="Times New Roman" w:hAnsi="Times New Roman" w:cs="Times New Roman"/>
          <w:color w:val="000000"/>
          <w:sz w:val="24"/>
          <w:szCs w:val="24"/>
        </w:rPr>
        <w:t xml:space="preserve"> – 186), но практически не публикует информацию на сайт ЦБС и в СМИ.</w:t>
      </w:r>
    </w:p>
    <w:p w:rsidR="00BE693D" w:rsidRPr="00735464" w:rsidRDefault="00BE693D" w:rsidP="00BE693D">
      <w:pPr>
        <w:spacing w:after="0" w:line="240" w:lineRule="auto"/>
        <w:ind w:firstLine="709"/>
        <w:jc w:val="both"/>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Детская библиотека №15 – 248 публикаций в </w:t>
      </w:r>
      <w:proofErr w:type="spellStart"/>
      <w:r w:rsidRPr="00735464">
        <w:rPr>
          <w:rFonts w:ascii="Times New Roman" w:hAnsi="Times New Roman" w:cs="Times New Roman"/>
          <w:color w:val="000000"/>
          <w:sz w:val="24"/>
          <w:szCs w:val="24"/>
        </w:rPr>
        <w:t>соцсети</w:t>
      </w:r>
      <w:proofErr w:type="spellEnd"/>
      <w:r w:rsidRPr="00735464">
        <w:rPr>
          <w:rFonts w:ascii="Times New Roman" w:hAnsi="Times New Roman" w:cs="Times New Roman"/>
          <w:color w:val="000000"/>
          <w:sz w:val="24"/>
          <w:szCs w:val="24"/>
        </w:rPr>
        <w:t xml:space="preserve"> (</w:t>
      </w:r>
      <w:proofErr w:type="spellStart"/>
      <w:r w:rsidRPr="00735464">
        <w:rPr>
          <w:rFonts w:ascii="Times New Roman" w:hAnsi="Times New Roman" w:cs="Times New Roman"/>
          <w:color w:val="000000"/>
          <w:sz w:val="24"/>
          <w:szCs w:val="24"/>
        </w:rPr>
        <w:t>Инстаграм</w:t>
      </w:r>
      <w:proofErr w:type="spellEnd"/>
      <w:r w:rsidRPr="00735464">
        <w:rPr>
          <w:rFonts w:ascii="Times New Roman" w:hAnsi="Times New Roman" w:cs="Times New Roman"/>
          <w:color w:val="000000"/>
          <w:sz w:val="24"/>
          <w:szCs w:val="24"/>
        </w:rPr>
        <w:t xml:space="preserve"> и Одноклассники), нет публикаций в СМИ.</w:t>
      </w:r>
    </w:p>
    <w:p w:rsidR="00BE693D" w:rsidRDefault="00BE693D" w:rsidP="00BE693D">
      <w:pPr>
        <w:spacing w:after="0" w:line="240" w:lineRule="auto"/>
        <w:ind w:firstLine="709"/>
        <w:jc w:val="both"/>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Библиотечный комплекс «Зеленый мир» - 86 публикаций в </w:t>
      </w:r>
      <w:proofErr w:type="spellStart"/>
      <w:r w:rsidRPr="00735464">
        <w:rPr>
          <w:rFonts w:ascii="Times New Roman" w:hAnsi="Times New Roman" w:cs="Times New Roman"/>
          <w:color w:val="000000"/>
          <w:sz w:val="24"/>
          <w:szCs w:val="24"/>
        </w:rPr>
        <w:t>соцсетях</w:t>
      </w:r>
      <w:proofErr w:type="spellEnd"/>
      <w:r w:rsidRPr="00735464">
        <w:rPr>
          <w:rFonts w:ascii="Times New Roman" w:hAnsi="Times New Roman" w:cs="Times New Roman"/>
          <w:color w:val="000000"/>
          <w:sz w:val="24"/>
          <w:szCs w:val="24"/>
        </w:rPr>
        <w:t>, ни одной в СМИ.</w:t>
      </w:r>
    </w:p>
    <w:p w:rsidR="00BE693D" w:rsidRPr="00BE5D2A" w:rsidRDefault="00BE5D2A" w:rsidP="00BE693D">
      <w:pPr>
        <w:spacing w:after="0" w:line="240" w:lineRule="auto"/>
        <w:ind w:firstLine="708"/>
        <w:rPr>
          <w:rFonts w:ascii="Times New Roman" w:hAnsi="Times New Roman" w:cs="Times New Roman"/>
          <w:b/>
          <w:color w:val="000000"/>
          <w:sz w:val="24"/>
          <w:szCs w:val="24"/>
        </w:rPr>
      </w:pPr>
      <w:proofErr w:type="spellStart"/>
      <w:r w:rsidRPr="00BE5D2A">
        <w:rPr>
          <w:rFonts w:ascii="Times New Roman" w:hAnsi="Times New Roman" w:cs="Times New Roman"/>
          <w:b/>
          <w:color w:val="000000"/>
          <w:sz w:val="24"/>
          <w:szCs w:val="24"/>
        </w:rPr>
        <w:t>Инстаграм</w:t>
      </w:r>
      <w:proofErr w:type="spellEnd"/>
    </w:p>
    <w:p w:rsidR="00BE693D" w:rsidRPr="00735464" w:rsidRDefault="00BE693D" w:rsidP="00BE693D">
      <w:pPr>
        <w:spacing w:after="0" w:line="240" w:lineRule="auto"/>
        <w:ind w:firstLine="708"/>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Особое внимание специалисты ЦБС в 2019 г. уделяли работе в </w:t>
      </w:r>
      <w:proofErr w:type="spellStart"/>
      <w:r w:rsidRPr="00735464">
        <w:rPr>
          <w:rFonts w:ascii="Times New Roman" w:hAnsi="Times New Roman" w:cs="Times New Roman"/>
          <w:color w:val="000000"/>
          <w:sz w:val="24"/>
          <w:szCs w:val="24"/>
        </w:rPr>
        <w:t>соцсети</w:t>
      </w:r>
      <w:proofErr w:type="spellEnd"/>
      <w:r w:rsidRPr="00735464">
        <w:rPr>
          <w:rFonts w:ascii="Times New Roman" w:hAnsi="Times New Roman" w:cs="Times New Roman"/>
          <w:color w:val="000000"/>
          <w:sz w:val="24"/>
          <w:szCs w:val="24"/>
        </w:rPr>
        <w:t xml:space="preserve"> </w:t>
      </w:r>
      <w:proofErr w:type="spellStart"/>
      <w:r w:rsidRPr="00735464">
        <w:rPr>
          <w:rFonts w:ascii="Times New Roman" w:hAnsi="Times New Roman" w:cs="Times New Roman"/>
          <w:color w:val="000000"/>
          <w:sz w:val="24"/>
          <w:szCs w:val="24"/>
        </w:rPr>
        <w:t>Инстаграм</w:t>
      </w:r>
      <w:proofErr w:type="spellEnd"/>
      <w:r w:rsidRPr="00735464">
        <w:rPr>
          <w:rFonts w:ascii="Times New Roman" w:hAnsi="Times New Roman" w:cs="Times New Roman"/>
          <w:color w:val="000000"/>
          <w:sz w:val="24"/>
          <w:szCs w:val="24"/>
        </w:rPr>
        <w:t xml:space="preserve">, как наиболее популярной на данный момент среди целевой аудитории библиотек. </w:t>
      </w:r>
    </w:p>
    <w:p w:rsidR="00BE693D" w:rsidRPr="00735464" w:rsidRDefault="00BE693D" w:rsidP="00BE693D">
      <w:pPr>
        <w:spacing w:after="0" w:line="240" w:lineRule="auto"/>
        <w:ind w:firstLine="708"/>
        <w:jc w:val="both"/>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За отчетный год </w:t>
      </w:r>
      <w:proofErr w:type="spellStart"/>
      <w:r w:rsidRPr="00735464">
        <w:rPr>
          <w:rFonts w:ascii="Times New Roman" w:hAnsi="Times New Roman" w:cs="Times New Roman"/>
          <w:color w:val="000000"/>
          <w:sz w:val="24"/>
          <w:szCs w:val="24"/>
        </w:rPr>
        <w:t>Инстаграм</w:t>
      </w:r>
      <w:proofErr w:type="spellEnd"/>
      <w:r w:rsidRPr="00735464">
        <w:rPr>
          <w:rFonts w:ascii="Times New Roman" w:hAnsi="Times New Roman" w:cs="Times New Roman"/>
          <w:color w:val="000000"/>
          <w:sz w:val="24"/>
          <w:szCs w:val="24"/>
        </w:rPr>
        <w:t xml:space="preserve">-аккаунты созданы у всех библиотек, кроме </w:t>
      </w:r>
      <w:r>
        <w:rPr>
          <w:rFonts w:ascii="Times New Roman" w:hAnsi="Times New Roman" w:cs="Times New Roman"/>
          <w:color w:val="000000"/>
          <w:sz w:val="24"/>
          <w:szCs w:val="24"/>
        </w:rPr>
        <w:t>библиотечного комплекса</w:t>
      </w:r>
      <w:r w:rsidRPr="00735464">
        <w:rPr>
          <w:rFonts w:ascii="Times New Roman" w:hAnsi="Times New Roman" w:cs="Times New Roman"/>
          <w:color w:val="000000"/>
          <w:sz w:val="24"/>
          <w:szCs w:val="24"/>
        </w:rPr>
        <w:t xml:space="preserve"> «</w:t>
      </w:r>
      <w:proofErr w:type="spellStart"/>
      <w:r w:rsidRPr="00735464">
        <w:rPr>
          <w:rFonts w:ascii="Times New Roman" w:hAnsi="Times New Roman" w:cs="Times New Roman"/>
          <w:color w:val="000000"/>
          <w:sz w:val="24"/>
          <w:szCs w:val="24"/>
        </w:rPr>
        <w:t>СемьЯ</w:t>
      </w:r>
      <w:proofErr w:type="spellEnd"/>
      <w:r w:rsidRPr="00735464">
        <w:rPr>
          <w:rFonts w:ascii="Times New Roman" w:hAnsi="Times New Roman" w:cs="Times New Roman"/>
          <w:color w:val="000000"/>
          <w:sz w:val="24"/>
          <w:szCs w:val="24"/>
        </w:rPr>
        <w:t xml:space="preserve">» (обусловлено отсутствием смартфонов у сотрудников). </w:t>
      </w:r>
    </w:p>
    <w:p w:rsidR="00BE693D" w:rsidRPr="00735464" w:rsidRDefault="00BE693D" w:rsidP="00BE693D">
      <w:pPr>
        <w:spacing w:after="0" w:line="240" w:lineRule="auto"/>
        <w:ind w:firstLine="708"/>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В 2019 г. начали работать новые аккаунты: </w:t>
      </w:r>
    </w:p>
    <w:p w:rsidR="00BE693D" w:rsidRPr="00735464" w:rsidRDefault="00BE693D" w:rsidP="00BE693D">
      <w:pPr>
        <w:spacing w:after="0" w:line="240" w:lineRule="auto"/>
        <w:ind w:firstLine="708"/>
        <w:rPr>
          <w:rFonts w:ascii="Times New Roman" w:hAnsi="Times New Roman" w:cs="Times New Roman"/>
          <w:color w:val="000000"/>
          <w:sz w:val="24"/>
          <w:szCs w:val="24"/>
        </w:rPr>
      </w:pPr>
      <w:r w:rsidRPr="00735464">
        <w:rPr>
          <w:rFonts w:ascii="Times New Roman" w:hAnsi="Times New Roman" w:cs="Times New Roman"/>
          <w:color w:val="000000"/>
          <w:sz w:val="24"/>
          <w:szCs w:val="24"/>
        </w:rPr>
        <w:t>- МБУК «ЦБС» НГО @</w:t>
      </w:r>
      <w:proofErr w:type="spellStart"/>
      <w:r w:rsidRPr="00735464">
        <w:rPr>
          <w:rFonts w:ascii="Times New Roman" w:hAnsi="Times New Roman" w:cs="Times New Roman"/>
          <w:color w:val="000000"/>
          <w:sz w:val="24"/>
          <w:szCs w:val="24"/>
        </w:rPr>
        <w:t>biblioteki_nakhodka</w:t>
      </w:r>
      <w:proofErr w:type="spellEnd"/>
      <w:r w:rsidRPr="00735464">
        <w:rPr>
          <w:rFonts w:ascii="Times New Roman" w:hAnsi="Times New Roman" w:cs="Times New Roman"/>
          <w:color w:val="000000"/>
          <w:sz w:val="24"/>
          <w:szCs w:val="24"/>
        </w:rPr>
        <w:t>,</w:t>
      </w:r>
    </w:p>
    <w:p w:rsidR="00BE693D" w:rsidRPr="00735464" w:rsidRDefault="00BE693D" w:rsidP="00BE693D">
      <w:pPr>
        <w:spacing w:after="0" w:line="240" w:lineRule="auto"/>
        <w:ind w:firstLine="708"/>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 Детской </w:t>
      </w:r>
      <w:proofErr w:type="spellStart"/>
      <w:r w:rsidRPr="00735464">
        <w:rPr>
          <w:rFonts w:ascii="Times New Roman" w:hAnsi="Times New Roman" w:cs="Times New Roman"/>
          <w:color w:val="000000"/>
          <w:sz w:val="24"/>
          <w:szCs w:val="24"/>
        </w:rPr>
        <w:t>библотеки</w:t>
      </w:r>
      <w:proofErr w:type="spellEnd"/>
      <w:r w:rsidRPr="00735464">
        <w:rPr>
          <w:rFonts w:ascii="Times New Roman" w:hAnsi="Times New Roman" w:cs="Times New Roman"/>
          <w:color w:val="000000"/>
          <w:sz w:val="24"/>
          <w:szCs w:val="24"/>
        </w:rPr>
        <w:t xml:space="preserve"> №15  @detskaia_biblioteka_15_nhk,</w:t>
      </w:r>
    </w:p>
    <w:p w:rsidR="00BE693D" w:rsidRPr="00735464" w:rsidRDefault="00BE693D" w:rsidP="00BE693D">
      <w:pPr>
        <w:spacing w:after="0" w:line="240" w:lineRule="auto"/>
        <w:ind w:firstLine="708"/>
        <w:rPr>
          <w:rFonts w:ascii="Times New Roman" w:hAnsi="Times New Roman" w:cs="Times New Roman"/>
          <w:color w:val="000000"/>
          <w:sz w:val="24"/>
          <w:szCs w:val="24"/>
        </w:rPr>
      </w:pPr>
      <w:r w:rsidRPr="00735464">
        <w:rPr>
          <w:rFonts w:ascii="Times New Roman" w:hAnsi="Times New Roman" w:cs="Times New Roman"/>
          <w:color w:val="000000"/>
          <w:sz w:val="24"/>
          <w:szCs w:val="24"/>
        </w:rPr>
        <w:t>- Городской библиотеки-музея @</w:t>
      </w:r>
      <w:proofErr w:type="spellStart"/>
      <w:r w:rsidRPr="00735464">
        <w:rPr>
          <w:rFonts w:ascii="Times New Roman" w:hAnsi="Times New Roman" w:cs="Times New Roman"/>
          <w:color w:val="000000"/>
          <w:sz w:val="24"/>
          <w:szCs w:val="24"/>
        </w:rPr>
        <w:t>biblioteka_muzei_nakhodka</w:t>
      </w:r>
      <w:proofErr w:type="spellEnd"/>
      <w:r w:rsidRPr="00735464">
        <w:rPr>
          <w:rFonts w:ascii="Times New Roman" w:hAnsi="Times New Roman" w:cs="Times New Roman"/>
          <w:color w:val="000000"/>
          <w:sz w:val="24"/>
          <w:szCs w:val="24"/>
        </w:rPr>
        <w:t>,</w:t>
      </w:r>
    </w:p>
    <w:p w:rsidR="00BE693D" w:rsidRPr="00735464" w:rsidRDefault="00BE693D" w:rsidP="00BE693D">
      <w:pPr>
        <w:spacing w:after="0" w:line="240" w:lineRule="auto"/>
        <w:ind w:firstLine="708"/>
        <w:rPr>
          <w:rFonts w:ascii="Times New Roman" w:hAnsi="Times New Roman" w:cs="Times New Roman"/>
          <w:color w:val="000000"/>
          <w:sz w:val="24"/>
          <w:szCs w:val="24"/>
        </w:rPr>
      </w:pPr>
      <w:r w:rsidRPr="00735464">
        <w:rPr>
          <w:rFonts w:ascii="Times New Roman" w:hAnsi="Times New Roman" w:cs="Times New Roman"/>
          <w:color w:val="000000"/>
          <w:sz w:val="24"/>
          <w:szCs w:val="24"/>
        </w:rPr>
        <w:t>- б/</w:t>
      </w:r>
      <w:proofErr w:type="gramStart"/>
      <w:r w:rsidRPr="00735464">
        <w:rPr>
          <w:rFonts w:ascii="Times New Roman" w:hAnsi="Times New Roman" w:cs="Times New Roman"/>
          <w:color w:val="000000"/>
          <w:sz w:val="24"/>
          <w:szCs w:val="24"/>
        </w:rPr>
        <w:t>к</w:t>
      </w:r>
      <w:proofErr w:type="gramEnd"/>
      <w:r w:rsidRPr="00735464">
        <w:rPr>
          <w:rFonts w:ascii="Times New Roman" w:hAnsi="Times New Roman" w:cs="Times New Roman"/>
          <w:color w:val="000000"/>
          <w:sz w:val="24"/>
          <w:szCs w:val="24"/>
        </w:rPr>
        <w:t xml:space="preserve"> «Зелёный мир» bibliotekа1_zelenmir,</w:t>
      </w:r>
    </w:p>
    <w:p w:rsidR="00BE693D" w:rsidRPr="00735464" w:rsidRDefault="00BE693D" w:rsidP="00BE693D">
      <w:pPr>
        <w:spacing w:after="0" w:line="240" w:lineRule="auto"/>
        <w:ind w:firstLine="708"/>
        <w:rPr>
          <w:rFonts w:ascii="Times New Roman" w:hAnsi="Times New Roman" w:cs="Times New Roman"/>
          <w:color w:val="000000"/>
          <w:sz w:val="24"/>
          <w:szCs w:val="24"/>
        </w:rPr>
      </w:pPr>
      <w:r w:rsidRPr="00735464">
        <w:rPr>
          <w:rFonts w:ascii="Times New Roman" w:hAnsi="Times New Roman" w:cs="Times New Roman"/>
          <w:color w:val="000000"/>
          <w:sz w:val="24"/>
          <w:szCs w:val="24"/>
        </w:rPr>
        <w:t>- Детской библиотеки №10 @nhk_library_10,</w:t>
      </w:r>
    </w:p>
    <w:p w:rsidR="00BE693D" w:rsidRPr="00735464" w:rsidRDefault="00BE693D" w:rsidP="00BE693D">
      <w:pPr>
        <w:spacing w:after="0" w:line="240" w:lineRule="auto"/>
        <w:ind w:firstLine="708"/>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Регулярно выкладываются посты </w:t>
      </w:r>
      <w:proofErr w:type="gramStart"/>
      <w:r w:rsidRPr="00735464">
        <w:rPr>
          <w:rFonts w:ascii="Times New Roman" w:hAnsi="Times New Roman" w:cs="Times New Roman"/>
          <w:color w:val="000000"/>
          <w:sz w:val="24"/>
          <w:szCs w:val="24"/>
        </w:rPr>
        <w:t>в</w:t>
      </w:r>
      <w:proofErr w:type="gramEnd"/>
      <w:r w:rsidRPr="00735464">
        <w:rPr>
          <w:rFonts w:ascii="Times New Roman" w:hAnsi="Times New Roman" w:cs="Times New Roman"/>
          <w:color w:val="000000"/>
          <w:sz w:val="24"/>
          <w:szCs w:val="24"/>
        </w:rPr>
        <w:t xml:space="preserve"> ранее созданные аккаунты:</w:t>
      </w:r>
    </w:p>
    <w:p w:rsidR="00BE693D" w:rsidRPr="00735464" w:rsidRDefault="00BE693D" w:rsidP="00BE693D">
      <w:pPr>
        <w:spacing w:after="0" w:line="240" w:lineRule="auto"/>
        <w:ind w:firstLine="708"/>
        <w:rPr>
          <w:rFonts w:ascii="Times New Roman" w:hAnsi="Times New Roman" w:cs="Times New Roman"/>
          <w:color w:val="000000"/>
          <w:sz w:val="24"/>
          <w:szCs w:val="24"/>
        </w:rPr>
      </w:pPr>
      <w:r w:rsidRPr="00735464">
        <w:rPr>
          <w:rFonts w:ascii="Times New Roman" w:hAnsi="Times New Roman" w:cs="Times New Roman"/>
          <w:color w:val="000000"/>
          <w:sz w:val="24"/>
          <w:szCs w:val="24"/>
        </w:rPr>
        <w:t>- Центральной городской библиотеки @</w:t>
      </w:r>
      <w:proofErr w:type="spellStart"/>
      <w:r w:rsidRPr="00735464">
        <w:rPr>
          <w:rFonts w:ascii="Times New Roman" w:hAnsi="Times New Roman" w:cs="Times New Roman"/>
          <w:color w:val="000000"/>
          <w:sz w:val="24"/>
          <w:szCs w:val="24"/>
        </w:rPr>
        <w:t>bibliotekacgbnakhodka</w:t>
      </w:r>
      <w:proofErr w:type="spellEnd"/>
      <w:r w:rsidRPr="00735464">
        <w:rPr>
          <w:rFonts w:ascii="Times New Roman" w:hAnsi="Times New Roman" w:cs="Times New Roman"/>
          <w:color w:val="000000"/>
          <w:sz w:val="24"/>
          <w:szCs w:val="24"/>
        </w:rPr>
        <w:t xml:space="preserve"> и @</w:t>
      </w:r>
      <w:proofErr w:type="spellStart"/>
      <w:r w:rsidRPr="00735464">
        <w:rPr>
          <w:rFonts w:ascii="Times New Roman" w:hAnsi="Times New Roman" w:cs="Times New Roman"/>
          <w:color w:val="000000"/>
          <w:sz w:val="24"/>
          <w:szCs w:val="24"/>
        </w:rPr>
        <w:t>kniznyenovinki</w:t>
      </w:r>
      <w:proofErr w:type="spellEnd"/>
      <w:r w:rsidRPr="00735464">
        <w:rPr>
          <w:rFonts w:ascii="Times New Roman" w:hAnsi="Times New Roman" w:cs="Times New Roman"/>
          <w:color w:val="000000"/>
          <w:sz w:val="24"/>
          <w:szCs w:val="24"/>
        </w:rPr>
        <w:t>,</w:t>
      </w:r>
    </w:p>
    <w:p w:rsidR="00BE693D" w:rsidRPr="00735464" w:rsidRDefault="00BE693D" w:rsidP="00BE693D">
      <w:pPr>
        <w:spacing w:after="0" w:line="240" w:lineRule="auto"/>
        <w:ind w:firstLine="708"/>
        <w:rPr>
          <w:rFonts w:ascii="Times New Roman" w:hAnsi="Times New Roman" w:cs="Times New Roman"/>
          <w:color w:val="000000"/>
          <w:sz w:val="24"/>
          <w:szCs w:val="24"/>
        </w:rPr>
      </w:pPr>
      <w:r w:rsidRPr="00735464">
        <w:rPr>
          <w:rFonts w:ascii="Times New Roman" w:hAnsi="Times New Roman" w:cs="Times New Roman"/>
          <w:color w:val="000000"/>
          <w:sz w:val="24"/>
          <w:szCs w:val="24"/>
        </w:rPr>
        <w:t>- Центральной детской и юношеской библиотеки @</w:t>
      </w:r>
      <w:proofErr w:type="spellStart"/>
      <w:r w:rsidRPr="00735464">
        <w:rPr>
          <w:rFonts w:ascii="Times New Roman" w:hAnsi="Times New Roman" w:cs="Times New Roman"/>
          <w:color w:val="000000"/>
          <w:sz w:val="24"/>
          <w:szCs w:val="24"/>
        </w:rPr>
        <w:t>cdubnakhodka</w:t>
      </w:r>
      <w:proofErr w:type="spellEnd"/>
      <w:r w:rsidRPr="00735464">
        <w:rPr>
          <w:rFonts w:ascii="Times New Roman" w:hAnsi="Times New Roman" w:cs="Times New Roman"/>
          <w:color w:val="000000"/>
          <w:sz w:val="24"/>
          <w:szCs w:val="24"/>
        </w:rPr>
        <w:t>,</w:t>
      </w:r>
    </w:p>
    <w:p w:rsidR="00BE693D" w:rsidRDefault="00BE693D" w:rsidP="00BE693D">
      <w:pPr>
        <w:spacing w:after="0" w:line="240" w:lineRule="auto"/>
        <w:ind w:firstLine="708"/>
        <w:rPr>
          <w:rFonts w:ascii="Times New Roman" w:hAnsi="Times New Roman" w:cs="Times New Roman"/>
          <w:color w:val="000000"/>
          <w:sz w:val="24"/>
          <w:szCs w:val="24"/>
        </w:rPr>
      </w:pPr>
      <w:r w:rsidRPr="00735464">
        <w:rPr>
          <w:rFonts w:ascii="Times New Roman" w:hAnsi="Times New Roman" w:cs="Times New Roman"/>
          <w:color w:val="000000"/>
          <w:sz w:val="24"/>
          <w:szCs w:val="24"/>
        </w:rPr>
        <w:t>- библиотеки №4 @biblioteka4nakhodka,</w:t>
      </w:r>
    </w:p>
    <w:p w:rsidR="00BE693D" w:rsidRPr="00735464" w:rsidRDefault="00BE693D" w:rsidP="00BE693D">
      <w:pPr>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библиотечного комплекса </w:t>
      </w:r>
      <w:r w:rsidRPr="00735464">
        <w:rPr>
          <w:rFonts w:ascii="Times New Roman" w:hAnsi="Times New Roman" w:cs="Times New Roman"/>
          <w:color w:val="000000"/>
          <w:sz w:val="24"/>
          <w:szCs w:val="24"/>
        </w:rPr>
        <w:t xml:space="preserve"> «Ливадия» @</w:t>
      </w:r>
      <w:proofErr w:type="spellStart"/>
      <w:r w:rsidRPr="00735464">
        <w:rPr>
          <w:rFonts w:ascii="Times New Roman" w:hAnsi="Times New Roman" w:cs="Times New Roman"/>
          <w:color w:val="000000"/>
          <w:sz w:val="24"/>
          <w:szCs w:val="24"/>
        </w:rPr>
        <w:t>biblioteka_livadiya</w:t>
      </w:r>
      <w:proofErr w:type="spellEnd"/>
      <w:r w:rsidRPr="00735464">
        <w:rPr>
          <w:rFonts w:ascii="Times New Roman" w:hAnsi="Times New Roman" w:cs="Times New Roman"/>
          <w:color w:val="000000"/>
          <w:sz w:val="24"/>
          <w:szCs w:val="24"/>
        </w:rPr>
        <w:t xml:space="preserve">, </w:t>
      </w:r>
    </w:p>
    <w:p w:rsidR="00BE693D" w:rsidRPr="00735464" w:rsidRDefault="00BE693D" w:rsidP="00BE693D">
      <w:pPr>
        <w:spacing w:after="0" w:line="240" w:lineRule="auto"/>
        <w:ind w:firstLine="708"/>
        <w:rPr>
          <w:rFonts w:ascii="Times New Roman" w:hAnsi="Times New Roman" w:cs="Times New Roman"/>
          <w:color w:val="000000"/>
          <w:sz w:val="24"/>
          <w:szCs w:val="24"/>
        </w:rPr>
      </w:pPr>
      <w:r w:rsidRPr="00735464">
        <w:rPr>
          <w:rFonts w:ascii="Times New Roman" w:hAnsi="Times New Roman" w:cs="Times New Roman"/>
          <w:color w:val="000000"/>
          <w:sz w:val="24"/>
          <w:szCs w:val="24"/>
        </w:rPr>
        <w:t>- библиотек микрорайона Врангель @</w:t>
      </w:r>
      <w:proofErr w:type="spellStart"/>
      <w:r w:rsidRPr="00735464">
        <w:rPr>
          <w:rFonts w:ascii="Times New Roman" w:hAnsi="Times New Roman" w:cs="Times New Roman"/>
          <w:color w:val="000000"/>
          <w:sz w:val="24"/>
          <w:szCs w:val="24"/>
        </w:rPr>
        <w:t>biblioteka_vrangel</w:t>
      </w:r>
      <w:proofErr w:type="spellEnd"/>
      <w:r w:rsidRPr="00735464">
        <w:rPr>
          <w:rFonts w:ascii="Times New Roman" w:hAnsi="Times New Roman" w:cs="Times New Roman"/>
          <w:color w:val="000000"/>
          <w:sz w:val="24"/>
          <w:szCs w:val="24"/>
        </w:rPr>
        <w:t xml:space="preserve">, (три библиотеки объединены одним аккаунтом в </w:t>
      </w:r>
      <w:proofErr w:type="spellStart"/>
      <w:r w:rsidRPr="00735464">
        <w:rPr>
          <w:rFonts w:ascii="Times New Roman" w:hAnsi="Times New Roman" w:cs="Times New Roman"/>
          <w:color w:val="000000"/>
          <w:sz w:val="24"/>
          <w:szCs w:val="24"/>
        </w:rPr>
        <w:t>Инстаграм</w:t>
      </w:r>
      <w:proofErr w:type="spellEnd"/>
      <w:r w:rsidRPr="00735464">
        <w:rPr>
          <w:rFonts w:ascii="Times New Roman" w:hAnsi="Times New Roman" w:cs="Times New Roman"/>
          <w:color w:val="000000"/>
          <w:sz w:val="24"/>
          <w:szCs w:val="24"/>
        </w:rPr>
        <w:t>).</w:t>
      </w:r>
    </w:p>
    <w:p w:rsidR="00BE693D" w:rsidRPr="00735464" w:rsidRDefault="00BE693D" w:rsidP="00BE693D">
      <w:pPr>
        <w:spacing w:after="0" w:line="240" w:lineRule="auto"/>
        <w:ind w:firstLine="708"/>
        <w:jc w:val="both"/>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В связи с изменениями штатного расписания 22 феврале 2019 г. был создан новый аккаунт </w:t>
      </w:r>
      <w:r w:rsidR="00094BF0">
        <w:rPr>
          <w:rFonts w:ascii="Times New Roman" w:hAnsi="Times New Roman" w:cs="Times New Roman"/>
          <w:color w:val="000000"/>
          <w:sz w:val="24"/>
          <w:szCs w:val="24"/>
        </w:rPr>
        <w:t xml:space="preserve">МБУК «ЦБС» НГО </w:t>
      </w:r>
      <w:r w:rsidR="00094BF0">
        <w:rPr>
          <w:rFonts w:ascii="Times New Roman" w:hAnsi="Times New Roman" w:cs="Times New Roman"/>
          <w:sz w:val="24"/>
          <w:szCs w:val="24"/>
        </w:rPr>
        <w:t xml:space="preserve"> </w:t>
      </w:r>
      <w:r w:rsidRPr="00735464">
        <w:rPr>
          <w:rFonts w:ascii="Times New Roman" w:hAnsi="Times New Roman" w:cs="Times New Roman"/>
          <w:color w:val="000000"/>
          <w:sz w:val="24"/>
          <w:szCs w:val="24"/>
        </w:rPr>
        <w:t xml:space="preserve">Находки в </w:t>
      </w:r>
      <w:proofErr w:type="spellStart"/>
      <w:r w:rsidRPr="00735464">
        <w:rPr>
          <w:rFonts w:ascii="Times New Roman" w:hAnsi="Times New Roman" w:cs="Times New Roman"/>
          <w:color w:val="000000"/>
          <w:sz w:val="24"/>
          <w:szCs w:val="24"/>
        </w:rPr>
        <w:t>Инстаграм</w:t>
      </w:r>
      <w:proofErr w:type="spellEnd"/>
      <w:r w:rsidRPr="00735464">
        <w:rPr>
          <w:rFonts w:ascii="Times New Roman" w:hAnsi="Times New Roman" w:cs="Times New Roman"/>
          <w:color w:val="000000"/>
          <w:sz w:val="24"/>
          <w:szCs w:val="24"/>
        </w:rPr>
        <w:t xml:space="preserve"> </w:t>
      </w:r>
      <w:proofErr w:type="spellStart"/>
      <w:r w:rsidRPr="00735464">
        <w:rPr>
          <w:rFonts w:ascii="Times New Roman" w:hAnsi="Times New Roman" w:cs="Times New Roman"/>
          <w:color w:val="000000"/>
          <w:sz w:val="24"/>
          <w:szCs w:val="24"/>
        </w:rPr>
        <w:t>biblioteki_nakhodka</w:t>
      </w:r>
      <w:proofErr w:type="spellEnd"/>
      <w:r w:rsidRPr="00735464">
        <w:rPr>
          <w:rFonts w:ascii="Times New Roman" w:hAnsi="Times New Roman" w:cs="Times New Roman"/>
          <w:color w:val="000000"/>
          <w:sz w:val="24"/>
          <w:szCs w:val="24"/>
        </w:rPr>
        <w:t>, за год на нём размещено 307 постов, большинство из которых также дублировалось в «</w:t>
      </w:r>
      <w:proofErr w:type="spellStart"/>
      <w:r w:rsidRPr="00735464">
        <w:rPr>
          <w:rFonts w:ascii="Times New Roman" w:hAnsi="Times New Roman" w:cs="Times New Roman"/>
          <w:color w:val="000000"/>
          <w:sz w:val="24"/>
          <w:szCs w:val="24"/>
        </w:rPr>
        <w:t>сторис</w:t>
      </w:r>
      <w:proofErr w:type="spellEnd"/>
      <w:r w:rsidRPr="00735464">
        <w:rPr>
          <w:rFonts w:ascii="Times New Roman" w:hAnsi="Times New Roman" w:cs="Times New Roman"/>
          <w:color w:val="000000"/>
          <w:sz w:val="24"/>
          <w:szCs w:val="24"/>
        </w:rPr>
        <w:t xml:space="preserve">», многие фиксировались </w:t>
      </w:r>
      <w:proofErr w:type="gramStart"/>
      <w:r w:rsidRPr="00735464">
        <w:rPr>
          <w:rFonts w:ascii="Times New Roman" w:hAnsi="Times New Roman" w:cs="Times New Roman"/>
          <w:color w:val="000000"/>
          <w:sz w:val="24"/>
          <w:szCs w:val="24"/>
        </w:rPr>
        <w:t>в</w:t>
      </w:r>
      <w:proofErr w:type="gramEnd"/>
      <w:r w:rsidRPr="00735464">
        <w:rPr>
          <w:rFonts w:ascii="Times New Roman" w:hAnsi="Times New Roman" w:cs="Times New Roman"/>
          <w:color w:val="000000"/>
          <w:sz w:val="24"/>
          <w:szCs w:val="24"/>
        </w:rPr>
        <w:t xml:space="preserve"> «вечные </w:t>
      </w:r>
      <w:proofErr w:type="spellStart"/>
      <w:r w:rsidRPr="00735464">
        <w:rPr>
          <w:rFonts w:ascii="Times New Roman" w:hAnsi="Times New Roman" w:cs="Times New Roman"/>
          <w:color w:val="000000"/>
          <w:sz w:val="24"/>
          <w:szCs w:val="24"/>
        </w:rPr>
        <w:t>сторис</w:t>
      </w:r>
      <w:proofErr w:type="spellEnd"/>
      <w:r w:rsidRPr="00735464">
        <w:rPr>
          <w:rFonts w:ascii="Times New Roman" w:hAnsi="Times New Roman" w:cs="Times New Roman"/>
          <w:color w:val="000000"/>
          <w:sz w:val="24"/>
          <w:szCs w:val="24"/>
        </w:rPr>
        <w:t>». К концу года количество подписчиков достигло 781 человек.</w:t>
      </w:r>
    </w:p>
    <w:p w:rsidR="00BE693D" w:rsidRPr="00735464" w:rsidRDefault="00BE693D" w:rsidP="00BE693D">
      <w:pPr>
        <w:spacing w:after="0" w:line="240" w:lineRule="auto"/>
        <w:ind w:firstLine="708"/>
        <w:jc w:val="both"/>
        <w:rPr>
          <w:rFonts w:ascii="Times New Roman" w:hAnsi="Times New Roman" w:cs="Times New Roman"/>
          <w:color w:val="000000"/>
          <w:sz w:val="24"/>
          <w:szCs w:val="24"/>
        </w:rPr>
      </w:pPr>
      <w:r w:rsidRPr="00735464">
        <w:rPr>
          <w:rFonts w:ascii="Times New Roman" w:hAnsi="Times New Roman" w:cs="Times New Roman"/>
          <w:color w:val="000000"/>
          <w:sz w:val="24"/>
          <w:szCs w:val="24"/>
        </w:rPr>
        <w:lastRenderedPageBreak/>
        <w:t xml:space="preserve">Часть сообщений дублировалась в группу «Библиотечная система Находки»  в </w:t>
      </w:r>
      <w:proofErr w:type="spellStart"/>
      <w:r w:rsidRPr="00735464">
        <w:rPr>
          <w:rFonts w:ascii="Times New Roman" w:hAnsi="Times New Roman" w:cs="Times New Roman"/>
          <w:color w:val="000000"/>
          <w:sz w:val="24"/>
          <w:szCs w:val="24"/>
        </w:rPr>
        <w:t>соцсети</w:t>
      </w:r>
      <w:proofErr w:type="spellEnd"/>
      <w:r w:rsidRPr="00735464">
        <w:rPr>
          <w:rFonts w:ascii="Times New Roman" w:hAnsi="Times New Roman" w:cs="Times New Roman"/>
          <w:color w:val="000000"/>
          <w:sz w:val="24"/>
          <w:szCs w:val="24"/>
        </w:rPr>
        <w:t xml:space="preserve"> </w:t>
      </w:r>
      <w:proofErr w:type="spellStart"/>
      <w:r w:rsidRPr="00735464">
        <w:rPr>
          <w:rFonts w:ascii="Times New Roman" w:hAnsi="Times New Roman" w:cs="Times New Roman"/>
          <w:color w:val="000000"/>
          <w:sz w:val="24"/>
          <w:szCs w:val="24"/>
        </w:rPr>
        <w:t>Фейсбук</w:t>
      </w:r>
      <w:proofErr w:type="spellEnd"/>
      <w:r w:rsidRPr="00735464">
        <w:rPr>
          <w:rFonts w:ascii="Times New Roman" w:hAnsi="Times New Roman" w:cs="Times New Roman"/>
          <w:color w:val="000000"/>
          <w:sz w:val="24"/>
          <w:szCs w:val="24"/>
        </w:rPr>
        <w:t xml:space="preserve"> (создана 22 февраля 2019 г) https://www.facebook.com/BibliotekiNhk/. Всего в группе размещено 219 постов.</w:t>
      </w:r>
    </w:p>
    <w:p w:rsidR="00BE693D" w:rsidRPr="00BE5D2A" w:rsidRDefault="00BE5D2A" w:rsidP="00BE693D">
      <w:pPr>
        <w:spacing w:after="0" w:line="240" w:lineRule="auto"/>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Н</w:t>
      </w:r>
      <w:r w:rsidRPr="00BE5D2A">
        <w:rPr>
          <w:rFonts w:ascii="Times New Roman" w:hAnsi="Times New Roman" w:cs="Times New Roman"/>
          <w:b/>
          <w:color w:val="000000"/>
          <w:sz w:val="24"/>
          <w:szCs w:val="24"/>
        </w:rPr>
        <w:t xml:space="preserve">овые формы работы в </w:t>
      </w:r>
      <w:proofErr w:type="spellStart"/>
      <w:r w:rsidRPr="00BE5D2A">
        <w:rPr>
          <w:rFonts w:ascii="Times New Roman" w:hAnsi="Times New Roman" w:cs="Times New Roman"/>
          <w:b/>
          <w:color w:val="000000"/>
          <w:sz w:val="24"/>
          <w:szCs w:val="24"/>
        </w:rPr>
        <w:t>инстаграм</w:t>
      </w:r>
      <w:proofErr w:type="spellEnd"/>
    </w:p>
    <w:p w:rsidR="00BE693D" w:rsidRPr="00735464" w:rsidRDefault="00BE693D" w:rsidP="00BE693D">
      <w:pPr>
        <w:spacing w:after="0" w:line="240" w:lineRule="auto"/>
        <w:ind w:firstLine="709"/>
        <w:jc w:val="both"/>
        <w:outlineLvl w:val="1"/>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Во всех </w:t>
      </w:r>
      <w:proofErr w:type="spellStart"/>
      <w:r w:rsidRPr="00735464">
        <w:rPr>
          <w:rFonts w:ascii="Times New Roman" w:hAnsi="Times New Roman" w:cs="Times New Roman"/>
          <w:color w:val="000000"/>
          <w:sz w:val="24"/>
          <w:szCs w:val="24"/>
        </w:rPr>
        <w:t>Инстаграм</w:t>
      </w:r>
      <w:proofErr w:type="spellEnd"/>
      <w:r w:rsidRPr="00735464">
        <w:rPr>
          <w:rFonts w:ascii="Times New Roman" w:hAnsi="Times New Roman" w:cs="Times New Roman"/>
          <w:color w:val="000000"/>
          <w:sz w:val="24"/>
          <w:szCs w:val="24"/>
        </w:rPr>
        <w:t>-аккаунтах библиотек размещалась анонсы и фоторепортажи с мероприятий, информация о книжных новинках, отзывы читателей.</w:t>
      </w:r>
    </w:p>
    <w:p w:rsidR="00BE693D" w:rsidRPr="00735464" w:rsidRDefault="00BE693D" w:rsidP="00BE693D">
      <w:pPr>
        <w:spacing w:after="0" w:line="240" w:lineRule="auto"/>
        <w:ind w:firstLine="709"/>
        <w:jc w:val="both"/>
        <w:outlineLvl w:val="1"/>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Для привлечения большего числа подписчиков применялись и новые креативные формы работы </w:t>
      </w:r>
      <w:proofErr w:type="gramStart"/>
      <w:r w:rsidRPr="00735464">
        <w:rPr>
          <w:rFonts w:ascii="Times New Roman" w:hAnsi="Times New Roman" w:cs="Times New Roman"/>
          <w:color w:val="000000"/>
          <w:sz w:val="24"/>
          <w:szCs w:val="24"/>
        </w:rPr>
        <w:t>с</w:t>
      </w:r>
      <w:proofErr w:type="gramEnd"/>
      <w:r w:rsidRPr="00735464">
        <w:rPr>
          <w:rFonts w:ascii="Times New Roman" w:hAnsi="Times New Roman" w:cs="Times New Roman"/>
          <w:color w:val="000000"/>
          <w:sz w:val="24"/>
          <w:szCs w:val="24"/>
        </w:rPr>
        <w:t xml:space="preserve"> популярной </w:t>
      </w:r>
      <w:proofErr w:type="spellStart"/>
      <w:r w:rsidRPr="00735464">
        <w:rPr>
          <w:rFonts w:ascii="Times New Roman" w:hAnsi="Times New Roman" w:cs="Times New Roman"/>
          <w:color w:val="000000"/>
          <w:sz w:val="24"/>
          <w:szCs w:val="24"/>
        </w:rPr>
        <w:t>соцсетью</w:t>
      </w:r>
      <w:proofErr w:type="spellEnd"/>
      <w:r w:rsidRPr="00735464">
        <w:rPr>
          <w:rFonts w:ascii="Times New Roman" w:hAnsi="Times New Roman" w:cs="Times New Roman"/>
          <w:color w:val="000000"/>
          <w:sz w:val="24"/>
          <w:szCs w:val="24"/>
        </w:rPr>
        <w:t xml:space="preserve">, в частности: </w:t>
      </w:r>
    </w:p>
    <w:p w:rsidR="00BE693D" w:rsidRPr="00735464" w:rsidRDefault="00BE693D" w:rsidP="00BE693D">
      <w:pPr>
        <w:spacing w:after="0" w:line="240" w:lineRule="auto"/>
        <w:ind w:firstLine="709"/>
        <w:jc w:val="both"/>
        <w:outlineLvl w:val="1"/>
        <w:rPr>
          <w:rFonts w:ascii="Times New Roman" w:hAnsi="Times New Roman" w:cs="Times New Roman"/>
          <w:color w:val="000000"/>
          <w:sz w:val="24"/>
          <w:szCs w:val="24"/>
        </w:rPr>
      </w:pPr>
      <w:r w:rsidRPr="00735464">
        <w:rPr>
          <w:rFonts w:ascii="Times New Roman" w:hAnsi="Times New Roman" w:cs="Times New Roman"/>
          <w:color w:val="000000"/>
          <w:sz w:val="24"/>
          <w:szCs w:val="24"/>
        </w:rPr>
        <w:t>- впервые в 2019 г. библиотекари начали использовать возможности «</w:t>
      </w:r>
      <w:proofErr w:type="spellStart"/>
      <w:r w:rsidRPr="00735464">
        <w:rPr>
          <w:rFonts w:ascii="Times New Roman" w:hAnsi="Times New Roman" w:cs="Times New Roman"/>
          <w:color w:val="000000"/>
          <w:sz w:val="24"/>
          <w:szCs w:val="24"/>
        </w:rPr>
        <w:t>сторис</w:t>
      </w:r>
      <w:proofErr w:type="spellEnd"/>
      <w:r w:rsidRPr="00735464">
        <w:rPr>
          <w:rFonts w:ascii="Times New Roman" w:hAnsi="Times New Roman" w:cs="Times New Roman"/>
          <w:color w:val="000000"/>
          <w:sz w:val="24"/>
          <w:szCs w:val="24"/>
        </w:rPr>
        <w:t xml:space="preserve">» и «вечных </w:t>
      </w:r>
      <w:proofErr w:type="spellStart"/>
      <w:r w:rsidRPr="00735464">
        <w:rPr>
          <w:rFonts w:ascii="Times New Roman" w:hAnsi="Times New Roman" w:cs="Times New Roman"/>
          <w:color w:val="000000"/>
          <w:sz w:val="24"/>
          <w:szCs w:val="24"/>
        </w:rPr>
        <w:t>сторис</w:t>
      </w:r>
      <w:proofErr w:type="spellEnd"/>
      <w:r w:rsidRPr="00735464">
        <w:rPr>
          <w:rFonts w:ascii="Times New Roman" w:hAnsi="Times New Roman" w:cs="Times New Roman"/>
          <w:color w:val="000000"/>
          <w:sz w:val="24"/>
          <w:szCs w:val="24"/>
        </w:rPr>
        <w:t xml:space="preserve">», что заметно активизирует аудиторию. </w:t>
      </w:r>
    </w:p>
    <w:p w:rsidR="00BE693D" w:rsidRPr="00735464" w:rsidRDefault="00BE693D" w:rsidP="00BE693D">
      <w:pPr>
        <w:spacing w:after="0" w:line="240" w:lineRule="auto"/>
        <w:ind w:firstLine="709"/>
        <w:jc w:val="both"/>
        <w:outlineLvl w:val="1"/>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  еженедельные розыгрыши призов для подписчиков (разыгрывали книги из даров, не подходящих для постановки на учет) в </w:t>
      </w:r>
      <w:proofErr w:type="spellStart"/>
      <w:r w:rsidRPr="00735464">
        <w:rPr>
          <w:rFonts w:ascii="Times New Roman" w:hAnsi="Times New Roman" w:cs="Times New Roman"/>
          <w:color w:val="000000"/>
          <w:sz w:val="24"/>
          <w:szCs w:val="24"/>
        </w:rPr>
        <w:t>инстаграм</w:t>
      </w:r>
      <w:proofErr w:type="spellEnd"/>
      <w:r w:rsidRPr="00735464">
        <w:rPr>
          <w:rFonts w:ascii="Times New Roman" w:hAnsi="Times New Roman" w:cs="Times New Roman"/>
          <w:color w:val="000000"/>
          <w:sz w:val="24"/>
          <w:szCs w:val="24"/>
        </w:rPr>
        <w:t>-аккаунте  @</w:t>
      </w:r>
      <w:proofErr w:type="spellStart"/>
      <w:r w:rsidRPr="00735464">
        <w:rPr>
          <w:rFonts w:ascii="Times New Roman" w:hAnsi="Times New Roman" w:cs="Times New Roman"/>
          <w:color w:val="000000"/>
          <w:sz w:val="24"/>
          <w:szCs w:val="24"/>
          <w:lang w:val="en-US"/>
        </w:rPr>
        <w:t>biblioteki</w:t>
      </w:r>
      <w:proofErr w:type="spellEnd"/>
      <w:r w:rsidRPr="00735464">
        <w:rPr>
          <w:rFonts w:ascii="Times New Roman" w:hAnsi="Times New Roman" w:cs="Times New Roman"/>
          <w:color w:val="000000"/>
          <w:sz w:val="24"/>
          <w:szCs w:val="24"/>
        </w:rPr>
        <w:t>_</w:t>
      </w:r>
      <w:proofErr w:type="spellStart"/>
      <w:r w:rsidRPr="00735464">
        <w:rPr>
          <w:rFonts w:ascii="Times New Roman" w:hAnsi="Times New Roman" w:cs="Times New Roman"/>
          <w:color w:val="000000"/>
          <w:sz w:val="24"/>
          <w:szCs w:val="24"/>
          <w:lang w:val="en-US"/>
        </w:rPr>
        <w:t>nakhodka</w:t>
      </w:r>
      <w:proofErr w:type="spellEnd"/>
      <w:r w:rsidRPr="00735464">
        <w:rPr>
          <w:rFonts w:ascii="Times New Roman" w:hAnsi="Times New Roman" w:cs="Times New Roman"/>
          <w:color w:val="000000"/>
          <w:sz w:val="24"/>
          <w:szCs w:val="24"/>
        </w:rPr>
        <w:t xml:space="preserve">, его  ведет информационно-аналитический отдел </w:t>
      </w:r>
      <w:r w:rsidR="00BE5D2A">
        <w:rPr>
          <w:rFonts w:ascii="Times New Roman" w:hAnsi="Times New Roman" w:cs="Times New Roman"/>
          <w:color w:val="000000"/>
          <w:sz w:val="24"/>
          <w:szCs w:val="24"/>
        </w:rPr>
        <w:t>МБУК «ЦБС» НГО</w:t>
      </w:r>
      <w:r w:rsidRPr="00735464">
        <w:rPr>
          <w:rFonts w:ascii="Times New Roman" w:hAnsi="Times New Roman" w:cs="Times New Roman"/>
          <w:color w:val="000000"/>
          <w:sz w:val="24"/>
          <w:szCs w:val="24"/>
        </w:rPr>
        <w:t>;</w:t>
      </w:r>
    </w:p>
    <w:p w:rsidR="00BE693D" w:rsidRPr="00735464" w:rsidRDefault="00BE693D" w:rsidP="00BE693D">
      <w:pPr>
        <w:spacing w:after="0" w:line="240" w:lineRule="auto"/>
        <w:ind w:firstLine="709"/>
        <w:jc w:val="both"/>
        <w:outlineLvl w:val="1"/>
        <w:rPr>
          <w:rFonts w:ascii="Times New Roman" w:hAnsi="Times New Roman" w:cs="Times New Roman"/>
          <w:color w:val="000000"/>
          <w:sz w:val="24"/>
          <w:szCs w:val="24"/>
        </w:rPr>
      </w:pPr>
      <w:r w:rsidRPr="00735464">
        <w:rPr>
          <w:rFonts w:ascii="Times New Roman" w:hAnsi="Times New Roman" w:cs="Times New Roman"/>
          <w:color w:val="000000"/>
          <w:sz w:val="24"/>
          <w:szCs w:val="24"/>
        </w:rPr>
        <w:t>- публикации, рассказывающие об активных читателях, в аккаунте @</w:t>
      </w:r>
      <w:proofErr w:type="spellStart"/>
      <w:r w:rsidRPr="00735464">
        <w:rPr>
          <w:rFonts w:ascii="Times New Roman" w:hAnsi="Times New Roman" w:cs="Times New Roman"/>
          <w:color w:val="000000"/>
          <w:sz w:val="24"/>
          <w:szCs w:val="24"/>
          <w:lang w:val="en-US"/>
        </w:rPr>
        <w:t>bibliotekacgbnakhodka</w:t>
      </w:r>
      <w:proofErr w:type="spellEnd"/>
      <w:r w:rsidRPr="00735464">
        <w:rPr>
          <w:rFonts w:ascii="Times New Roman" w:hAnsi="Times New Roman" w:cs="Times New Roman"/>
          <w:color w:val="000000"/>
          <w:sz w:val="24"/>
          <w:szCs w:val="24"/>
        </w:rPr>
        <w:t>, Центральная городская библиотека;</w:t>
      </w:r>
    </w:p>
    <w:p w:rsidR="00BE693D" w:rsidRPr="00735464" w:rsidRDefault="00BE693D" w:rsidP="00BE693D">
      <w:pPr>
        <w:spacing w:after="0" w:line="240" w:lineRule="auto"/>
        <w:ind w:firstLine="709"/>
        <w:jc w:val="both"/>
        <w:outlineLvl w:val="1"/>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 </w:t>
      </w:r>
      <w:proofErr w:type="spellStart"/>
      <w:r w:rsidRPr="00735464">
        <w:rPr>
          <w:rFonts w:ascii="Times New Roman" w:hAnsi="Times New Roman" w:cs="Times New Roman"/>
          <w:color w:val="000000"/>
          <w:sz w:val="24"/>
          <w:szCs w:val="24"/>
        </w:rPr>
        <w:t>фоторубрика</w:t>
      </w:r>
      <w:proofErr w:type="spellEnd"/>
      <w:r w:rsidRPr="00735464">
        <w:rPr>
          <w:rFonts w:ascii="Times New Roman" w:hAnsi="Times New Roman" w:cs="Times New Roman"/>
          <w:color w:val="000000"/>
          <w:sz w:val="24"/>
          <w:szCs w:val="24"/>
        </w:rPr>
        <w:t xml:space="preserve"> «Любимые книги наших читателей», цикл постов о происхождении слов, афоризмы о книгах и чтении, интересные задания, например, зашифрованные названия книг с помощью </w:t>
      </w:r>
      <w:proofErr w:type="spellStart"/>
      <w:r w:rsidRPr="00735464">
        <w:rPr>
          <w:rFonts w:ascii="Times New Roman" w:hAnsi="Times New Roman" w:cs="Times New Roman"/>
          <w:color w:val="000000"/>
          <w:sz w:val="24"/>
          <w:szCs w:val="24"/>
        </w:rPr>
        <w:t>эмодзи</w:t>
      </w:r>
      <w:proofErr w:type="spellEnd"/>
      <w:r w:rsidRPr="00735464">
        <w:rPr>
          <w:rFonts w:ascii="Times New Roman" w:hAnsi="Times New Roman" w:cs="Times New Roman"/>
          <w:color w:val="000000"/>
          <w:sz w:val="24"/>
          <w:szCs w:val="24"/>
        </w:rPr>
        <w:t xml:space="preserve"> – @detskaia_biblioteka_15_nhk , Детская библиотека №15; </w:t>
      </w:r>
    </w:p>
    <w:p w:rsidR="00BE693D" w:rsidRPr="00735464" w:rsidRDefault="00BE693D" w:rsidP="00BE693D">
      <w:pPr>
        <w:spacing w:after="0" w:line="240" w:lineRule="auto"/>
        <w:ind w:firstLine="709"/>
        <w:jc w:val="both"/>
        <w:outlineLvl w:val="1"/>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 создание новогодних фотозон в библиотеках и публикация фото в </w:t>
      </w:r>
      <w:proofErr w:type="spellStart"/>
      <w:r w:rsidRPr="00735464">
        <w:rPr>
          <w:rFonts w:ascii="Times New Roman" w:hAnsi="Times New Roman" w:cs="Times New Roman"/>
          <w:color w:val="000000"/>
          <w:sz w:val="24"/>
          <w:szCs w:val="24"/>
        </w:rPr>
        <w:t>инстаграм</w:t>
      </w:r>
      <w:proofErr w:type="spellEnd"/>
      <w:r w:rsidRPr="00735464">
        <w:rPr>
          <w:rFonts w:ascii="Times New Roman" w:hAnsi="Times New Roman" w:cs="Times New Roman"/>
          <w:color w:val="000000"/>
          <w:sz w:val="24"/>
          <w:szCs w:val="24"/>
        </w:rPr>
        <w:t>-аккаунтах  библиотек и читателей – ГБМ, «Зелёный мир» и др.</w:t>
      </w:r>
    </w:p>
    <w:p w:rsidR="00BE693D" w:rsidRPr="00BE5D2A" w:rsidRDefault="00BE5D2A" w:rsidP="00BE693D">
      <w:pPr>
        <w:spacing w:after="0" w:line="240" w:lineRule="auto"/>
        <w:ind w:firstLine="709"/>
        <w:jc w:val="both"/>
        <w:outlineLvl w:val="1"/>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О</w:t>
      </w:r>
      <w:r w:rsidRPr="00BE5D2A">
        <w:rPr>
          <w:rFonts w:ascii="Times New Roman" w:hAnsi="Times New Roman" w:cs="Times New Roman"/>
          <w:b/>
          <w:color w:val="000000"/>
          <w:sz w:val="24"/>
          <w:szCs w:val="24"/>
        </w:rPr>
        <w:t>тдельные</w:t>
      </w:r>
      <w:proofErr w:type="gramEnd"/>
      <w:r w:rsidRPr="00BE5D2A">
        <w:rPr>
          <w:rFonts w:ascii="Times New Roman" w:hAnsi="Times New Roman" w:cs="Times New Roman"/>
          <w:b/>
          <w:color w:val="000000"/>
          <w:sz w:val="24"/>
          <w:szCs w:val="24"/>
        </w:rPr>
        <w:t xml:space="preserve"> </w:t>
      </w:r>
      <w:proofErr w:type="spellStart"/>
      <w:r w:rsidRPr="00BE5D2A">
        <w:rPr>
          <w:rFonts w:ascii="Times New Roman" w:hAnsi="Times New Roman" w:cs="Times New Roman"/>
          <w:b/>
          <w:color w:val="000000"/>
          <w:sz w:val="24"/>
          <w:szCs w:val="24"/>
        </w:rPr>
        <w:t>соцсети</w:t>
      </w:r>
      <w:proofErr w:type="spellEnd"/>
      <w:r w:rsidRPr="00BE5D2A">
        <w:rPr>
          <w:rFonts w:ascii="Times New Roman" w:hAnsi="Times New Roman" w:cs="Times New Roman"/>
          <w:b/>
          <w:color w:val="000000"/>
          <w:sz w:val="24"/>
          <w:szCs w:val="24"/>
        </w:rPr>
        <w:t xml:space="preserve"> для мероприятий</w:t>
      </w:r>
    </w:p>
    <w:p w:rsidR="00BE693D" w:rsidRPr="00735464" w:rsidRDefault="00BE693D" w:rsidP="00BE693D">
      <w:pPr>
        <w:spacing w:after="0" w:line="240" w:lineRule="auto"/>
        <w:ind w:firstLine="709"/>
        <w:jc w:val="both"/>
        <w:rPr>
          <w:rFonts w:ascii="Times New Roman" w:hAnsi="Times New Roman" w:cs="Times New Roman"/>
          <w:color w:val="000000"/>
          <w:sz w:val="24"/>
          <w:szCs w:val="24"/>
        </w:rPr>
      </w:pPr>
      <w:r w:rsidRPr="00735464">
        <w:rPr>
          <w:rFonts w:ascii="Times New Roman" w:hAnsi="Times New Roman" w:cs="Times New Roman"/>
          <w:color w:val="000000"/>
          <w:sz w:val="24"/>
          <w:szCs w:val="24"/>
        </w:rPr>
        <w:t>Чтобы не перегр</w:t>
      </w:r>
      <w:r>
        <w:rPr>
          <w:rFonts w:ascii="Times New Roman" w:hAnsi="Times New Roman" w:cs="Times New Roman"/>
          <w:color w:val="000000"/>
          <w:sz w:val="24"/>
          <w:szCs w:val="24"/>
        </w:rPr>
        <w:t xml:space="preserve">ужать </w:t>
      </w:r>
      <w:proofErr w:type="gramStart"/>
      <w:r>
        <w:rPr>
          <w:rFonts w:ascii="Times New Roman" w:hAnsi="Times New Roman" w:cs="Times New Roman"/>
          <w:color w:val="000000"/>
          <w:sz w:val="24"/>
          <w:szCs w:val="24"/>
        </w:rPr>
        <w:t>основные</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соцсети</w:t>
      </w:r>
      <w:proofErr w:type="spellEnd"/>
      <w:r>
        <w:rPr>
          <w:rFonts w:ascii="Times New Roman" w:hAnsi="Times New Roman" w:cs="Times New Roman"/>
          <w:color w:val="000000"/>
          <w:sz w:val="24"/>
          <w:szCs w:val="24"/>
        </w:rPr>
        <w:t xml:space="preserve"> и более </w:t>
      </w:r>
      <w:r w:rsidRPr="00735464">
        <w:rPr>
          <w:rFonts w:ascii="Times New Roman" w:hAnsi="Times New Roman" w:cs="Times New Roman"/>
          <w:color w:val="000000"/>
          <w:sz w:val="24"/>
          <w:szCs w:val="24"/>
        </w:rPr>
        <w:t xml:space="preserve">активно работать с отдельными целевыми группами, созданы и действуют отдельные аккаунты для регулярно проводимых </w:t>
      </w:r>
      <w:r w:rsidR="00BE5D2A">
        <w:rPr>
          <w:rFonts w:ascii="Times New Roman" w:hAnsi="Times New Roman" w:cs="Times New Roman"/>
          <w:color w:val="000000"/>
          <w:sz w:val="24"/>
          <w:szCs w:val="24"/>
        </w:rPr>
        <w:t xml:space="preserve">МБУК «ЦБС» НГО </w:t>
      </w:r>
      <w:r w:rsidR="00BE5D2A">
        <w:rPr>
          <w:rFonts w:ascii="Times New Roman" w:hAnsi="Times New Roman" w:cs="Times New Roman"/>
          <w:sz w:val="24"/>
          <w:szCs w:val="24"/>
        </w:rPr>
        <w:t xml:space="preserve"> </w:t>
      </w:r>
      <w:r w:rsidRPr="00735464">
        <w:rPr>
          <w:rFonts w:ascii="Times New Roman" w:hAnsi="Times New Roman" w:cs="Times New Roman"/>
          <w:color w:val="000000"/>
          <w:sz w:val="24"/>
          <w:szCs w:val="24"/>
        </w:rPr>
        <w:t xml:space="preserve">крупных мероприятий: </w:t>
      </w:r>
    </w:p>
    <w:p w:rsidR="00BE693D" w:rsidRPr="00735464" w:rsidRDefault="00BE693D" w:rsidP="00BE693D">
      <w:pPr>
        <w:spacing w:after="0" w:line="240" w:lineRule="auto"/>
        <w:ind w:firstLine="708"/>
        <w:jc w:val="both"/>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 в </w:t>
      </w:r>
      <w:proofErr w:type="spellStart"/>
      <w:r w:rsidRPr="00735464">
        <w:rPr>
          <w:rFonts w:ascii="Times New Roman" w:hAnsi="Times New Roman" w:cs="Times New Roman"/>
          <w:color w:val="000000"/>
          <w:sz w:val="24"/>
          <w:szCs w:val="24"/>
        </w:rPr>
        <w:t>Инстаграм</w:t>
      </w:r>
      <w:proofErr w:type="spellEnd"/>
      <w:r w:rsidRPr="00735464">
        <w:rPr>
          <w:rFonts w:ascii="Times New Roman" w:hAnsi="Times New Roman" w:cs="Times New Roman"/>
          <w:color w:val="000000"/>
          <w:sz w:val="24"/>
          <w:szCs w:val="24"/>
        </w:rPr>
        <w:t>-аккаунте ежегодного Тотального диктанта в Находке @</w:t>
      </w:r>
      <w:proofErr w:type="spellStart"/>
      <w:r w:rsidRPr="00735464">
        <w:rPr>
          <w:rFonts w:ascii="Times New Roman" w:hAnsi="Times New Roman" w:cs="Times New Roman"/>
          <w:color w:val="000000"/>
          <w:sz w:val="24"/>
          <w:szCs w:val="24"/>
          <w:lang w:val="en-US"/>
        </w:rPr>
        <w:t>totaldikt</w:t>
      </w:r>
      <w:proofErr w:type="spellEnd"/>
      <w:r w:rsidRPr="00735464">
        <w:rPr>
          <w:rFonts w:ascii="Times New Roman" w:hAnsi="Times New Roman" w:cs="Times New Roman"/>
          <w:color w:val="000000"/>
          <w:sz w:val="24"/>
          <w:szCs w:val="24"/>
        </w:rPr>
        <w:t>_</w:t>
      </w:r>
      <w:proofErr w:type="spellStart"/>
      <w:r w:rsidRPr="00735464">
        <w:rPr>
          <w:rFonts w:ascii="Times New Roman" w:hAnsi="Times New Roman" w:cs="Times New Roman"/>
          <w:color w:val="000000"/>
          <w:sz w:val="24"/>
          <w:szCs w:val="24"/>
          <w:lang w:val="en-US"/>
        </w:rPr>
        <w:t>nhk</w:t>
      </w:r>
      <w:proofErr w:type="spellEnd"/>
      <w:r w:rsidRPr="00735464">
        <w:rPr>
          <w:rFonts w:ascii="Times New Roman" w:hAnsi="Times New Roman" w:cs="Times New Roman"/>
          <w:color w:val="000000"/>
          <w:sz w:val="24"/>
          <w:szCs w:val="24"/>
        </w:rPr>
        <w:t xml:space="preserve"> (481 подписчик, в 2018 г. было 424 подписчика) опубликовано 37 постов.</w:t>
      </w:r>
    </w:p>
    <w:p w:rsidR="00BE693D" w:rsidRPr="00735464" w:rsidRDefault="00BE693D" w:rsidP="00BE693D">
      <w:pPr>
        <w:spacing w:after="0" w:line="240" w:lineRule="auto"/>
        <w:ind w:firstLine="708"/>
        <w:jc w:val="both"/>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 в </w:t>
      </w:r>
      <w:proofErr w:type="spellStart"/>
      <w:r w:rsidRPr="00735464">
        <w:rPr>
          <w:rFonts w:ascii="Times New Roman" w:hAnsi="Times New Roman" w:cs="Times New Roman"/>
          <w:color w:val="000000"/>
          <w:sz w:val="24"/>
          <w:szCs w:val="24"/>
        </w:rPr>
        <w:t>Инстаграм</w:t>
      </w:r>
      <w:proofErr w:type="spellEnd"/>
      <w:r w:rsidRPr="00735464">
        <w:rPr>
          <w:rFonts w:ascii="Times New Roman" w:hAnsi="Times New Roman" w:cs="Times New Roman"/>
          <w:color w:val="000000"/>
          <w:sz w:val="24"/>
          <w:szCs w:val="24"/>
        </w:rPr>
        <w:t>-аккаунте интеллектуальной игры «</w:t>
      </w:r>
      <w:proofErr w:type="spellStart"/>
      <w:r w:rsidRPr="00735464">
        <w:rPr>
          <w:rFonts w:ascii="Times New Roman" w:hAnsi="Times New Roman" w:cs="Times New Roman"/>
          <w:color w:val="000000"/>
          <w:sz w:val="24"/>
          <w:szCs w:val="24"/>
        </w:rPr>
        <w:t>БрейнБук</w:t>
      </w:r>
      <w:proofErr w:type="spellEnd"/>
      <w:r w:rsidRPr="00735464">
        <w:rPr>
          <w:rFonts w:ascii="Times New Roman" w:hAnsi="Times New Roman" w:cs="Times New Roman"/>
          <w:color w:val="000000"/>
          <w:sz w:val="24"/>
          <w:szCs w:val="24"/>
        </w:rPr>
        <w:t>» @</w:t>
      </w:r>
      <w:proofErr w:type="spellStart"/>
      <w:r w:rsidRPr="00735464">
        <w:rPr>
          <w:rFonts w:ascii="Times New Roman" w:hAnsi="Times New Roman" w:cs="Times New Roman"/>
          <w:color w:val="000000"/>
          <w:sz w:val="24"/>
          <w:szCs w:val="24"/>
          <w:lang w:val="en-US"/>
        </w:rPr>
        <w:t>breinbuk</w:t>
      </w:r>
      <w:proofErr w:type="spellEnd"/>
      <w:r w:rsidRPr="00735464">
        <w:rPr>
          <w:rFonts w:ascii="Times New Roman" w:hAnsi="Times New Roman" w:cs="Times New Roman"/>
          <w:color w:val="000000"/>
          <w:sz w:val="24"/>
          <w:szCs w:val="24"/>
        </w:rPr>
        <w:t xml:space="preserve"> (284 подписчика, в 2018 г. было 102 подписчика) – опубликовано 81 пост.</w:t>
      </w:r>
    </w:p>
    <w:p w:rsidR="00BE693D" w:rsidRPr="00735464" w:rsidRDefault="00BE693D" w:rsidP="00BE693D">
      <w:pPr>
        <w:spacing w:after="0" w:line="240" w:lineRule="auto"/>
        <w:ind w:firstLine="708"/>
        <w:jc w:val="both"/>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В </w:t>
      </w:r>
      <w:proofErr w:type="spellStart"/>
      <w:r w:rsidRPr="00735464">
        <w:rPr>
          <w:rFonts w:ascii="Times New Roman" w:hAnsi="Times New Roman" w:cs="Times New Roman"/>
          <w:color w:val="000000"/>
          <w:sz w:val="24"/>
          <w:szCs w:val="24"/>
        </w:rPr>
        <w:t>соцсети</w:t>
      </w:r>
      <w:proofErr w:type="spellEnd"/>
      <w:r w:rsidRPr="00735464">
        <w:rPr>
          <w:rFonts w:ascii="Times New Roman" w:hAnsi="Times New Roman" w:cs="Times New Roman"/>
          <w:color w:val="000000"/>
          <w:sz w:val="24"/>
          <w:szCs w:val="24"/>
        </w:rPr>
        <w:t xml:space="preserve"> «</w:t>
      </w:r>
      <w:proofErr w:type="spellStart"/>
      <w:r w:rsidRPr="00735464">
        <w:rPr>
          <w:rFonts w:ascii="Times New Roman" w:hAnsi="Times New Roman" w:cs="Times New Roman"/>
          <w:color w:val="000000"/>
          <w:sz w:val="24"/>
          <w:szCs w:val="24"/>
        </w:rPr>
        <w:t>Фейсбук</w:t>
      </w:r>
      <w:proofErr w:type="spellEnd"/>
      <w:r w:rsidRPr="00735464">
        <w:rPr>
          <w:rFonts w:ascii="Times New Roman" w:hAnsi="Times New Roman" w:cs="Times New Roman"/>
          <w:color w:val="000000"/>
          <w:sz w:val="24"/>
          <w:szCs w:val="24"/>
        </w:rPr>
        <w:t>» регулярно наполняется информацией (анонсы, афиши, фотогалереи, итоговые таблицы игр) группа интеллектуальной игры «</w:t>
      </w:r>
      <w:proofErr w:type="spellStart"/>
      <w:r w:rsidRPr="00735464">
        <w:rPr>
          <w:rFonts w:ascii="Times New Roman" w:hAnsi="Times New Roman" w:cs="Times New Roman"/>
          <w:color w:val="000000"/>
          <w:sz w:val="24"/>
          <w:szCs w:val="24"/>
        </w:rPr>
        <w:t>БрейнБук</w:t>
      </w:r>
      <w:proofErr w:type="spellEnd"/>
      <w:r w:rsidRPr="00735464">
        <w:rPr>
          <w:rFonts w:ascii="Times New Roman" w:hAnsi="Times New Roman" w:cs="Times New Roman"/>
          <w:color w:val="000000"/>
          <w:sz w:val="24"/>
          <w:szCs w:val="24"/>
        </w:rPr>
        <w:t xml:space="preserve">» </w:t>
      </w:r>
      <w:hyperlink r:id="rId36" w:history="1">
        <w:r w:rsidRPr="00735464">
          <w:rPr>
            <w:rStyle w:val="a7"/>
            <w:szCs w:val="24"/>
          </w:rPr>
          <w:t>https://www.facebook.com/groups/1844262615790698/</w:t>
        </w:r>
      </w:hyperlink>
      <w:r w:rsidRPr="00735464">
        <w:rPr>
          <w:rFonts w:ascii="Times New Roman" w:hAnsi="Times New Roman" w:cs="Times New Roman"/>
          <w:color w:val="000000"/>
          <w:sz w:val="24"/>
          <w:szCs w:val="24"/>
        </w:rPr>
        <w:t>. В группе состоит 112 участников (в 2018г - 103 участника), за год опубликовано 79 сообщений (2018г – 46).</w:t>
      </w:r>
    </w:p>
    <w:p w:rsidR="00BE693D" w:rsidRPr="00BE5D2A" w:rsidRDefault="00BE5D2A" w:rsidP="00BE693D">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М</w:t>
      </w:r>
      <w:r w:rsidRPr="00BE5D2A">
        <w:rPr>
          <w:rFonts w:ascii="Times New Roman" w:hAnsi="Times New Roman" w:cs="Times New Roman"/>
          <w:b/>
          <w:color w:val="000000"/>
          <w:sz w:val="24"/>
          <w:szCs w:val="24"/>
        </w:rPr>
        <w:t xml:space="preserve">енеджер </w:t>
      </w:r>
      <w:proofErr w:type="spellStart"/>
      <w:r w:rsidRPr="00BE5D2A">
        <w:rPr>
          <w:rFonts w:ascii="Times New Roman" w:hAnsi="Times New Roman" w:cs="Times New Roman"/>
          <w:b/>
          <w:color w:val="000000"/>
          <w:sz w:val="24"/>
          <w:szCs w:val="24"/>
          <w:lang w:val="en-US"/>
        </w:rPr>
        <w:t>whatsapp</w:t>
      </w:r>
      <w:proofErr w:type="spellEnd"/>
    </w:p>
    <w:p w:rsidR="00BE693D" w:rsidRPr="00735464" w:rsidRDefault="00BE693D" w:rsidP="00BE693D">
      <w:pPr>
        <w:spacing w:after="0" w:line="240" w:lineRule="auto"/>
        <w:ind w:firstLine="708"/>
        <w:jc w:val="both"/>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В 2019 г. был также задействован популярный </w:t>
      </w:r>
      <w:proofErr w:type="spellStart"/>
      <w:r w:rsidRPr="00735464">
        <w:rPr>
          <w:rFonts w:ascii="Times New Roman" w:hAnsi="Times New Roman" w:cs="Times New Roman"/>
          <w:color w:val="000000"/>
          <w:sz w:val="24"/>
          <w:szCs w:val="24"/>
        </w:rPr>
        <w:t>мессенджер</w:t>
      </w:r>
      <w:proofErr w:type="spellEnd"/>
      <w:r w:rsidRPr="00735464">
        <w:rPr>
          <w:rFonts w:ascii="Times New Roman" w:hAnsi="Times New Roman" w:cs="Times New Roman"/>
          <w:color w:val="000000"/>
          <w:sz w:val="24"/>
          <w:szCs w:val="24"/>
        </w:rPr>
        <w:t xml:space="preserve"> </w:t>
      </w:r>
      <w:proofErr w:type="spellStart"/>
      <w:r w:rsidRPr="00735464">
        <w:rPr>
          <w:rFonts w:ascii="Times New Roman" w:hAnsi="Times New Roman" w:cs="Times New Roman"/>
          <w:color w:val="000000"/>
          <w:sz w:val="24"/>
          <w:szCs w:val="24"/>
        </w:rPr>
        <w:t>WhatsApp</w:t>
      </w:r>
      <w:proofErr w:type="spellEnd"/>
      <w:r w:rsidRPr="00735464">
        <w:rPr>
          <w:rFonts w:ascii="Times New Roman" w:hAnsi="Times New Roman" w:cs="Times New Roman"/>
          <w:color w:val="000000"/>
          <w:sz w:val="24"/>
          <w:szCs w:val="24"/>
        </w:rPr>
        <w:t xml:space="preserve"> – в нем действуют группы: </w:t>
      </w:r>
    </w:p>
    <w:p w:rsidR="00BE693D" w:rsidRPr="00735464" w:rsidRDefault="00BE693D" w:rsidP="00BE693D">
      <w:pPr>
        <w:spacing w:after="0" w:line="240" w:lineRule="auto"/>
        <w:ind w:firstLine="708"/>
        <w:jc w:val="both"/>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 для обмена информацией между сотрудниками </w:t>
      </w:r>
      <w:r w:rsidR="00BE5D2A">
        <w:rPr>
          <w:rFonts w:ascii="Times New Roman" w:hAnsi="Times New Roman" w:cs="Times New Roman"/>
          <w:color w:val="000000"/>
          <w:sz w:val="24"/>
          <w:szCs w:val="24"/>
        </w:rPr>
        <w:t>МБУК «ЦБС» НГО</w:t>
      </w:r>
      <w:proofErr w:type="gramStart"/>
      <w:r w:rsidR="00BE5D2A">
        <w:rPr>
          <w:rFonts w:ascii="Times New Roman" w:hAnsi="Times New Roman" w:cs="Times New Roman"/>
          <w:color w:val="000000"/>
          <w:sz w:val="24"/>
          <w:szCs w:val="24"/>
        </w:rPr>
        <w:t xml:space="preserve"> </w:t>
      </w:r>
      <w:r w:rsidR="00BE5D2A">
        <w:rPr>
          <w:rFonts w:ascii="Times New Roman" w:hAnsi="Times New Roman" w:cs="Times New Roman"/>
          <w:sz w:val="24"/>
          <w:szCs w:val="24"/>
        </w:rPr>
        <w:t xml:space="preserve"> </w:t>
      </w:r>
      <w:r w:rsidRPr="00735464">
        <w:rPr>
          <w:rFonts w:ascii="Times New Roman" w:hAnsi="Times New Roman" w:cs="Times New Roman"/>
          <w:color w:val="000000"/>
          <w:sz w:val="24"/>
          <w:szCs w:val="24"/>
        </w:rPr>
        <w:t>,</w:t>
      </w:r>
      <w:proofErr w:type="gramEnd"/>
      <w:r w:rsidRPr="00735464">
        <w:rPr>
          <w:rFonts w:ascii="Times New Roman" w:hAnsi="Times New Roman" w:cs="Times New Roman"/>
          <w:color w:val="000000"/>
          <w:sz w:val="24"/>
          <w:szCs w:val="24"/>
        </w:rPr>
        <w:t xml:space="preserve"> ведущими </w:t>
      </w:r>
      <w:proofErr w:type="spellStart"/>
      <w:r w:rsidRPr="00735464">
        <w:rPr>
          <w:rFonts w:ascii="Times New Roman" w:hAnsi="Times New Roman" w:cs="Times New Roman"/>
          <w:color w:val="000000"/>
          <w:sz w:val="24"/>
          <w:szCs w:val="24"/>
        </w:rPr>
        <w:t>соцсети</w:t>
      </w:r>
      <w:proofErr w:type="spellEnd"/>
      <w:r w:rsidRPr="00735464">
        <w:rPr>
          <w:rFonts w:ascii="Times New Roman" w:hAnsi="Times New Roman" w:cs="Times New Roman"/>
          <w:color w:val="000000"/>
          <w:sz w:val="24"/>
          <w:szCs w:val="24"/>
        </w:rPr>
        <w:t xml:space="preserve"> (19 участников);</w:t>
      </w:r>
    </w:p>
    <w:p w:rsidR="00BE693D" w:rsidRPr="00735464" w:rsidRDefault="00BE693D" w:rsidP="00BE693D">
      <w:pPr>
        <w:spacing w:after="0" w:line="240" w:lineRule="auto"/>
        <w:ind w:firstLine="708"/>
        <w:jc w:val="both"/>
        <w:rPr>
          <w:rFonts w:ascii="Times New Roman" w:hAnsi="Times New Roman" w:cs="Times New Roman"/>
          <w:color w:val="000000"/>
          <w:sz w:val="24"/>
          <w:szCs w:val="24"/>
        </w:rPr>
      </w:pPr>
      <w:r w:rsidRPr="00735464">
        <w:rPr>
          <w:rFonts w:ascii="Times New Roman" w:hAnsi="Times New Roman" w:cs="Times New Roman"/>
          <w:color w:val="000000"/>
          <w:sz w:val="24"/>
          <w:szCs w:val="24"/>
        </w:rPr>
        <w:t>- для информирования читателей библиотек: «</w:t>
      </w:r>
      <w:proofErr w:type="spellStart"/>
      <w:r w:rsidRPr="00735464">
        <w:rPr>
          <w:rFonts w:ascii="Times New Roman" w:hAnsi="Times New Roman" w:cs="Times New Roman"/>
          <w:color w:val="000000"/>
          <w:sz w:val="24"/>
          <w:szCs w:val="24"/>
        </w:rPr>
        <w:t>СемьЯ</w:t>
      </w:r>
      <w:proofErr w:type="spellEnd"/>
      <w:r w:rsidRPr="00735464">
        <w:rPr>
          <w:rFonts w:ascii="Times New Roman" w:hAnsi="Times New Roman" w:cs="Times New Roman"/>
          <w:color w:val="000000"/>
          <w:sz w:val="24"/>
          <w:szCs w:val="24"/>
        </w:rPr>
        <w:t>», «Зеленый мир»;</w:t>
      </w:r>
    </w:p>
    <w:p w:rsidR="00BE693D" w:rsidRPr="00735464" w:rsidRDefault="00BE693D" w:rsidP="00BE693D">
      <w:pPr>
        <w:spacing w:after="0" w:line="240" w:lineRule="auto"/>
        <w:ind w:firstLine="708"/>
        <w:jc w:val="both"/>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 для обмена информацией между членами клуба «Краеведы Находки» (89 участников); </w:t>
      </w:r>
    </w:p>
    <w:p w:rsidR="00BE693D" w:rsidRPr="00735464" w:rsidRDefault="00BE693D" w:rsidP="00BE693D">
      <w:pPr>
        <w:spacing w:after="0" w:line="240" w:lineRule="auto"/>
        <w:ind w:firstLine="708"/>
        <w:jc w:val="both"/>
        <w:rPr>
          <w:rFonts w:ascii="Times New Roman" w:hAnsi="Times New Roman" w:cs="Times New Roman"/>
          <w:color w:val="000000"/>
          <w:sz w:val="24"/>
          <w:szCs w:val="24"/>
        </w:rPr>
      </w:pPr>
      <w:r w:rsidRPr="00735464">
        <w:rPr>
          <w:rFonts w:ascii="Times New Roman" w:hAnsi="Times New Roman" w:cs="Times New Roman"/>
          <w:color w:val="000000"/>
          <w:sz w:val="24"/>
          <w:szCs w:val="24"/>
        </w:rPr>
        <w:t>- для информирования капитанов команд о проведении и итогах интеллектуальных игр «</w:t>
      </w:r>
      <w:proofErr w:type="spellStart"/>
      <w:r w:rsidRPr="00735464">
        <w:rPr>
          <w:rFonts w:ascii="Times New Roman" w:hAnsi="Times New Roman" w:cs="Times New Roman"/>
          <w:color w:val="000000"/>
          <w:sz w:val="24"/>
          <w:szCs w:val="24"/>
        </w:rPr>
        <w:t>БрейнБук</w:t>
      </w:r>
      <w:proofErr w:type="spellEnd"/>
      <w:r w:rsidRPr="00735464">
        <w:rPr>
          <w:rFonts w:ascii="Times New Roman" w:hAnsi="Times New Roman" w:cs="Times New Roman"/>
          <w:color w:val="000000"/>
          <w:sz w:val="24"/>
          <w:szCs w:val="24"/>
        </w:rPr>
        <w:t xml:space="preserve">» (42 участника), </w:t>
      </w:r>
    </w:p>
    <w:p w:rsidR="00BE693D" w:rsidRPr="00735464" w:rsidRDefault="00BE693D" w:rsidP="00BE693D">
      <w:pPr>
        <w:spacing w:after="0" w:line="240" w:lineRule="auto"/>
        <w:ind w:firstLine="708"/>
        <w:jc w:val="both"/>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 анонсы мероприятий для участников группы «Творческая гостиная» (22  участника); </w:t>
      </w:r>
    </w:p>
    <w:p w:rsidR="00BE693D" w:rsidRPr="00735464" w:rsidRDefault="00BE693D" w:rsidP="00BE693D">
      <w:pPr>
        <w:spacing w:after="0" w:line="240" w:lineRule="auto"/>
        <w:ind w:firstLine="708"/>
        <w:jc w:val="both"/>
        <w:rPr>
          <w:rFonts w:ascii="Times New Roman" w:hAnsi="Times New Roman" w:cs="Times New Roman"/>
          <w:color w:val="000000"/>
          <w:sz w:val="24"/>
          <w:szCs w:val="24"/>
        </w:rPr>
      </w:pPr>
      <w:r w:rsidRPr="00735464">
        <w:rPr>
          <w:rFonts w:ascii="Times New Roman" w:hAnsi="Times New Roman" w:cs="Times New Roman"/>
          <w:color w:val="000000"/>
          <w:sz w:val="24"/>
          <w:szCs w:val="24"/>
        </w:rPr>
        <w:t xml:space="preserve">- информация для филологов, проверяющих «Тотальный диктант» (10 участников). </w:t>
      </w:r>
    </w:p>
    <w:p w:rsidR="00BE693D" w:rsidRDefault="00BE693D" w:rsidP="00BE693D">
      <w:pPr>
        <w:spacing w:after="0" w:line="240" w:lineRule="auto"/>
        <w:ind w:firstLine="709"/>
        <w:jc w:val="both"/>
        <w:outlineLvl w:val="1"/>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Вывод: </w:t>
      </w:r>
      <w:r w:rsidRPr="00C153ED">
        <w:rPr>
          <w:rFonts w:ascii="Times New Roman" w:eastAsia="Times New Roman" w:hAnsi="Times New Roman" w:cs="Times New Roman"/>
          <w:color w:val="000000"/>
          <w:sz w:val="24"/>
          <w:szCs w:val="24"/>
          <w:lang w:eastAsia="ru-RU"/>
        </w:rPr>
        <w:t>в течение года</w:t>
      </w:r>
      <w:r>
        <w:rPr>
          <w:rFonts w:ascii="Times New Roman" w:eastAsia="Times New Roman" w:hAnsi="Times New Roman" w:cs="Times New Roman"/>
          <w:b/>
          <w:color w:val="000000"/>
          <w:sz w:val="24"/>
          <w:szCs w:val="24"/>
          <w:lang w:eastAsia="ru-RU"/>
        </w:rPr>
        <w:t xml:space="preserve"> </w:t>
      </w:r>
      <w:r w:rsidRPr="003B0FEB">
        <w:rPr>
          <w:rFonts w:ascii="Times New Roman" w:hAnsi="Times New Roman" w:cs="Times New Roman"/>
          <w:sz w:val="24"/>
          <w:szCs w:val="24"/>
        </w:rPr>
        <w:t xml:space="preserve">сотрудники </w:t>
      </w:r>
      <w:r w:rsidR="00BE5D2A">
        <w:rPr>
          <w:rFonts w:ascii="Times New Roman" w:hAnsi="Times New Roman" w:cs="Times New Roman"/>
          <w:color w:val="000000"/>
          <w:sz w:val="24"/>
          <w:szCs w:val="24"/>
        </w:rPr>
        <w:t xml:space="preserve">МБУК «ЦБС» НГО </w:t>
      </w:r>
      <w:r w:rsidR="00BE5D2A">
        <w:rPr>
          <w:rFonts w:ascii="Times New Roman" w:hAnsi="Times New Roman" w:cs="Times New Roman"/>
          <w:sz w:val="24"/>
          <w:szCs w:val="24"/>
        </w:rPr>
        <w:t xml:space="preserve"> </w:t>
      </w:r>
      <w:r w:rsidRPr="003B0FEB">
        <w:rPr>
          <w:rFonts w:ascii="Times New Roman" w:hAnsi="Times New Roman" w:cs="Times New Roman"/>
          <w:sz w:val="24"/>
          <w:szCs w:val="24"/>
        </w:rPr>
        <w:t>пров</w:t>
      </w:r>
      <w:r>
        <w:rPr>
          <w:rFonts w:ascii="Times New Roman" w:hAnsi="Times New Roman" w:cs="Times New Roman"/>
          <w:sz w:val="24"/>
          <w:szCs w:val="24"/>
        </w:rPr>
        <w:t>ели</w:t>
      </w:r>
      <w:r w:rsidRPr="003B0FEB">
        <w:rPr>
          <w:rFonts w:ascii="Times New Roman" w:hAnsi="Times New Roman" w:cs="Times New Roman"/>
          <w:sz w:val="24"/>
          <w:szCs w:val="24"/>
        </w:rPr>
        <w:t xml:space="preserve"> активн</w:t>
      </w:r>
      <w:r>
        <w:rPr>
          <w:rFonts w:ascii="Times New Roman" w:hAnsi="Times New Roman" w:cs="Times New Roman"/>
          <w:sz w:val="24"/>
          <w:szCs w:val="24"/>
        </w:rPr>
        <w:t>ую</w:t>
      </w:r>
      <w:r w:rsidRPr="003B0FEB">
        <w:rPr>
          <w:rFonts w:ascii="Times New Roman" w:hAnsi="Times New Roman" w:cs="Times New Roman"/>
          <w:sz w:val="24"/>
          <w:szCs w:val="24"/>
        </w:rPr>
        <w:t xml:space="preserve"> работ</w:t>
      </w:r>
      <w:r>
        <w:rPr>
          <w:rFonts w:ascii="Times New Roman" w:hAnsi="Times New Roman" w:cs="Times New Roman"/>
          <w:sz w:val="24"/>
          <w:szCs w:val="24"/>
        </w:rPr>
        <w:t>у</w:t>
      </w:r>
      <w:r w:rsidRPr="003B0FEB">
        <w:rPr>
          <w:rFonts w:ascii="Times New Roman" w:hAnsi="Times New Roman" w:cs="Times New Roman"/>
          <w:sz w:val="24"/>
          <w:szCs w:val="24"/>
        </w:rPr>
        <w:t xml:space="preserve"> по созданию материалов о работе библиотечной системы и распространению их в средствах массовой информации и социальных сетях. </w:t>
      </w:r>
    </w:p>
    <w:p w:rsidR="009D566C" w:rsidRPr="00935E8D" w:rsidRDefault="009D566C" w:rsidP="009D566C">
      <w:pPr>
        <w:jc w:val="both"/>
        <w:rPr>
          <w:color w:val="FF0000"/>
        </w:rPr>
      </w:pPr>
      <w:r w:rsidRPr="00935E8D">
        <w:rPr>
          <w:color w:val="FF0000"/>
        </w:rPr>
        <w:tab/>
      </w:r>
    </w:p>
    <w:p w:rsidR="00880914" w:rsidRPr="00BE693D" w:rsidRDefault="00DD0AD9" w:rsidP="00880914">
      <w:pPr>
        <w:spacing w:after="0" w:line="240" w:lineRule="auto"/>
        <w:ind w:firstLine="709"/>
        <w:jc w:val="both"/>
        <w:outlineLvl w:val="1"/>
        <w:rPr>
          <w:rFonts w:ascii="Times New Roman" w:eastAsia="Times New Roman" w:hAnsi="Times New Roman" w:cs="Times New Roman"/>
          <w:b/>
          <w:sz w:val="24"/>
          <w:szCs w:val="24"/>
          <w:lang w:eastAsia="ru-RU"/>
        </w:rPr>
      </w:pPr>
      <w:bookmarkStart w:id="118" w:name="_Toc536443910"/>
      <w:r w:rsidRPr="00BE693D">
        <w:rPr>
          <w:rFonts w:ascii="Times New Roman" w:eastAsia="Times New Roman" w:hAnsi="Times New Roman" w:cs="Times New Roman"/>
          <w:b/>
          <w:sz w:val="24"/>
          <w:szCs w:val="24"/>
          <w:lang w:eastAsia="ru-RU"/>
        </w:rPr>
        <w:lastRenderedPageBreak/>
        <w:t>7.1</w:t>
      </w:r>
      <w:r w:rsidR="00FB071C" w:rsidRPr="00BE693D">
        <w:rPr>
          <w:rFonts w:ascii="Times New Roman" w:eastAsia="Times New Roman" w:hAnsi="Times New Roman" w:cs="Times New Roman"/>
          <w:b/>
          <w:sz w:val="24"/>
          <w:szCs w:val="24"/>
          <w:lang w:eastAsia="ru-RU"/>
        </w:rPr>
        <w:t>1</w:t>
      </w:r>
      <w:r w:rsidR="00BE5D2A">
        <w:rPr>
          <w:rFonts w:ascii="Times New Roman" w:eastAsia="Times New Roman" w:hAnsi="Times New Roman" w:cs="Times New Roman"/>
          <w:b/>
          <w:sz w:val="24"/>
          <w:szCs w:val="24"/>
          <w:lang w:eastAsia="ru-RU"/>
        </w:rPr>
        <w:t>.</w:t>
      </w:r>
      <w:r w:rsidRPr="00BE693D">
        <w:rPr>
          <w:rFonts w:ascii="Times New Roman" w:eastAsia="Times New Roman" w:hAnsi="Times New Roman" w:cs="Times New Roman"/>
          <w:b/>
          <w:sz w:val="24"/>
          <w:szCs w:val="24"/>
          <w:lang w:eastAsia="ru-RU"/>
        </w:rPr>
        <w:t xml:space="preserve"> Платные услуги и сервисы</w:t>
      </w:r>
      <w:bookmarkEnd w:id="118"/>
      <w:r w:rsidRPr="00BE693D">
        <w:rPr>
          <w:rFonts w:ascii="Times New Roman" w:eastAsia="Times New Roman" w:hAnsi="Times New Roman" w:cs="Times New Roman"/>
          <w:b/>
          <w:sz w:val="24"/>
          <w:szCs w:val="24"/>
          <w:lang w:eastAsia="ru-RU"/>
        </w:rPr>
        <w:t xml:space="preserve"> </w:t>
      </w:r>
    </w:p>
    <w:p w:rsidR="00DD0AD9" w:rsidRPr="00BE693D" w:rsidRDefault="00DD0AD9" w:rsidP="009D566C">
      <w:pPr>
        <w:spacing w:after="0" w:line="240" w:lineRule="auto"/>
        <w:ind w:firstLine="709"/>
        <w:jc w:val="both"/>
        <w:rPr>
          <w:rFonts w:ascii="Times New Roman" w:eastAsia="Times New Roman" w:hAnsi="Times New Roman" w:cs="Times New Roman"/>
          <w:sz w:val="24"/>
          <w:szCs w:val="24"/>
          <w:lang w:eastAsia="ru-RU"/>
        </w:rPr>
      </w:pPr>
      <w:r w:rsidRPr="00BE693D">
        <w:rPr>
          <w:rFonts w:ascii="Times New Roman" w:eastAsia="Times New Roman" w:hAnsi="Times New Roman" w:cs="Times New Roman"/>
          <w:sz w:val="24"/>
          <w:szCs w:val="24"/>
          <w:lang w:eastAsia="ru-RU"/>
        </w:rPr>
        <w:t>(</w:t>
      </w:r>
      <w:proofErr w:type="gramStart"/>
      <w:r w:rsidRPr="00BE693D">
        <w:rPr>
          <w:rFonts w:ascii="Times New Roman" w:eastAsia="Times New Roman" w:hAnsi="Times New Roman" w:cs="Times New Roman"/>
          <w:sz w:val="24"/>
          <w:szCs w:val="24"/>
          <w:lang w:eastAsia="ru-RU"/>
        </w:rPr>
        <w:t>представлены</w:t>
      </w:r>
      <w:proofErr w:type="gramEnd"/>
      <w:r w:rsidRPr="00BE693D">
        <w:rPr>
          <w:rFonts w:ascii="Times New Roman" w:eastAsia="Times New Roman" w:hAnsi="Times New Roman" w:cs="Times New Roman"/>
          <w:sz w:val="24"/>
          <w:szCs w:val="24"/>
          <w:lang w:eastAsia="ru-RU"/>
        </w:rPr>
        <w:t xml:space="preserve"> в разделе 4.6 Доклада)</w:t>
      </w:r>
    </w:p>
    <w:p w:rsidR="00BE693D" w:rsidRDefault="00BE693D" w:rsidP="00BE693D">
      <w:pPr>
        <w:spacing w:after="0" w:line="240" w:lineRule="auto"/>
        <w:ind w:firstLine="709"/>
        <w:jc w:val="both"/>
        <w:outlineLvl w:val="1"/>
        <w:rPr>
          <w:rFonts w:ascii="Times New Roman" w:eastAsia="Times New Roman" w:hAnsi="Times New Roman" w:cs="Times New Roman"/>
          <w:b/>
          <w:color w:val="000000"/>
          <w:sz w:val="24"/>
          <w:szCs w:val="24"/>
          <w:lang w:eastAsia="ru-RU"/>
        </w:rPr>
      </w:pPr>
      <w:r w:rsidRPr="00DC34F4">
        <w:rPr>
          <w:rFonts w:ascii="Times New Roman" w:eastAsia="Times New Roman" w:hAnsi="Times New Roman" w:cs="Times New Roman"/>
          <w:b/>
          <w:color w:val="000000"/>
          <w:sz w:val="24"/>
          <w:szCs w:val="24"/>
          <w:lang w:eastAsia="ru-RU"/>
        </w:rPr>
        <w:t>7.1</w:t>
      </w:r>
      <w:r>
        <w:rPr>
          <w:rFonts w:ascii="Times New Roman" w:eastAsia="Times New Roman" w:hAnsi="Times New Roman" w:cs="Times New Roman"/>
          <w:b/>
          <w:color w:val="000000"/>
          <w:sz w:val="24"/>
          <w:szCs w:val="24"/>
          <w:lang w:eastAsia="ru-RU"/>
        </w:rPr>
        <w:t>2</w:t>
      </w:r>
      <w:r w:rsidR="00BE5D2A">
        <w:rPr>
          <w:rFonts w:ascii="Times New Roman" w:eastAsia="Times New Roman" w:hAnsi="Times New Roman" w:cs="Times New Roman"/>
          <w:b/>
          <w:color w:val="000000"/>
          <w:sz w:val="24"/>
          <w:szCs w:val="24"/>
          <w:lang w:eastAsia="ru-RU"/>
        </w:rPr>
        <w:t>.</w:t>
      </w:r>
      <w:r w:rsidRPr="00DC34F4">
        <w:rPr>
          <w:rFonts w:ascii="Times New Roman" w:eastAsia="Times New Roman" w:hAnsi="Times New Roman" w:cs="Times New Roman"/>
          <w:b/>
          <w:color w:val="000000"/>
          <w:sz w:val="24"/>
          <w:szCs w:val="24"/>
          <w:lang w:eastAsia="ru-RU"/>
        </w:rPr>
        <w:t xml:space="preserve"> Характеристика читательской аудитории</w:t>
      </w:r>
    </w:p>
    <w:p w:rsidR="00BE693D" w:rsidRPr="00C6086B" w:rsidRDefault="00BE693D" w:rsidP="00BE693D">
      <w:pPr>
        <w:spacing w:after="0" w:line="240" w:lineRule="auto"/>
        <w:ind w:firstLine="708"/>
        <w:jc w:val="both"/>
        <w:rPr>
          <w:rFonts w:ascii="Times New Roman" w:eastAsia="Times New Roman" w:hAnsi="Times New Roman" w:cs="Times New Roman"/>
          <w:b/>
          <w:i/>
          <w:color w:val="000000"/>
          <w:sz w:val="24"/>
          <w:szCs w:val="24"/>
          <w:lang w:eastAsia="ru-RU"/>
        </w:rPr>
      </w:pPr>
    </w:p>
    <w:p w:rsidR="00BE693D" w:rsidRPr="00C6086B" w:rsidRDefault="00BE5D2A" w:rsidP="00BE693D">
      <w:pPr>
        <w:spacing w:after="0" w:line="240" w:lineRule="auto"/>
        <w:jc w:val="center"/>
        <w:rPr>
          <w:rFonts w:ascii="Times New Roman" w:hAnsi="Times New Roman" w:cs="Times New Roman"/>
          <w:bCs/>
          <w:color w:val="000000"/>
          <w:sz w:val="24"/>
          <w:szCs w:val="24"/>
        </w:rPr>
      </w:pPr>
      <w:r>
        <w:rPr>
          <w:rFonts w:ascii="Times New Roman" w:eastAsia="Times New Roman" w:hAnsi="Times New Roman" w:cs="Times New Roman"/>
          <w:sz w:val="24"/>
          <w:szCs w:val="24"/>
          <w:lang w:eastAsia="ru-RU"/>
        </w:rPr>
        <w:t xml:space="preserve">Таблица 43 – </w:t>
      </w:r>
      <w:r>
        <w:rPr>
          <w:rFonts w:ascii="Times New Roman" w:hAnsi="Times New Roman" w:cs="Times New Roman"/>
          <w:color w:val="000000"/>
          <w:sz w:val="24"/>
          <w:szCs w:val="24"/>
        </w:rPr>
        <w:t xml:space="preserve"> С</w:t>
      </w:r>
      <w:r w:rsidR="00BE693D" w:rsidRPr="00C6086B">
        <w:rPr>
          <w:rFonts w:ascii="Times New Roman" w:hAnsi="Times New Roman" w:cs="Times New Roman"/>
          <w:color w:val="000000"/>
          <w:sz w:val="24"/>
          <w:szCs w:val="24"/>
        </w:rPr>
        <w:t>оциально-демографическ</w:t>
      </w:r>
      <w:r>
        <w:rPr>
          <w:rFonts w:ascii="Times New Roman" w:hAnsi="Times New Roman" w:cs="Times New Roman"/>
          <w:color w:val="000000"/>
          <w:sz w:val="24"/>
          <w:szCs w:val="24"/>
        </w:rPr>
        <w:t>ая</w:t>
      </w:r>
      <w:r w:rsidR="00BE693D" w:rsidRPr="00C6086B">
        <w:rPr>
          <w:rFonts w:ascii="Times New Roman" w:hAnsi="Times New Roman" w:cs="Times New Roman"/>
          <w:color w:val="000000"/>
          <w:sz w:val="24"/>
          <w:szCs w:val="24"/>
        </w:rPr>
        <w:t xml:space="preserve"> структур</w:t>
      </w:r>
      <w:r>
        <w:rPr>
          <w:rFonts w:ascii="Times New Roman" w:hAnsi="Times New Roman" w:cs="Times New Roman"/>
          <w:color w:val="000000"/>
          <w:sz w:val="24"/>
          <w:szCs w:val="24"/>
        </w:rPr>
        <w:t>а</w:t>
      </w:r>
      <w:r w:rsidR="00BE693D" w:rsidRPr="00C6086B">
        <w:rPr>
          <w:rFonts w:ascii="Times New Roman" w:hAnsi="Times New Roman" w:cs="Times New Roman"/>
          <w:color w:val="000000"/>
          <w:sz w:val="24"/>
          <w:szCs w:val="24"/>
        </w:rPr>
        <w:t xml:space="preserve"> читательской аудитории</w:t>
      </w:r>
    </w:p>
    <w:tbl>
      <w:tblPr>
        <w:tblW w:w="9690" w:type="dxa"/>
        <w:jc w:val="center"/>
        <w:tblInd w:w="158" w:type="dxa"/>
        <w:tblLayout w:type="fixed"/>
        <w:tblCellMar>
          <w:top w:w="55" w:type="dxa"/>
          <w:left w:w="55" w:type="dxa"/>
          <w:bottom w:w="55" w:type="dxa"/>
          <w:right w:w="55" w:type="dxa"/>
        </w:tblCellMar>
        <w:tblLook w:val="04A0" w:firstRow="1" w:lastRow="0" w:firstColumn="1" w:lastColumn="0" w:noHBand="0" w:noVBand="1"/>
      </w:tblPr>
      <w:tblGrid>
        <w:gridCol w:w="594"/>
        <w:gridCol w:w="1134"/>
        <w:gridCol w:w="1302"/>
        <w:gridCol w:w="833"/>
        <w:gridCol w:w="694"/>
        <w:gridCol w:w="833"/>
        <w:gridCol w:w="693"/>
        <w:gridCol w:w="971"/>
        <w:gridCol w:w="832"/>
        <w:gridCol w:w="970"/>
        <w:gridCol w:w="834"/>
      </w:tblGrid>
      <w:tr w:rsidR="00BE693D" w:rsidRPr="00C6086B" w:rsidTr="00BE693D">
        <w:trPr>
          <w:cantSplit/>
          <w:trHeight w:hRule="exact" w:val="414"/>
          <w:jc w:val="center"/>
        </w:trPr>
        <w:tc>
          <w:tcPr>
            <w:tcW w:w="594" w:type="dxa"/>
            <w:vMerge w:val="restart"/>
            <w:tcBorders>
              <w:top w:val="single" w:sz="2" w:space="0" w:color="000000"/>
              <w:left w:val="single" w:sz="2" w:space="0" w:color="000000"/>
              <w:bottom w:val="single" w:sz="2" w:space="0" w:color="000000"/>
              <w:right w:val="nil"/>
            </w:tcBorders>
            <w:vAlign w:val="center"/>
            <w:hideMark/>
          </w:tcPr>
          <w:p w:rsidR="00BE693D" w:rsidRPr="00C6086B" w:rsidRDefault="00BE693D" w:rsidP="00BE693D">
            <w:pPr>
              <w:snapToGrid w:val="0"/>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 xml:space="preserve">          Год</w:t>
            </w:r>
          </w:p>
        </w:tc>
        <w:tc>
          <w:tcPr>
            <w:tcW w:w="1134" w:type="dxa"/>
            <w:vMerge w:val="restart"/>
            <w:tcBorders>
              <w:top w:val="single" w:sz="2" w:space="0" w:color="000000"/>
              <w:left w:val="single" w:sz="2" w:space="0" w:color="000000"/>
              <w:bottom w:val="single" w:sz="2" w:space="0" w:color="000000"/>
              <w:right w:val="nil"/>
            </w:tcBorders>
            <w:vAlign w:val="center"/>
            <w:hideMark/>
          </w:tcPr>
          <w:p w:rsidR="00BE693D" w:rsidRPr="00C6086B" w:rsidRDefault="00BE693D" w:rsidP="00BE693D">
            <w:pPr>
              <w:snapToGrid w:val="0"/>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Число жителей, всего (чел.)</w:t>
            </w:r>
          </w:p>
        </w:tc>
        <w:tc>
          <w:tcPr>
            <w:tcW w:w="1302" w:type="dxa"/>
            <w:vMerge w:val="restart"/>
            <w:tcBorders>
              <w:top w:val="single" w:sz="2" w:space="0" w:color="000000"/>
              <w:left w:val="single" w:sz="2" w:space="0" w:color="000000"/>
              <w:bottom w:val="single" w:sz="2" w:space="0" w:color="000000"/>
              <w:right w:val="nil"/>
            </w:tcBorders>
            <w:vAlign w:val="center"/>
            <w:hideMark/>
          </w:tcPr>
          <w:p w:rsidR="00BE693D" w:rsidRPr="00C6086B" w:rsidRDefault="00BE693D" w:rsidP="00BE693D">
            <w:pPr>
              <w:snapToGrid w:val="0"/>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Число зарегистрированных пользователей,               всего (чел.)</w:t>
            </w:r>
          </w:p>
        </w:tc>
        <w:tc>
          <w:tcPr>
            <w:tcW w:w="6660" w:type="dxa"/>
            <w:gridSpan w:val="8"/>
            <w:tcBorders>
              <w:top w:val="single" w:sz="2" w:space="0" w:color="000000"/>
              <w:left w:val="single" w:sz="2" w:space="0" w:color="000000"/>
              <w:bottom w:val="single" w:sz="2" w:space="0" w:color="000000"/>
              <w:right w:val="single" w:sz="2" w:space="0" w:color="000000"/>
            </w:tcBorders>
            <w:vAlign w:val="center"/>
            <w:hideMark/>
          </w:tcPr>
          <w:p w:rsidR="00BE693D" w:rsidRPr="00C6086B" w:rsidRDefault="00BE693D" w:rsidP="00BE693D">
            <w:pPr>
              <w:snapToGrid w:val="0"/>
              <w:spacing w:after="0" w:line="240" w:lineRule="auto"/>
              <w:ind w:left="420"/>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из них по возрасту:</w:t>
            </w:r>
          </w:p>
        </w:tc>
      </w:tr>
      <w:tr w:rsidR="00BE693D" w:rsidRPr="00C6086B" w:rsidTr="00BE693D">
        <w:trPr>
          <w:cantSplit/>
          <w:trHeight w:hRule="exact" w:val="567"/>
          <w:jc w:val="center"/>
        </w:trPr>
        <w:tc>
          <w:tcPr>
            <w:tcW w:w="594" w:type="dxa"/>
            <w:vMerge/>
            <w:tcBorders>
              <w:top w:val="single" w:sz="2" w:space="0" w:color="000000"/>
              <w:left w:val="single" w:sz="2" w:space="0" w:color="000000"/>
              <w:bottom w:val="single" w:sz="2" w:space="0" w:color="000000"/>
              <w:right w:val="nil"/>
            </w:tcBorders>
            <w:vAlign w:val="center"/>
            <w:hideMark/>
          </w:tcPr>
          <w:p w:rsidR="00BE693D" w:rsidRPr="00C6086B" w:rsidRDefault="00BE693D" w:rsidP="00BE693D">
            <w:pPr>
              <w:spacing w:after="0" w:line="240" w:lineRule="auto"/>
              <w:rPr>
                <w:rFonts w:ascii="Times New Roman" w:hAnsi="Times New Roman" w:cs="Times New Roman"/>
                <w:color w:val="000000"/>
                <w:sz w:val="24"/>
                <w:szCs w:val="24"/>
              </w:rPr>
            </w:pPr>
          </w:p>
        </w:tc>
        <w:tc>
          <w:tcPr>
            <w:tcW w:w="1134" w:type="dxa"/>
            <w:vMerge/>
            <w:tcBorders>
              <w:top w:val="single" w:sz="2" w:space="0" w:color="000000"/>
              <w:left w:val="single" w:sz="2" w:space="0" w:color="000000"/>
              <w:bottom w:val="single" w:sz="2" w:space="0" w:color="000000"/>
              <w:right w:val="nil"/>
            </w:tcBorders>
            <w:vAlign w:val="center"/>
            <w:hideMark/>
          </w:tcPr>
          <w:p w:rsidR="00BE693D" w:rsidRPr="00C6086B" w:rsidRDefault="00BE693D" w:rsidP="00BE693D">
            <w:pPr>
              <w:spacing w:after="0" w:line="240" w:lineRule="auto"/>
              <w:rPr>
                <w:rFonts w:ascii="Times New Roman" w:hAnsi="Times New Roman" w:cs="Times New Roman"/>
                <w:color w:val="000000"/>
                <w:sz w:val="24"/>
                <w:szCs w:val="24"/>
              </w:rPr>
            </w:pPr>
          </w:p>
        </w:tc>
        <w:tc>
          <w:tcPr>
            <w:tcW w:w="1302" w:type="dxa"/>
            <w:vMerge/>
            <w:tcBorders>
              <w:top w:val="single" w:sz="2" w:space="0" w:color="000000"/>
              <w:left w:val="single" w:sz="2" w:space="0" w:color="000000"/>
              <w:bottom w:val="single" w:sz="2" w:space="0" w:color="000000"/>
              <w:right w:val="nil"/>
            </w:tcBorders>
            <w:vAlign w:val="center"/>
            <w:hideMark/>
          </w:tcPr>
          <w:p w:rsidR="00BE693D" w:rsidRPr="00C6086B" w:rsidRDefault="00BE693D" w:rsidP="00BE693D">
            <w:pPr>
              <w:spacing w:after="0" w:line="240" w:lineRule="auto"/>
              <w:rPr>
                <w:rFonts w:ascii="Times New Roman" w:hAnsi="Times New Roman" w:cs="Times New Roman"/>
                <w:color w:val="000000"/>
                <w:sz w:val="24"/>
                <w:szCs w:val="24"/>
              </w:rPr>
            </w:pPr>
          </w:p>
        </w:tc>
        <w:tc>
          <w:tcPr>
            <w:tcW w:w="1527" w:type="dxa"/>
            <w:gridSpan w:val="2"/>
            <w:tcBorders>
              <w:top w:val="nil"/>
              <w:left w:val="single" w:sz="2" w:space="0" w:color="000000"/>
              <w:bottom w:val="single" w:sz="2" w:space="0" w:color="000000"/>
              <w:right w:val="nil"/>
            </w:tcBorders>
            <w:vAlign w:val="center"/>
            <w:hideMark/>
          </w:tcPr>
          <w:p w:rsidR="00BE693D" w:rsidRPr="00C6086B" w:rsidRDefault="00BE693D" w:rsidP="00BE693D">
            <w:pPr>
              <w:snapToGrid w:val="0"/>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дети</w:t>
            </w:r>
          </w:p>
          <w:p w:rsidR="00BE693D" w:rsidRPr="00C6086B" w:rsidRDefault="00BE693D" w:rsidP="00BE693D">
            <w:pPr>
              <w:snapToGrid w:val="0"/>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до 14 лет</w:t>
            </w:r>
          </w:p>
        </w:tc>
        <w:tc>
          <w:tcPr>
            <w:tcW w:w="1526" w:type="dxa"/>
            <w:gridSpan w:val="2"/>
            <w:tcBorders>
              <w:top w:val="nil"/>
              <w:left w:val="single" w:sz="2" w:space="0" w:color="000000"/>
              <w:bottom w:val="single" w:sz="2" w:space="0" w:color="000000"/>
              <w:right w:val="nil"/>
            </w:tcBorders>
            <w:vAlign w:val="center"/>
            <w:hideMark/>
          </w:tcPr>
          <w:p w:rsidR="00BE693D" w:rsidRPr="00C6086B" w:rsidRDefault="00BE693D" w:rsidP="00BE693D">
            <w:pPr>
              <w:snapToGrid w:val="0"/>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молодежь</w:t>
            </w:r>
          </w:p>
          <w:p w:rsidR="00BE693D" w:rsidRPr="00C6086B" w:rsidRDefault="00BE693D" w:rsidP="00BE693D">
            <w:pPr>
              <w:snapToGrid w:val="0"/>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15-30 лет</w:t>
            </w:r>
          </w:p>
        </w:tc>
        <w:tc>
          <w:tcPr>
            <w:tcW w:w="1803" w:type="dxa"/>
            <w:gridSpan w:val="2"/>
            <w:tcBorders>
              <w:top w:val="single" w:sz="2" w:space="0" w:color="000000"/>
              <w:left w:val="single" w:sz="2" w:space="0" w:color="000000"/>
              <w:bottom w:val="single" w:sz="2" w:space="0" w:color="000000"/>
              <w:right w:val="nil"/>
            </w:tcBorders>
            <w:vAlign w:val="center"/>
            <w:hideMark/>
          </w:tcPr>
          <w:p w:rsidR="00BE693D" w:rsidRPr="00C6086B" w:rsidRDefault="00BE693D" w:rsidP="00BE693D">
            <w:pPr>
              <w:snapToGrid w:val="0"/>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с 31до 55 лет</w:t>
            </w:r>
          </w:p>
        </w:tc>
        <w:tc>
          <w:tcPr>
            <w:tcW w:w="1804" w:type="dxa"/>
            <w:gridSpan w:val="2"/>
            <w:tcBorders>
              <w:top w:val="single" w:sz="2" w:space="0" w:color="000000"/>
              <w:left w:val="single" w:sz="2" w:space="0" w:color="000000"/>
              <w:bottom w:val="single" w:sz="2" w:space="0" w:color="000000"/>
              <w:right w:val="single" w:sz="2" w:space="0" w:color="000000"/>
            </w:tcBorders>
            <w:vAlign w:val="center"/>
            <w:hideMark/>
          </w:tcPr>
          <w:p w:rsidR="00BE693D" w:rsidRPr="00C6086B" w:rsidRDefault="00BE693D" w:rsidP="00BE693D">
            <w:pPr>
              <w:snapToGrid w:val="0"/>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более 55 лет</w:t>
            </w:r>
          </w:p>
        </w:tc>
      </w:tr>
      <w:tr w:rsidR="00BE693D" w:rsidRPr="00C6086B" w:rsidTr="00BE693D">
        <w:trPr>
          <w:cantSplit/>
          <w:trHeight w:val="154"/>
          <w:jc w:val="center"/>
        </w:trPr>
        <w:tc>
          <w:tcPr>
            <w:tcW w:w="594" w:type="dxa"/>
            <w:vMerge/>
            <w:tcBorders>
              <w:top w:val="single" w:sz="2" w:space="0" w:color="000000"/>
              <w:left w:val="single" w:sz="2" w:space="0" w:color="000000"/>
              <w:bottom w:val="single" w:sz="4" w:space="0" w:color="auto"/>
              <w:right w:val="nil"/>
            </w:tcBorders>
            <w:vAlign w:val="center"/>
            <w:hideMark/>
          </w:tcPr>
          <w:p w:rsidR="00BE693D" w:rsidRPr="00C6086B" w:rsidRDefault="00BE693D" w:rsidP="00BE693D">
            <w:pPr>
              <w:spacing w:after="0" w:line="240" w:lineRule="auto"/>
              <w:rPr>
                <w:rFonts w:ascii="Times New Roman" w:hAnsi="Times New Roman" w:cs="Times New Roman"/>
                <w:color w:val="000000"/>
                <w:sz w:val="24"/>
                <w:szCs w:val="24"/>
              </w:rPr>
            </w:pPr>
          </w:p>
        </w:tc>
        <w:tc>
          <w:tcPr>
            <w:tcW w:w="1134" w:type="dxa"/>
            <w:vMerge/>
            <w:tcBorders>
              <w:top w:val="single" w:sz="2" w:space="0" w:color="000000"/>
              <w:left w:val="single" w:sz="2" w:space="0" w:color="000000"/>
              <w:bottom w:val="single" w:sz="4" w:space="0" w:color="auto"/>
              <w:right w:val="nil"/>
            </w:tcBorders>
            <w:vAlign w:val="center"/>
            <w:hideMark/>
          </w:tcPr>
          <w:p w:rsidR="00BE693D" w:rsidRPr="00C6086B" w:rsidRDefault="00BE693D" w:rsidP="00BE693D">
            <w:pPr>
              <w:spacing w:after="0" w:line="240" w:lineRule="auto"/>
              <w:rPr>
                <w:rFonts w:ascii="Times New Roman" w:hAnsi="Times New Roman" w:cs="Times New Roman"/>
                <w:color w:val="000000"/>
                <w:sz w:val="24"/>
                <w:szCs w:val="24"/>
              </w:rPr>
            </w:pPr>
          </w:p>
        </w:tc>
        <w:tc>
          <w:tcPr>
            <w:tcW w:w="1302" w:type="dxa"/>
            <w:vMerge/>
            <w:tcBorders>
              <w:top w:val="single" w:sz="2" w:space="0" w:color="000000"/>
              <w:left w:val="single" w:sz="2" w:space="0" w:color="000000"/>
              <w:bottom w:val="single" w:sz="4" w:space="0" w:color="auto"/>
              <w:right w:val="nil"/>
            </w:tcBorders>
            <w:vAlign w:val="center"/>
            <w:hideMark/>
          </w:tcPr>
          <w:p w:rsidR="00BE693D" w:rsidRPr="00C6086B" w:rsidRDefault="00BE693D" w:rsidP="00BE693D">
            <w:pPr>
              <w:spacing w:after="0" w:line="240" w:lineRule="auto"/>
              <w:rPr>
                <w:rFonts w:ascii="Times New Roman" w:hAnsi="Times New Roman" w:cs="Times New Roman"/>
                <w:color w:val="000000"/>
                <w:sz w:val="24"/>
                <w:szCs w:val="24"/>
              </w:rPr>
            </w:pPr>
          </w:p>
        </w:tc>
        <w:tc>
          <w:tcPr>
            <w:tcW w:w="833" w:type="dxa"/>
            <w:tcBorders>
              <w:top w:val="nil"/>
              <w:left w:val="single" w:sz="2" w:space="0" w:color="000000"/>
              <w:bottom w:val="single" w:sz="4" w:space="0" w:color="auto"/>
              <w:right w:val="nil"/>
            </w:tcBorders>
            <w:vAlign w:val="center"/>
            <w:hideMark/>
          </w:tcPr>
          <w:p w:rsidR="00BE693D" w:rsidRPr="00C6086B" w:rsidRDefault="00BE693D" w:rsidP="00BE693D">
            <w:pPr>
              <w:snapToGrid w:val="0"/>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чел.</w:t>
            </w:r>
          </w:p>
        </w:tc>
        <w:tc>
          <w:tcPr>
            <w:tcW w:w="694" w:type="dxa"/>
            <w:tcBorders>
              <w:top w:val="nil"/>
              <w:left w:val="single" w:sz="2" w:space="0" w:color="000000"/>
              <w:bottom w:val="single" w:sz="4" w:space="0" w:color="auto"/>
              <w:right w:val="nil"/>
            </w:tcBorders>
            <w:vAlign w:val="center"/>
            <w:hideMark/>
          </w:tcPr>
          <w:p w:rsidR="00BE693D" w:rsidRPr="00C6086B" w:rsidRDefault="00BE693D" w:rsidP="00BE693D">
            <w:pPr>
              <w:snapToGrid w:val="0"/>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w:t>
            </w:r>
          </w:p>
        </w:tc>
        <w:tc>
          <w:tcPr>
            <w:tcW w:w="833" w:type="dxa"/>
            <w:tcBorders>
              <w:top w:val="nil"/>
              <w:left w:val="single" w:sz="2" w:space="0" w:color="000000"/>
              <w:bottom w:val="single" w:sz="4" w:space="0" w:color="auto"/>
              <w:right w:val="nil"/>
            </w:tcBorders>
            <w:vAlign w:val="center"/>
            <w:hideMark/>
          </w:tcPr>
          <w:p w:rsidR="00BE693D" w:rsidRPr="00C6086B" w:rsidRDefault="00BE693D" w:rsidP="00BE693D">
            <w:pPr>
              <w:snapToGrid w:val="0"/>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чел.</w:t>
            </w:r>
          </w:p>
        </w:tc>
        <w:tc>
          <w:tcPr>
            <w:tcW w:w="693" w:type="dxa"/>
            <w:tcBorders>
              <w:top w:val="nil"/>
              <w:left w:val="single" w:sz="2" w:space="0" w:color="000000"/>
              <w:bottom w:val="single" w:sz="4" w:space="0" w:color="auto"/>
              <w:right w:val="nil"/>
            </w:tcBorders>
            <w:vAlign w:val="center"/>
            <w:hideMark/>
          </w:tcPr>
          <w:p w:rsidR="00BE693D" w:rsidRPr="00C6086B" w:rsidRDefault="00BE693D" w:rsidP="00BE693D">
            <w:pPr>
              <w:snapToGrid w:val="0"/>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w:t>
            </w:r>
          </w:p>
        </w:tc>
        <w:tc>
          <w:tcPr>
            <w:tcW w:w="971" w:type="dxa"/>
            <w:tcBorders>
              <w:top w:val="nil"/>
              <w:left w:val="single" w:sz="2" w:space="0" w:color="000000"/>
              <w:bottom w:val="single" w:sz="4" w:space="0" w:color="auto"/>
              <w:right w:val="nil"/>
            </w:tcBorders>
            <w:vAlign w:val="center"/>
            <w:hideMark/>
          </w:tcPr>
          <w:p w:rsidR="00BE693D" w:rsidRPr="00C6086B" w:rsidRDefault="00BE693D" w:rsidP="00BE693D">
            <w:pPr>
              <w:snapToGrid w:val="0"/>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чел.</w:t>
            </w:r>
          </w:p>
        </w:tc>
        <w:tc>
          <w:tcPr>
            <w:tcW w:w="832" w:type="dxa"/>
            <w:tcBorders>
              <w:top w:val="nil"/>
              <w:left w:val="single" w:sz="2" w:space="0" w:color="000000"/>
              <w:bottom w:val="single" w:sz="4" w:space="0" w:color="auto"/>
              <w:right w:val="nil"/>
            </w:tcBorders>
            <w:vAlign w:val="center"/>
            <w:hideMark/>
          </w:tcPr>
          <w:p w:rsidR="00BE693D" w:rsidRPr="00C6086B" w:rsidRDefault="00BE693D" w:rsidP="00BE693D">
            <w:pPr>
              <w:snapToGrid w:val="0"/>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w:t>
            </w:r>
          </w:p>
        </w:tc>
        <w:tc>
          <w:tcPr>
            <w:tcW w:w="970" w:type="dxa"/>
            <w:tcBorders>
              <w:top w:val="nil"/>
              <w:left w:val="single" w:sz="2" w:space="0" w:color="000000"/>
              <w:bottom w:val="single" w:sz="4" w:space="0" w:color="auto"/>
              <w:right w:val="nil"/>
            </w:tcBorders>
            <w:vAlign w:val="center"/>
            <w:hideMark/>
          </w:tcPr>
          <w:p w:rsidR="00BE693D" w:rsidRPr="00C6086B" w:rsidRDefault="00BE693D" w:rsidP="00BE693D">
            <w:pPr>
              <w:snapToGrid w:val="0"/>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чел.</w:t>
            </w:r>
          </w:p>
        </w:tc>
        <w:tc>
          <w:tcPr>
            <w:tcW w:w="834" w:type="dxa"/>
            <w:tcBorders>
              <w:top w:val="nil"/>
              <w:left w:val="single" w:sz="2" w:space="0" w:color="000000"/>
              <w:bottom w:val="single" w:sz="2" w:space="0" w:color="000000"/>
              <w:right w:val="single" w:sz="2" w:space="0" w:color="000000"/>
            </w:tcBorders>
            <w:vAlign w:val="center"/>
            <w:hideMark/>
          </w:tcPr>
          <w:p w:rsidR="00BE693D" w:rsidRPr="00C6086B" w:rsidRDefault="00BE693D" w:rsidP="00BE693D">
            <w:pPr>
              <w:snapToGrid w:val="0"/>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w:t>
            </w:r>
          </w:p>
        </w:tc>
      </w:tr>
      <w:tr w:rsidR="00BE693D" w:rsidRPr="00C6086B" w:rsidTr="00BE693D">
        <w:trPr>
          <w:cantSplit/>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152 944</w:t>
            </w:r>
          </w:p>
        </w:tc>
        <w:tc>
          <w:tcPr>
            <w:tcW w:w="1302"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45450</w:t>
            </w:r>
          </w:p>
        </w:tc>
        <w:tc>
          <w:tcPr>
            <w:tcW w:w="833"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sidRPr="00C6086B">
              <w:rPr>
                <w:rFonts w:ascii="Times New Roman" w:hAnsi="Times New Roman" w:cs="Times New Roman"/>
                <w:color w:val="000000"/>
                <w:sz w:val="24"/>
                <w:szCs w:val="24"/>
                <w:lang w:eastAsia="ar-SA"/>
              </w:rPr>
              <w:t>18628</w:t>
            </w:r>
          </w:p>
        </w:tc>
        <w:tc>
          <w:tcPr>
            <w:tcW w:w="694"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sidRPr="00C6086B">
              <w:rPr>
                <w:rFonts w:ascii="Times New Roman" w:hAnsi="Times New Roman" w:cs="Times New Roman"/>
                <w:color w:val="000000"/>
                <w:sz w:val="24"/>
                <w:szCs w:val="24"/>
                <w:lang w:eastAsia="ar-SA"/>
              </w:rPr>
              <w:t>41%</w:t>
            </w:r>
          </w:p>
        </w:tc>
        <w:tc>
          <w:tcPr>
            <w:tcW w:w="833"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sidRPr="00C6086B">
              <w:rPr>
                <w:rFonts w:ascii="Times New Roman" w:hAnsi="Times New Roman" w:cs="Times New Roman"/>
                <w:color w:val="000000"/>
                <w:sz w:val="24"/>
                <w:szCs w:val="24"/>
                <w:lang w:eastAsia="ar-SA"/>
              </w:rPr>
              <w:t>11512</w:t>
            </w:r>
          </w:p>
        </w:tc>
        <w:tc>
          <w:tcPr>
            <w:tcW w:w="693"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sidRPr="00C6086B">
              <w:rPr>
                <w:rFonts w:ascii="Times New Roman" w:hAnsi="Times New Roman" w:cs="Times New Roman"/>
                <w:color w:val="000000"/>
                <w:sz w:val="24"/>
                <w:szCs w:val="24"/>
                <w:lang w:eastAsia="ar-SA"/>
              </w:rPr>
              <w:t>25%</w:t>
            </w:r>
          </w:p>
        </w:tc>
        <w:tc>
          <w:tcPr>
            <w:tcW w:w="971"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sidRPr="00C6086B">
              <w:rPr>
                <w:rFonts w:ascii="Times New Roman" w:hAnsi="Times New Roman" w:cs="Times New Roman"/>
                <w:color w:val="000000"/>
                <w:sz w:val="24"/>
                <w:szCs w:val="24"/>
                <w:lang w:eastAsia="ar-SA"/>
              </w:rPr>
              <w:t>6276</w:t>
            </w:r>
          </w:p>
        </w:tc>
        <w:tc>
          <w:tcPr>
            <w:tcW w:w="832"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sidRPr="00C6086B">
              <w:rPr>
                <w:rFonts w:ascii="Times New Roman" w:hAnsi="Times New Roman" w:cs="Times New Roman"/>
                <w:color w:val="000000"/>
                <w:sz w:val="24"/>
                <w:szCs w:val="24"/>
                <w:lang w:eastAsia="ar-SA"/>
              </w:rPr>
              <w:t>14%</w:t>
            </w:r>
          </w:p>
        </w:tc>
        <w:tc>
          <w:tcPr>
            <w:tcW w:w="970"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sidRPr="00C6086B">
              <w:rPr>
                <w:rFonts w:ascii="Times New Roman" w:hAnsi="Times New Roman" w:cs="Times New Roman"/>
                <w:color w:val="000000"/>
                <w:sz w:val="24"/>
                <w:szCs w:val="24"/>
                <w:lang w:eastAsia="ar-SA"/>
              </w:rPr>
              <w:t>8902</w:t>
            </w:r>
          </w:p>
        </w:tc>
        <w:tc>
          <w:tcPr>
            <w:tcW w:w="834" w:type="dxa"/>
            <w:tcBorders>
              <w:top w:val="nil"/>
              <w:left w:val="single" w:sz="4" w:space="0" w:color="auto"/>
              <w:bottom w:val="single" w:sz="2" w:space="0" w:color="000000"/>
              <w:right w:val="single" w:sz="2" w:space="0" w:color="000000"/>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sidRPr="00C6086B">
              <w:rPr>
                <w:rFonts w:ascii="Times New Roman" w:hAnsi="Times New Roman" w:cs="Times New Roman"/>
                <w:color w:val="000000"/>
                <w:sz w:val="24"/>
                <w:szCs w:val="24"/>
                <w:lang w:eastAsia="ar-SA"/>
              </w:rPr>
              <w:t>19%</w:t>
            </w:r>
          </w:p>
        </w:tc>
      </w:tr>
      <w:tr w:rsidR="00BE693D" w:rsidRPr="00C6086B" w:rsidTr="00BE693D">
        <w:trPr>
          <w:cantSplit/>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152294</w:t>
            </w:r>
          </w:p>
        </w:tc>
        <w:tc>
          <w:tcPr>
            <w:tcW w:w="1302"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pacing w:after="0" w:line="240" w:lineRule="auto"/>
              <w:jc w:val="center"/>
              <w:rPr>
                <w:rFonts w:ascii="Times New Roman" w:hAnsi="Times New Roman" w:cs="Times New Roman"/>
                <w:color w:val="000000"/>
                <w:sz w:val="24"/>
                <w:szCs w:val="24"/>
              </w:rPr>
            </w:pPr>
            <w:r w:rsidRPr="00C6086B">
              <w:rPr>
                <w:rFonts w:ascii="Times New Roman" w:hAnsi="Times New Roman" w:cs="Times New Roman"/>
                <w:color w:val="000000"/>
                <w:sz w:val="24"/>
                <w:szCs w:val="24"/>
              </w:rPr>
              <w:t>45452</w:t>
            </w:r>
          </w:p>
        </w:tc>
        <w:tc>
          <w:tcPr>
            <w:tcW w:w="833"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sidRPr="00C6086B">
              <w:rPr>
                <w:rFonts w:ascii="Times New Roman" w:hAnsi="Times New Roman" w:cs="Times New Roman"/>
                <w:color w:val="000000"/>
                <w:sz w:val="24"/>
                <w:szCs w:val="24"/>
                <w:lang w:eastAsia="ar-SA"/>
              </w:rPr>
              <w:t>17689</w:t>
            </w:r>
          </w:p>
        </w:tc>
        <w:tc>
          <w:tcPr>
            <w:tcW w:w="694"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sidRPr="00C6086B">
              <w:rPr>
                <w:rFonts w:ascii="Times New Roman" w:hAnsi="Times New Roman" w:cs="Times New Roman"/>
                <w:color w:val="000000"/>
                <w:sz w:val="24"/>
                <w:szCs w:val="24"/>
                <w:lang w:eastAsia="ar-SA"/>
              </w:rPr>
              <w:t>39%</w:t>
            </w:r>
          </w:p>
        </w:tc>
        <w:tc>
          <w:tcPr>
            <w:tcW w:w="833"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sidRPr="00C6086B">
              <w:rPr>
                <w:rFonts w:ascii="Times New Roman" w:hAnsi="Times New Roman" w:cs="Times New Roman"/>
                <w:color w:val="000000"/>
                <w:sz w:val="24"/>
                <w:szCs w:val="24"/>
                <w:lang w:eastAsia="ar-SA"/>
              </w:rPr>
              <w:t>11837</w:t>
            </w:r>
          </w:p>
        </w:tc>
        <w:tc>
          <w:tcPr>
            <w:tcW w:w="693"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sidRPr="00C6086B">
              <w:rPr>
                <w:rFonts w:ascii="Times New Roman" w:hAnsi="Times New Roman" w:cs="Times New Roman"/>
                <w:color w:val="000000"/>
                <w:sz w:val="24"/>
                <w:szCs w:val="24"/>
                <w:lang w:eastAsia="ar-SA"/>
              </w:rPr>
              <w:t>26%</w:t>
            </w:r>
          </w:p>
        </w:tc>
        <w:tc>
          <w:tcPr>
            <w:tcW w:w="971"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sidRPr="00C6086B">
              <w:rPr>
                <w:rFonts w:ascii="Times New Roman" w:hAnsi="Times New Roman" w:cs="Times New Roman"/>
                <w:color w:val="000000"/>
                <w:sz w:val="24"/>
                <w:szCs w:val="24"/>
                <w:lang w:eastAsia="ar-SA"/>
              </w:rPr>
              <w:t>6817</w:t>
            </w:r>
          </w:p>
        </w:tc>
        <w:tc>
          <w:tcPr>
            <w:tcW w:w="832"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sidRPr="00C6086B">
              <w:rPr>
                <w:rFonts w:ascii="Times New Roman" w:hAnsi="Times New Roman" w:cs="Times New Roman"/>
                <w:color w:val="000000"/>
                <w:sz w:val="24"/>
                <w:szCs w:val="24"/>
                <w:lang w:eastAsia="ar-SA"/>
              </w:rPr>
              <w:t>15%</w:t>
            </w:r>
          </w:p>
        </w:tc>
        <w:tc>
          <w:tcPr>
            <w:tcW w:w="970"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sidRPr="00C6086B">
              <w:rPr>
                <w:rFonts w:ascii="Times New Roman" w:hAnsi="Times New Roman" w:cs="Times New Roman"/>
                <w:color w:val="000000"/>
                <w:sz w:val="24"/>
                <w:szCs w:val="24"/>
                <w:lang w:eastAsia="ar-SA"/>
              </w:rPr>
              <w:t>9109</w:t>
            </w:r>
          </w:p>
        </w:tc>
        <w:tc>
          <w:tcPr>
            <w:tcW w:w="834" w:type="dxa"/>
            <w:tcBorders>
              <w:top w:val="nil"/>
              <w:left w:val="single" w:sz="4" w:space="0" w:color="auto"/>
              <w:bottom w:val="single" w:sz="4" w:space="0" w:color="auto"/>
              <w:right w:val="single" w:sz="2" w:space="0" w:color="000000"/>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sidRPr="00C6086B">
              <w:rPr>
                <w:rFonts w:ascii="Times New Roman" w:hAnsi="Times New Roman" w:cs="Times New Roman"/>
                <w:color w:val="000000"/>
                <w:sz w:val="24"/>
                <w:szCs w:val="24"/>
                <w:lang w:eastAsia="ar-SA"/>
              </w:rPr>
              <w:t>20%</w:t>
            </w:r>
          </w:p>
        </w:tc>
      </w:tr>
      <w:tr w:rsidR="00BE693D" w:rsidRPr="00C6086B" w:rsidTr="00BE693D">
        <w:trPr>
          <w:cantSplit/>
          <w:trHeight w:val="20"/>
          <w:jc w:val="center"/>
        </w:trPr>
        <w:tc>
          <w:tcPr>
            <w:tcW w:w="594"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148280</w:t>
            </w:r>
          </w:p>
        </w:tc>
        <w:tc>
          <w:tcPr>
            <w:tcW w:w="1302"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45455</w:t>
            </w:r>
          </w:p>
        </w:tc>
        <w:tc>
          <w:tcPr>
            <w:tcW w:w="833"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16464</w:t>
            </w:r>
          </w:p>
        </w:tc>
        <w:tc>
          <w:tcPr>
            <w:tcW w:w="694"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36,2</w:t>
            </w:r>
          </w:p>
        </w:tc>
        <w:tc>
          <w:tcPr>
            <w:tcW w:w="833"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11037</w:t>
            </w:r>
          </w:p>
        </w:tc>
        <w:tc>
          <w:tcPr>
            <w:tcW w:w="693"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24,3</w:t>
            </w:r>
          </w:p>
        </w:tc>
        <w:tc>
          <w:tcPr>
            <w:tcW w:w="971"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7800</w:t>
            </w:r>
          </w:p>
        </w:tc>
        <w:tc>
          <w:tcPr>
            <w:tcW w:w="832"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17,2</w:t>
            </w:r>
          </w:p>
        </w:tc>
        <w:tc>
          <w:tcPr>
            <w:tcW w:w="970"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10154</w:t>
            </w:r>
          </w:p>
        </w:tc>
        <w:tc>
          <w:tcPr>
            <w:tcW w:w="834" w:type="dxa"/>
            <w:tcBorders>
              <w:top w:val="single" w:sz="4" w:space="0" w:color="auto"/>
              <w:left w:val="single" w:sz="4" w:space="0" w:color="auto"/>
              <w:bottom w:val="single" w:sz="4" w:space="0" w:color="auto"/>
              <w:right w:val="single" w:sz="4" w:space="0" w:color="auto"/>
            </w:tcBorders>
            <w:vAlign w:val="center"/>
          </w:tcPr>
          <w:p w:rsidR="00BE693D" w:rsidRPr="00C6086B" w:rsidRDefault="00BE693D" w:rsidP="00BE693D">
            <w:pPr>
              <w:suppressLineNumbers/>
              <w:suppressAutoHyphens/>
              <w:snapToGrid w:val="0"/>
              <w:spacing w:after="0" w:line="240" w:lineRule="auto"/>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22,3</w:t>
            </w:r>
          </w:p>
        </w:tc>
      </w:tr>
    </w:tbl>
    <w:p w:rsidR="00BE693D" w:rsidRPr="00C6086B" w:rsidRDefault="00BE693D" w:rsidP="00BE693D">
      <w:pPr>
        <w:tabs>
          <w:tab w:val="left" w:pos="13620"/>
        </w:tabs>
        <w:spacing w:after="0" w:line="240" w:lineRule="auto"/>
        <w:jc w:val="both"/>
        <w:rPr>
          <w:rFonts w:ascii="Times New Roman" w:hAnsi="Times New Roman" w:cs="Times New Roman"/>
          <w:color w:val="000000"/>
          <w:sz w:val="24"/>
          <w:szCs w:val="24"/>
        </w:rPr>
      </w:pPr>
    </w:p>
    <w:p w:rsidR="00BE693D" w:rsidRDefault="00BE693D" w:rsidP="00BE693D">
      <w:pPr>
        <w:shd w:val="clear" w:color="auto" w:fill="FFFFFF"/>
        <w:spacing w:after="0" w:line="240" w:lineRule="auto"/>
        <w:ind w:firstLine="709"/>
        <w:jc w:val="both"/>
        <w:rPr>
          <w:rFonts w:ascii="Times New Roman" w:hAnsi="Times New Roman" w:cs="Times New Roman"/>
          <w:sz w:val="24"/>
          <w:szCs w:val="24"/>
        </w:rPr>
      </w:pPr>
      <w:r w:rsidRPr="00C6086B">
        <w:rPr>
          <w:rFonts w:ascii="Times New Roman" w:hAnsi="Times New Roman" w:cs="Times New Roman"/>
          <w:sz w:val="24"/>
          <w:szCs w:val="24"/>
        </w:rPr>
        <w:t>Читательская аудитория общедоступных библиотек Находкинского городского округа  в 201</w:t>
      </w:r>
      <w:r>
        <w:rPr>
          <w:rFonts w:ascii="Times New Roman" w:hAnsi="Times New Roman" w:cs="Times New Roman"/>
          <w:sz w:val="24"/>
          <w:szCs w:val="24"/>
        </w:rPr>
        <w:t>9</w:t>
      </w:r>
      <w:r w:rsidRPr="00C6086B">
        <w:rPr>
          <w:rFonts w:ascii="Times New Roman" w:hAnsi="Times New Roman" w:cs="Times New Roman"/>
          <w:sz w:val="24"/>
          <w:szCs w:val="24"/>
        </w:rPr>
        <w:t xml:space="preserve"> году  насчитывает 4545</w:t>
      </w:r>
      <w:r>
        <w:rPr>
          <w:rFonts w:ascii="Times New Roman" w:hAnsi="Times New Roman" w:cs="Times New Roman"/>
          <w:sz w:val="24"/>
          <w:szCs w:val="24"/>
        </w:rPr>
        <w:t>5</w:t>
      </w:r>
      <w:r w:rsidRPr="00C6086B">
        <w:rPr>
          <w:rFonts w:ascii="Times New Roman" w:hAnsi="Times New Roman" w:cs="Times New Roman"/>
          <w:sz w:val="24"/>
          <w:szCs w:val="24"/>
        </w:rPr>
        <w:t xml:space="preserve">  человек.</w:t>
      </w:r>
      <w:r>
        <w:rPr>
          <w:rFonts w:ascii="Times New Roman" w:hAnsi="Times New Roman" w:cs="Times New Roman"/>
          <w:sz w:val="24"/>
          <w:szCs w:val="24"/>
        </w:rPr>
        <w:t xml:space="preserve"> </w:t>
      </w:r>
    </w:p>
    <w:p w:rsidR="00BE693D" w:rsidRDefault="00BE693D" w:rsidP="00BE693D">
      <w:pPr>
        <w:shd w:val="clear" w:color="auto" w:fill="FFFFFF"/>
        <w:spacing w:after="0" w:line="240" w:lineRule="auto"/>
        <w:ind w:firstLine="709"/>
        <w:jc w:val="both"/>
        <w:rPr>
          <w:rFonts w:ascii="Times New Roman" w:hAnsi="Times New Roman" w:cs="Times New Roman"/>
          <w:sz w:val="24"/>
          <w:szCs w:val="24"/>
        </w:rPr>
      </w:pPr>
      <w:r w:rsidRPr="00C6086B">
        <w:rPr>
          <w:rFonts w:ascii="Times New Roman" w:hAnsi="Times New Roman" w:cs="Times New Roman"/>
          <w:sz w:val="24"/>
          <w:szCs w:val="24"/>
        </w:rPr>
        <w:t xml:space="preserve">Плановые показатели по читателям выполнены,  в сравнении с предыдущим годом в библиотеку записалось на </w:t>
      </w:r>
      <w:r>
        <w:rPr>
          <w:rFonts w:ascii="Times New Roman" w:hAnsi="Times New Roman" w:cs="Times New Roman"/>
          <w:sz w:val="24"/>
          <w:szCs w:val="24"/>
        </w:rPr>
        <w:t>3</w:t>
      </w:r>
      <w:r w:rsidRPr="00C6086B">
        <w:rPr>
          <w:rFonts w:ascii="Times New Roman" w:hAnsi="Times New Roman" w:cs="Times New Roman"/>
          <w:sz w:val="24"/>
          <w:szCs w:val="24"/>
        </w:rPr>
        <w:t xml:space="preserve"> пользователя больше.   К чтению всего было привлечено </w:t>
      </w:r>
      <w:r w:rsidRPr="00C153ED">
        <w:rPr>
          <w:rFonts w:ascii="Times New Roman" w:hAnsi="Times New Roman" w:cs="Times New Roman"/>
          <w:sz w:val="24"/>
          <w:szCs w:val="24"/>
        </w:rPr>
        <w:t>30,65% населения</w:t>
      </w:r>
      <w:r w:rsidRPr="00C6086B">
        <w:rPr>
          <w:rFonts w:ascii="Times New Roman" w:hAnsi="Times New Roman" w:cs="Times New Roman"/>
          <w:sz w:val="24"/>
          <w:szCs w:val="24"/>
        </w:rPr>
        <w:t>.</w:t>
      </w:r>
    </w:p>
    <w:p w:rsidR="00BE5D2A" w:rsidRDefault="00BE5D2A" w:rsidP="00BE693D">
      <w:pPr>
        <w:shd w:val="clear" w:color="auto" w:fill="FFFFFF"/>
        <w:spacing w:after="0" w:line="240" w:lineRule="auto"/>
        <w:ind w:firstLine="709"/>
        <w:jc w:val="both"/>
        <w:rPr>
          <w:rFonts w:ascii="Times New Roman" w:hAnsi="Times New Roman" w:cs="Times New Roman"/>
          <w:sz w:val="24"/>
          <w:szCs w:val="24"/>
        </w:rPr>
      </w:pPr>
    </w:p>
    <w:p w:rsidR="00BE5D2A" w:rsidRDefault="00BE5D2A" w:rsidP="00BE693D">
      <w:pPr>
        <w:shd w:val="clear" w:color="auto" w:fill="FFFFFF"/>
        <w:spacing w:after="0" w:line="240" w:lineRule="auto"/>
        <w:ind w:firstLine="709"/>
        <w:jc w:val="both"/>
        <w:rPr>
          <w:rFonts w:ascii="Times New Roman" w:hAnsi="Times New Roman" w:cs="Times New Roman"/>
          <w:sz w:val="24"/>
          <w:szCs w:val="24"/>
        </w:rPr>
      </w:pPr>
    </w:p>
    <w:p w:rsidR="00BE5D2A" w:rsidRPr="00C6086B" w:rsidRDefault="00BE5D2A" w:rsidP="00BE693D">
      <w:pPr>
        <w:shd w:val="clear" w:color="auto" w:fill="FFFFFF"/>
        <w:spacing w:after="0" w:line="240" w:lineRule="auto"/>
        <w:ind w:firstLine="709"/>
        <w:jc w:val="both"/>
        <w:rPr>
          <w:rFonts w:ascii="Times New Roman" w:hAnsi="Times New Roman" w:cs="Times New Roman"/>
          <w:sz w:val="24"/>
          <w:szCs w:val="24"/>
        </w:rPr>
      </w:pPr>
    </w:p>
    <w:tbl>
      <w:tblPr>
        <w:tblStyle w:val="afe"/>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7"/>
      </w:tblGrid>
      <w:tr w:rsidR="00BE693D" w:rsidRPr="00C6086B" w:rsidTr="00BE693D">
        <w:tc>
          <w:tcPr>
            <w:tcW w:w="4927" w:type="dxa"/>
          </w:tcPr>
          <w:p w:rsidR="00BE693D" w:rsidRPr="00C6086B" w:rsidRDefault="00BE693D" w:rsidP="00BE693D">
            <w:pPr>
              <w:jc w:val="both"/>
              <w:rPr>
                <w:sz w:val="24"/>
                <w:szCs w:val="24"/>
              </w:rPr>
            </w:pPr>
            <w:r w:rsidRPr="006461B1">
              <w:rPr>
                <w:noProof/>
                <w:sz w:val="24"/>
                <w:szCs w:val="24"/>
              </w:rPr>
              <w:drawing>
                <wp:inline distT="0" distB="0" distL="0" distR="0" wp14:anchorId="2263704A" wp14:editId="5BD78D04">
                  <wp:extent cx="3032760" cy="179832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E5D2A" w:rsidRDefault="00BE5D2A" w:rsidP="00BE5D2A">
            <w:pPr>
              <w:shd w:val="clear" w:color="auto" w:fill="FFFFFF"/>
              <w:jc w:val="center"/>
              <w:rPr>
                <w:sz w:val="24"/>
                <w:szCs w:val="24"/>
              </w:rPr>
            </w:pPr>
          </w:p>
          <w:p w:rsidR="00BE5D2A" w:rsidRDefault="00BE5D2A" w:rsidP="00BE5D2A">
            <w:pPr>
              <w:shd w:val="clear" w:color="auto" w:fill="FFFFFF"/>
              <w:jc w:val="center"/>
              <w:rPr>
                <w:sz w:val="24"/>
                <w:szCs w:val="24"/>
              </w:rPr>
            </w:pPr>
          </w:p>
          <w:p w:rsidR="00BE693D" w:rsidRPr="00C6086B" w:rsidRDefault="00BE693D" w:rsidP="00BE5D2A">
            <w:pPr>
              <w:shd w:val="clear" w:color="auto" w:fill="FFFFFF"/>
              <w:jc w:val="center"/>
              <w:rPr>
                <w:sz w:val="24"/>
                <w:szCs w:val="24"/>
              </w:rPr>
            </w:pPr>
            <w:r w:rsidRPr="00BC33B9">
              <w:rPr>
                <w:sz w:val="24"/>
                <w:szCs w:val="24"/>
              </w:rPr>
              <w:t xml:space="preserve">Рисунок  </w:t>
            </w:r>
            <w:r w:rsidR="00BE5D2A">
              <w:rPr>
                <w:sz w:val="24"/>
                <w:szCs w:val="24"/>
              </w:rPr>
              <w:t>6</w:t>
            </w:r>
            <w:r w:rsidRPr="00BC33B9">
              <w:rPr>
                <w:sz w:val="24"/>
                <w:szCs w:val="24"/>
              </w:rPr>
              <w:t xml:space="preserve"> - Динамика количества пользователей возрастной группы до 14 лет</w:t>
            </w:r>
          </w:p>
        </w:tc>
        <w:tc>
          <w:tcPr>
            <w:tcW w:w="4927" w:type="dxa"/>
            <w:vAlign w:val="center"/>
          </w:tcPr>
          <w:p w:rsidR="00BE5D2A" w:rsidRDefault="00BE693D" w:rsidP="00BE5D2A">
            <w:pPr>
              <w:ind w:firstLine="34"/>
              <w:jc w:val="center"/>
              <w:rPr>
                <w:sz w:val="24"/>
                <w:szCs w:val="24"/>
              </w:rPr>
            </w:pPr>
            <w:r w:rsidRPr="00464276">
              <w:rPr>
                <w:noProof/>
                <w:sz w:val="24"/>
                <w:szCs w:val="24"/>
              </w:rPr>
              <w:drawing>
                <wp:inline distT="0" distB="0" distL="0" distR="0" wp14:anchorId="7749ACE3" wp14:editId="607A89E2">
                  <wp:extent cx="3162300" cy="2011680"/>
                  <wp:effectExtent l="1905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E5D2A" w:rsidRDefault="00BE5D2A" w:rsidP="00BE5D2A">
            <w:pPr>
              <w:ind w:firstLine="34"/>
              <w:jc w:val="center"/>
              <w:rPr>
                <w:sz w:val="24"/>
                <w:szCs w:val="24"/>
              </w:rPr>
            </w:pPr>
          </w:p>
          <w:p w:rsidR="00BE693D" w:rsidRPr="00C6086B" w:rsidRDefault="00BE693D" w:rsidP="00BE5D2A">
            <w:pPr>
              <w:ind w:firstLine="34"/>
              <w:jc w:val="center"/>
              <w:rPr>
                <w:sz w:val="24"/>
                <w:szCs w:val="24"/>
              </w:rPr>
            </w:pPr>
            <w:r w:rsidRPr="00464276">
              <w:rPr>
                <w:sz w:val="24"/>
                <w:szCs w:val="24"/>
              </w:rPr>
              <w:t xml:space="preserve">Рисунок </w:t>
            </w:r>
            <w:r w:rsidR="00BE5D2A">
              <w:rPr>
                <w:sz w:val="24"/>
                <w:szCs w:val="24"/>
              </w:rPr>
              <w:t>7</w:t>
            </w:r>
            <w:r w:rsidRPr="00464276">
              <w:rPr>
                <w:sz w:val="24"/>
                <w:szCs w:val="24"/>
              </w:rPr>
              <w:t xml:space="preserve"> - Динамика количества пользователей возрастной группы 15-30 лет</w:t>
            </w:r>
          </w:p>
        </w:tc>
      </w:tr>
    </w:tbl>
    <w:p w:rsidR="00BE5D2A" w:rsidRDefault="00BE5D2A" w:rsidP="00BE693D">
      <w:pPr>
        <w:shd w:val="clear" w:color="auto" w:fill="FFFFFF"/>
        <w:spacing w:after="0" w:line="240" w:lineRule="auto"/>
        <w:ind w:left="35" w:firstLine="674"/>
        <w:jc w:val="both"/>
        <w:rPr>
          <w:rFonts w:ascii="Times New Roman" w:hAnsi="Times New Roman" w:cs="Times New Roman"/>
          <w:sz w:val="24"/>
          <w:szCs w:val="24"/>
        </w:rPr>
      </w:pPr>
    </w:p>
    <w:p w:rsidR="00BE5D2A" w:rsidRDefault="00BE5D2A" w:rsidP="00BE693D">
      <w:pPr>
        <w:shd w:val="clear" w:color="auto" w:fill="FFFFFF"/>
        <w:spacing w:after="0" w:line="240" w:lineRule="auto"/>
        <w:ind w:left="35" w:firstLine="674"/>
        <w:jc w:val="both"/>
        <w:rPr>
          <w:rFonts w:ascii="Times New Roman" w:hAnsi="Times New Roman" w:cs="Times New Roman"/>
          <w:sz w:val="24"/>
          <w:szCs w:val="24"/>
        </w:rPr>
      </w:pPr>
    </w:p>
    <w:p w:rsidR="00BE693D" w:rsidRPr="00464276" w:rsidRDefault="00BE693D" w:rsidP="00BE693D">
      <w:pPr>
        <w:shd w:val="clear" w:color="auto" w:fill="FFFFFF"/>
        <w:spacing w:after="0" w:line="240" w:lineRule="auto"/>
        <w:ind w:left="35" w:firstLine="674"/>
        <w:jc w:val="both"/>
        <w:rPr>
          <w:rFonts w:ascii="Times New Roman" w:hAnsi="Times New Roman" w:cs="Times New Roman"/>
          <w:sz w:val="24"/>
          <w:szCs w:val="24"/>
        </w:rPr>
      </w:pPr>
      <w:r w:rsidRPr="00464276">
        <w:rPr>
          <w:rFonts w:ascii="Times New Roman" w:hAnsi="Times New Roman" w:cs="Times New Roman"/>
          <w:sz w:val="24"/>
          <w:szCs w:val="24"/>
        </w:rPr>
        <w:t xml:space="preserve">Анализ возрастного состава читателей показал, что основная читательская группа это  </w:t>
      </w:r>
      <w:r w:rsidRPr="00464276">
        <w:rPr>
          <w:rFonts w:ascii="Times New Roman" w:hAnsi="Times New Roman" w:cs="Times New Roman"/>
          <w:color w:val="000000"/>
          <w:sz w:val="24"/>
          <w:szCs w:val="24"/>
        </w:rPr>
        <w:t>дети и подростки до 14 лет включительно (36,2%)</w:t>
      </w:r>
      <w:r w:rsidRPr="00464276">
        <w:rPr>
          <w:rFonts w:ascii="Times New Roman" w:hAnsi="Times New Roman" w:cs="Times New Roman"/>
          <w:sz w:val="24"/>
          <w:szCs w:val="24"/>
        </w:rPr>
        <w:t xml:space="preserve">. </w:t>
      </w:r>
    </w:p>
    <w:p w:rsidR="00BE693D" w:rsidRDefault="00BE693D" w:rsidP="00BE693D">
      <w:pPr>
        <w:shd w:val="clear" w:color="auto" w:fill="FFFFFF"/>
        <w:spacing w:after="0" w:line="240" w:lineRule="auto"/>
        <w:ind w:left="35" w:firstLine="282"/>
        <w:jc w:val="both"/>
        <w:rPr>
          <w:rFonts w:ascii="Times New Roman" w:hAnsi="Times New Roman" w:cs="Times New Roman"/>
          <w:sz w:val="24"/>
          <w:szCs w:val="24"/>
        </w:rPr>
      </w:pPr>
      <w:r w:rsidRPr="00464276">
        <w:rPr>
          <w:rFonts w:ascii="Times New Roman" w:hAnsi="Times New Roman" w:cs="Times New Roman"/>
          <w:sz w:val="24"/>
          <w:szCs w:val="24"/>
        </w:rPr>
        <w:t xml:space="preserve">Всего в библиотеках за 2019 год было зарегистрировано  16464  детей, что меньше на 2,8 % (- 1225) по сравнению с 2018 годом. </w:t>
      </w:r>
    </w:p>
    <w:p w:rsidR="00BE693D" w:rsidRPr="00464276" w:rsidRDefault="00BE693D" w:rsidP="00BE693D">
      <w:pPr>
        <w:shd w:val="clear" w:color="auto" w:fill="FFFFFF"/>
        <w:spacing w:after="0" w:line="240" w:lineRule="auto"/>
        <w:ind w:firstLine="709"/>
        <w:jc w:val="both"/>
        <w:rPr>
          <w:rFonts w:ascii="Times New Roman" w:hAnsi="Times New Roman" w:cs="Times New Roman"/>
          <w:sz w:val="24"/>
          <w:szCs w:val="24"/>
        </w:rPr>
      </w:pPr>
      <w:r w:rsidRPr="00464276">
        <w:rPr>
          <w:rFonts w:ascii="Times New Roman" w:hAnsi="Times New Roman" w:cs="Times New Roman"/>
          <w:sz w:val="24"/>
          <w:szCs w:val="24"/>
        </w:rPr>
        <w:t xml:space="preserve">Категория читателей «молодежь» в возрасте от 15 до 30 лет  </w:t>
      </w:r>
      <w:r>
        <w:rPr>
          <w:rFonts w:ascii="Times New Roman" w:hAnsi="Times New Roman" w:cs="Times New Roman"/>
          <w:sz w:val="24"/>
          <w:szCs w:val="24"/>
        </w:rPr>
        <w:t>в</w:t>
      </w:r>
      <w:r w:rsidRPr="00464276">
        <w:rPr>
          <w:rFonts w:ascii="Times New Roman" w:hAnsi="Times New Roman" w:cs="Times New Roman"/>
          <w:sz w:val="24"/>
          <w:szCs w:val="24"/>
        </w:rPr>
        <w:t xml:space="preserve"> 2019 году уменьшилась на 800 человек.</w:t>
      </w:r>
      <w:r>
        <w:rPr>
          <w:rFonts w:ascii="Times New Roman" w:hAnsi="Times New Roman" w:cs="Times New Roman"/>
          <w:sz w:val="24"/>
          <w:szCs w:val="24"/>
        </w:rPr>
        <w:t xml:space="preserve"> </w:t>
      </w:r>
      <w:r w:rsidRPr="00464276">
        <w:rPr>
          <w:rFonts w:ascii="Times New Roman" w:hAnsi="Times New Roman" w:cs="Times New Roman"/>
          <w:sz w:val="24"/>
          <w:szCs w:val="24"/>
        </w:rPr>
        <w:t xml:space="preserve"> Причина - переход в следующую возрастную группу.</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733"/>
      </w:tblGrid>
      <w:tr w:rsidR="00BE693D" w:rsidRPr="00C6086B" w:rsidTr="00BE693D">
        <w:tc>
          <w:tcPr>
            <w:tcW w:w="4785" w:type="dxa"/>
          </w:tcPr>
          <w:p w:rsidR="00BE693D" w:rsidRDefault="00BE693D" w:rsidP="00BE693D">
            <w:pPr>
              <w:shd w:val="clear" w:color="auto" w:fill="FFFFFF"/>
              <w:jc w:val="both"/>
              <w:rPr>
                <w:sz w:val="24"/>
                <w:szCs w:val="24"/>
              </w:rPr>
            </w:pPr>
            <w:r w:rsidRPr="00464276">
              <w:rPr>
                <w:noProof/>
                <w:sz w:val="24"/>
                <w:szCs w:val="24"/>
              </w:rPr>
              <w:lastRenderedPageBreak/>
              <w:drawing>
                <wp:inline distT="0" distB="0" distL="0" distR="0" wp14:anchorId="4201CEF0" wp14:editId="5A6CA9A6">
                  <wp:extent cx="2461260" cy="1684020"/>
                  <wp:effectExtent l="19050" t="0" r="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E693D" w:rsidRPr="00C6086B" w:rsidRDefault="00BE693D" w:rsidP="00BE693D">
            <w:pPr>
              <w:shd w:val="clear" w:color="auto" w:fill="FFFFFF"/>
              <w:jc w:val="center"/>
              <w:rPr>
                <w:sz w:val="24"/>
                <w:szCs w:val="24"/>
              </w:rPr>
            </w:pPr>
            <w:r>
              <w:rPr>
                <w:sz w:val="24"/>
                <w:szCs w:val="24"/>
              </w:rPr>
              <w:t xml:space="preserve">Рисунок </w:t>
            </w:r>
            <w:r w:rsidR="00BE5D2A">
              <w:rPr>
                <w:sz w:val="24"/>
                <w:szCs w:val="24"/>
              </w:rPr>
              <w:t>8</w:t>
            </w:r>
            <w:r>
              <w:rPr>
                <w:sz w:val="24"/>
                <w:szCs w:val="24"/>
              </w:rPr>
              <w:t xml:space="preserve">- </w:t>
            </w:r>
            <w:r w:rsidRPr="00464276">
              <w:rPr>
                <w:sz w:val="24"/>
                <w:szCs w:val="24"/>
              </w:rPr>
              <w:t>Динамика количества пользователей возрастной группы 31-55 лет</w:t>
            </w:r>
          </w:p>
        </w:tc>
        <w:tc>
          <w:tcPr>
            <w:tcW w:w="4786" w:type="dxa"/>
          </w:tcPr>
          <w:p w:rsidR="00BE693D" w:rsidRPr="00C6086B" w:rsidRDefault="00BE693D" w:rsidP="00BE693D">
            <w:pPr>
              <w:jc w:val="center"/>
              <w:rPr>
                <w:sz w:val="24"/>
                <w:szCs w:val="24"/>
              </w:rPr>
            </w:pPr>
            <w:r w:rsidRPr="00464276">
              <w:rPr>
                <w:noProof/>
                <w:sz w:val="24"/>
                <w:szCs w:val="24"/>
              </w:rPr>
              <w:drawing>
                <wp:inline distT="0" distB="0" distL="0" distR="0" wp14:anchorId="15B524B1" wp14:editId="614D568B">
                  <wp:extent cx="2625090" cy="1775460"/>
                  <wp:effectExtent l="19050" t="0" r="381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E693D" w:rsidRPr="00C6086B" w:rsidRDefault="00BE693D" w:rsidP="00BE693D">
            <w:pPr>
              <w:jc w:val="center"/>
              <w:rPr>
                <w:sz w:val="24"/>
                <w:szCs w:val="24"/>
              </w:rPr>
            </w:pPr>
            <w:r w:rsidRPr="00464276">
              <w:rPr>
                <w:sz w:val="24"/>
                <w:szCs w:val="24"/>
              </w:rPr>
              <w:t>Рисунок</w:t>
            </w:r>
            <w:r w:rsidR="00BE5D2A">
              <w:rPr>
                <w:sz w:val="24"/>
                <w:szCs w:val="24"/>
              </w:rPr>
              <w:t xml:space="preserve"> 9</w:t>
            </w:r>
            <w:r w:rsidRPr="00464276">
              <w:rPr>
                <w:sz w:val="24"/>
                <w:szCs w:val="24"/>
              </w:rPr>
              <w:t xml:space="preserve"> - Динамика количества пользователей возрастной группы старше 55 лет</w:t>
            </w:r>
          </w:p>
        </w:tc>
      </w:tr>
    </w:tbl>
    <w:p w:rsidR="00BE693D" w:rsidRPr="00C6086B" w:rsidRDefault="00BE693D" w:rsidP="00BE693D">
      <w:pPr>
        <w:shd w:val="clear" w:color="auto" w:fill="FFFFFF"/>
        <w:spacing w:after="0" w:line="240" w:lineRule="auto"/>
        <w:ind w:firstLine="709"/>
        <w:jc w:val="both"/>
        <w:rPr>
          <w:rFonts w:ascii="Times New Roman" w:hAnsi="Times New Roman" w:cs="Times New Roman"/>
          <w:sz w:val="24"/>
          <w:szCs w:val="24"/>
        </w:rPr>
      </w:pPr>
      <w:r w:rsidRPr="00C6086B">
        <w:rPr>
          <w:rFonts w:ascii="Times New Roman" w:hAnsi="Times New Roman" w:cs="Times New Roman"/>
          <w:color w:val="000000"/>
          <w:sz w:val="24"/>
          <w:szCs w:val="24"/>
        </w:rPr>
        <w:t>Читатели старшего поколения составляют 2</w:t>
      </w:r>
      <w:r>
        <w:rPr>
          <w:rFonts w:ascii="Times New Roman" w:hAnsi="Times New Roman" w:cs="Times New Roman"/>
          <w:color w:val="000000"/>
          <w:sz w:val="24"/>
          <w:szCs w:val="24"/>
        </w:rPr>
        <w:t>2,3</w:t>
      </w:r>
      <w:r w:rsidRPr="00C6086B">
        <w:rPr>
          <w:rFonts w:ascii="Times New Roman" w:hAnsi="Times New Roman" w:cs="Times New Roman"/>
          <w:color w:val="000000"/>
          <w:sz w:val="24"/>
          <w:szCs w:val="24"/>
        </w:rPr>
        <w:t xml:space="preserve">% от общего количества пользователей библиотек, что больше </w:t>
      </w:r>
      <w:r w:rsidRPr="00C6086B">
        <w:rPr>
          <w:rFonts w:ascii="Times New Roman" w:hAnsi="Times New Roman" w:cs="Times New Roman"/>
          <w:sz w:val="24"/>
          <w:szCs w:val="24"/>
        </w:rPr>
        <w:t xml:space="preserve">на </w:t>
      </w:r>
      <w:r>
        <w:rPr>
          <w:rFonts w:ascii="Times New Roman" w:hAnsi="Times New Roman" w:cs="Times New Roman"/>
          <w:sz w:val="24"/>
          <w:szCs w:val="24"/>
        </w:rPr>
        <w:t>1045</w:t>
      </w:r>
      <w:r w:rsidRPr="00C6086B">
        <w:rPr>
          <w:rFonts w:ascii="Times New Roman" w:hAnsi="Times New Roman" w:cs="Times New Roman"/>
          <w:sz w:val="24"/>
          <w:szCs w:val="24"/>
        </w:rPr>
        <w:t xml:space="preserve"> человек или на </w:t>
      </w:r>
      <w:r>
        <w:rPr>
          <w:rFonts w:ascii="Times New Roman" w:hAnsi="Times New Roman" w:cs="Times New Roman"/>
          <w:sz w:val="24"/>
          <w:szCs w:val="24"/>
        </w:rPr>
        <w:t>2,3</w:t>
      </w:r>
      <w:r w:rsidRPr="00C6086B">
        <w:rPr>
          <w:rFonts w:ascii="Times New Roman" w:hAnsi="Times New Roman" w:cs="Times New Roman"/>
          <w:sz w:val="24"/>
          <w:szCs w:val="24"/>
        </w:rPr>
        <w:t>% в сравнении с 201</w:t>
      </w:r>
      <w:r>
        <w:rPr>
          <w:rFonts w:ascii="Times New Roman" w:hAnsi="Times New Roman" w:cs="Times New Roman"/>
          <w:sz w:val="24"/>
          <w:szCs w:val="24"/>
        </w:rPr>
        <w:t>8</w:t>
      </w:r>
      <w:r w:rsidRPr="00C6086B">
        <w:rPr>
          <w:rFonts w:ascii="Times New Roman" w:hAnsi="Times New Roman" w:cs="Times New Roman"/>
          <w:sz w:val="24"/>
          <w:szCs w:val="24"/>
        </w:rPr>
        <w:t xml:space="preserve"> годом. </w:t>
      </w:r>
    </w:p>
    <w:p w:rsidR="00BE693D" w:rsidRDefault="00BE693D" w:rsidP="00BE693D">
      <w:pPr>
        <w:tabs>
          <w:tab w:val="left" w:pos="13620"/>
        </w:tabs>
        <w:spacing w:after="0" w:line="240" w:lineRule="auto"/>
        <w:ind w:firstLine="709"/>
        <w:jc w:val="both"/>
        <w:outlineLvl w:val="1"/>
        <w:rPr>
          <w:rFonts w:ascii="Times New Roman" w:hAnsi="Times New Roman" w:cs="Times New Roman"/>
          <w:b/>
          <w:color w:val="000000"/>
          <w:sz w:val="24"/>
          <w:szCs w:val="24"/>
        </w:rPr>
      </w:pPr>
      <w:bookmarkStart w:id="119" w:name="_Toc536443912"/>
      <w:r w:rsidRPr="009560C1">
        <w:rPr>
          <w:rFonts w:ascii="Times New Roman" w:hAnsi="Times New Roman" w:cs="Times New Roman"/>
          <w:b/>
          <w:color w:val="000000"/>
          <w:sz w:val="24"/>
          <w:szCs w:val="24"/>
        </w:rPr>
        <w:t>7.13</w:t>
      </w:r>
      <w:r w:rsidR="00BE5D2A">
        <w:rPr>
          <w:rFonts w:ascii="Times New Roman" w:hAnsi="Times New Roman" w:cs="Times New Roman"/>
          <w:b/>
          <w:color w:val="000000"/>
          <w:sz w:val="24"/>
          <w:szCs w:val="24"/>
        </w:rPr>
        <w:t>.</w:t>
      </w:r>
      <w:r w:rsidRPr="009560C1">
        <w:rPr>
          <w:rFonts w:ascii="Times New Roman" w:hAnsi="Times New Roman" w:cs="Times New Roman"/>
          <w:b/>
          <w:color w:val="000000"/>
          <w:sz w:val="24"/>
          <w:szCs w:val="24"/>
        </w:rPr>
        <w:t xml:space="preserve"> Изучение интересов пользователей</w:t>
      </w:r>
      <w:bookmarkEnd w:id="119"/>
      <w:r w:rsidRPr="00C6086B">
        <w:rPr>
          <w:rFonts w:ascii="Times New Roman" w:hAnsi="Times New Roman" w:cs="Times New Roman"/>
          <w:b/>
          <w:color w:val="000000"/>
          <w:sz w:val="24"/>
          <w:szCs w:val="24"/>
        </w:rPr>
        <w:t xml:space="preserve"> </w:t>
      </w:r>
    </w:p>
    <w:p w:rsidR="00BE693D" w:rsidRDefault="00BE693D" w:rsidP="00BE693D">
      <w:pPr>
        <w:spacing w:after="0" w:line="240" w:lineRule="auto"/>
        <w:ind w:firstLine="709"/>
        <w:jc w:val="both"/>
        <w:rPr>
          <w:rFonts w:ascii="Times New Roman" w:hAnsi="Times New Roman" w:cs="Times New Roman"/>
          <w:sz w:val="24"/>
          <w:szCs w:val="24"/>
        </w:rPr>
      </w:pPr>
      <w:r w:rsidRPr="00C6086B">
        <w:rPr>
          <w:rFonts w:ascii="Times New Roman" w:hAnsi="Times New Roman" w:cs="Times New Roman"/>
          <w:color w:val="000000"/>
          <w:sz w:val="24"/>
          <w:szCs w:val="24"/>
        </w:rPr>
        <w:t>В отчетном году регулярно проводилась (1 раз в квартал) оценка качества оказания услуг муниципальными библиотеками Находкинского городского округа, которая предусматривала оценку условий оказания услуг по критериям: открытость и доступность информации об организации; комфортность условий предоставления услуг и доступность их получения; доброжелательность, вежливость, компетентность работников организации; удовлетворенность качеством оказания услуг.</w:t>
      </w:r>
      <w:r w:rsidRPr="00C6086B">
        <w:rPr>
          <w:rFonts w:ascii="Times New Roman" w:hAnsi="Times New Roman" w:cs="Times New Roman"/>
          <w:sz w:val="24"/>
          <w:szCs w:val="24"/>
        </w:rPr>
        <w:t xml:space="preserve"> </w:t>
      </w:r>
    </w:p>
    <w:p w:rsidR="00BE693D" w:rsidRPr="00C6086B" w:rsidRDefault="00BE693D" w:rsidP="00BE693D">
      <w:pPr>
        <w:spacing w:after="0" w:line="240" w:lineRule="auto"/>
        <w:ind w:firstLine="709"/>
        <w:jc w:val="both"/>
        <w:rPr>
          <w:rFonts w:ascii="Times New Roman" w:hAnsi="Times New Roman" w:cs="Times New Roman"/>
          <w:color w:val="000000"/>
          <w:sz w:val="24"/>
          <w:szCs w:val="24"/>
        </w:rPr>
      </w:pPr>
      <w:r w:rsidRPr="00C6086B">
        <w:rPr>
          <w:rFonts w:ascii="Times New Roman" w:hAnsi="Times New Roman" w:cs="Times New Roman"/>
          <w:sz w:val="24"/>
          <w:szCs w:val="24"/>
        </w:rPr>
        <w:t xml:space="preserve"> Всего в анкетировании участвовали 14</w:t>
      </w:r>
      <w:r>
        <w:rPr>
          <w:rFonts w:ascii="Times New Roman" w:hAnsi="Times New Roman" w:cs="Times New Roman"/>
          <w:sz w:val="24"/>
          <w:szCs w:val="24"/>
        </w:rPr>
        <w:t>2</w:t>
      </w:r>
      <w:r w:rsidRPr="00C6086B">
        <w:rPr>
          <w:rFonts w:ascii="Times New Roman" w:hAnsi="Times New Roman" w:cs="Times New Roman"/>
          <w:sz w:val="24"/>
          <w:szCs w:val="24"/>
        </w:rPr>
        <w:t>6</w:t>
      </w:r>
      <w:r w:rsidRPr="00C6086B">
        <w:rPr>
          <w:rFonts w:ascii="Times New Roman" w:hAnsi="Times New Roman" w:cs="Times New Roman"/>
          <w:color w:val="C00000"/>
          <w:sz w:val="24"/>
          <w:szCs w:val="24"/>
        </w:rPr>
        <w:t xml:space="preserve"> </w:t>
      </w:r>
      <w:r w:rsidRPr="00C6086B">
        <w:rPr>
          <w:rFonts w:ascii="Times New Roman" w:hAnsi="Times New Roman" w:cs="Times New Roman"/>
          <w:sz w:val="24"/>
          <w:szCs w:val="24"/>
        </w:rPr>
        <w:t>человек.</w:t>
      </w:r>
      <w:r>
        <w:rPr>
          <w:rFonts w:ascii="Times New Roman" w:hAnsi="Times New Roman" w:cs="Times New Roman"/>
          <w:sz w:val="24"/>
          <w:szCs w:val="24"/>
        </w:rPr>
        <w:t xml:space="preserve"> </w:t>
      </w:r>
      <w:r w:rsidRPr="00C6086B">
        <w:rPr>
          <w:rFonts w:ascii="Times New Roman" w:hAnsi="Times New Roman" w:cs="Times New Roman"/>
          <w:color w:val="000000"/>
          <w:sz w:val="24"/>
          <w:szCs w:val="24"/>
        </w:rPr>
        <w:t>Общий уровень удовлетворенности населения качеством оказания услуг библиотеками Находкинского городского округа по оценкам респондентов составляет 9</w:t>
      </w:r>
      <w:r>
        <w:rPr>
          <w:rFonts w:ascii="Times New Roman" w:hAnsi="Times New Roman" w:cs="Times New Roman"/>
          <w:color w:val="000000"/>
          <w:sz w:val="24"/>
          <w:szCs w:val="24"/>
        </w:rPr>
        <w:t>7</w:t>
      </w:r>
      <w:r w:rsidRPr="00C6086B">
        <w:rPr>
          <w:rFonts w:ascii="Times New Roman" w:hAnsi="Times New Roman" w:cs="Times New Roman"/>
          <w:color w:val="000000"/>
          <w:sz w:val="24"/>
          <w:szCs w:val="24"/>
        </w:rPr>
        <w:t xml:space="preserve">%  и в целом соответствует спросу населения. </w:t>
      </w:r>
    </w:p>
    <w:p w:rsidR="00BE693D" w:rsidRDefault="00BE693D" w:rsidP="00BE693D">
      <w:pPr>
        <w:tabs>
          <w:tab w:val="left" w:pos="13620"/>
        </w:tabs>
        <w:spacing w:after="0" w:line="240" w:lineRule="auto"/>
        <w:ind w:firstLine="709"/>
        <w:jc w:val="both"/>
        <w:outlineLvl w:val="1"/>
        <w:rPr>
          <w:rFonts w:ascii="Times New Roman" w:hAnsi="Times New Roman" w:cs="Times New Roman"/>
          <w:b/>
          <w:color w:val="000000"/>
          <w:sz w:val="24"/>
          <w:szCs w:val="24"/>
        </w:rPr>
      </w:pPr>
      <w:bookmarkStart w:id="120" w:name="_Toc536443913"/>
      <w:r w:rsidRPr="00C6086B">
        <w:rPr>
          <w:rFonts w:ascii="Times New Roman" w:hAnsi="Times New Roman" w:cs="Times New Roman"/>
          <w:b/>
          <w:color w:val="000000"/>
          <w:sz w:val="24"/>
          <w:szCs w:val="24"/>
        </w:rPr>
        <w:t>7.</w:t>
      </w:r>
      <w:r>
        <w:rPr>
          <w:rFonts w:ascii="Times New Roman" w:hAnsi="Times New Roman" w:cs="Times New Roman"/>
          <w:b/>
          <w:color w:val="000000"/>
          <w:sz w:val="24"/>
          <w:szCs w:val="24"/>
        </w:rPr>
        <w:t>14</w:t>
      </w:r>
      <w:r w:rsidR="00BE5D2A">
        <w:rPr>
          <w:rFonts w:ascii="Times New Roman" w:hAnsi="Times New Roman" w:cs="Times New Roman"/>
          <w:b/>
          <w:color w:val="000000"/>
          <w:sz w:val="24"/>
          <w:szCs w:val="24"/>
        </w:rPr>
        <w:t>.</w:t>
      </w:r>
      <w:r w:rsidRPr="00C6086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C6086B">
        <w:rPr>
          <w:rFonts w:ascii="Times New Roman" w:hAnsi="Times New Roman" w:cs="Times New Roman"/>
          <w:b/>
          <w:color w:val="000000"/>
          <w:sz w:val="24"/>
          <w:szCs w:val="24"/>
        </w:rPr>
        <w:t>Наиболее значимые мероприятия</w:t>
      </w:r>
      <w:bookmarkEnd w:id="120"/>
    </w:p>
    <w:p w:rsidR="00BE693D" w:rsidRDefault="00BE693D" w:rsidP="00BE693D">
      <w:pPr>
        <w:spacing w:after="0" w:line="240" w:lineRule="auto"/>
        <w:ind w:firstLine="708"/>
        <w:jc w:val="both"/>
        <w:rPr>
          <w:rFonts w:ascii="Times New Roman" w:hAnsi="Times New Roman" w:cs="Times New Roman"/>
          <w:b/>
          <w:color w:val="000000"/>
          <w:sz w:val="24"/>
          <w:szCs w:val="24"/>
        </w:rPr>
      </w:pPr>
      <w:r w:rsidRPr="001940E1">
        <w:rPr>
          <w:rFonts w:ascii="Times New Roman" w:hAnsi="Times New Roman" w:cs="Times New Roman"/>
          <w:sz w:val="24"/>
          <w:szCs w:val="24"/>
        </w:rPr>
        <w:t xml:space="preserve">Городской конкурс  чтецов  о дружбе, единстве, толерантности «Звонкий голос дружбы!». </w:t>
      </w:r>
      <w:r w:rsidRPr="008F0B55">
        <w:rPr>
          <w:rFonts w:ascii="Times New Roman" w:hAnsi="Times New Roman" w:cs="Times New Roman"/>
          <w:sz w:val="24"/>
          <w:szCs w:val="24"/>
        </w:rPr>
        <w:t>2</w:t>
      </w:r>
      <w:r>
        <w:rPr>
          <w:rFonts w:ascii="Times New Roman" w:hAnsi="Times New Roman" w:cs="Times New Roman"/>
          <w:sz w:val="24"/>
          <w:szCs w:val="24"/>
        </w:rPr>
        <w:t>00</w:t>
      </w:r>
      <w:r w:rsidRPr="008F0B55">
        <w:rPr>
          <w:rFonts w:ascii="Times New Roman" w:hAnsi="Times New Roman" w:cs="Times New Roman"/>
          <w:sz w:val="24"/>
          <w:szCs w:val="24"/>
        </w:rPr>
        <w:t xml:space="preserve"> </w:t>
      </w:r>
      <w:r>
        <w:rPr>
          <w:rFonts w:ascii="Times New Roman" w:hAnsi="Times New Roman" w:cs="Times New Roman"/>
          <w:sz w:val="24"/>
          <w:szCs w:val="24"/>
        </w:rPr>
        <w:t>участников соревновались за право выйти в финал и продолжить соревнование за звание лучшего чтеца 2019 года. Впервые была введена новая номинация - исполнение произведения на национальном языке. И впервые в отборочных турах участвовало 11 детей с ОВЗ. По итогам отборочного тура в финал городского конкурса чтецов вышло 20 конкурсантов. Победителям вручены дипломы и ценные подарки от спонсоров.</w:t>
      </w:r>
    </w:p>
    <w:p w:rsidR="00BE693D" w:rsidRPr="004D04A3" w:rsidRDefault="00BE693D" w:rsidP="00BE693D">
      <w:pPr>
        <w:spacing w:after="0" w:line="300" w:lineRule="atLeast"/>
        <w:ind w:firstLine="709"/>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lang w:eastAsia="ru-RU"/>
        </w:rPr>
        <w:t xml:space="preserve">Городской конкурс юных эрудитов </w:t>
      </w:r>
      <w:r w:rsidRPr="00713637">
        <w:rPr>
          <w:rFonts w:ascii="Times New Roman" w:eastAsia="Times New Roman" w:hAnsi="Times New Roman" w:cs="Times New Roman"/>
          <w:sz w:val="24"/>
          <w:szCs w:val="24"/>
          <w:bdr w:val="none" w:sz="0" w:space="0" w:color="auto" w:frame="1"/>
          <w:lang w:eastAsia="ru-RU"/>
        </w:rPr>
        <w:t xml:space="preserve">«Многонациональная культура Находки» </w:t>
      </w:r>
      <w:r>
        <w:rPr>
          <w:rFonts w:ascii="Times New Roman" w:eastAsia="Times New Roman" w:hAnsi="Times New Roman" w:cs="Times New Roman"/>
          <w:sz w:val="24"/>
          <w:szCs w:val="24"/>
          <w:bdr w:val="none" w:sz="0" w:space="0" w:color="auto" w:frame="1"/>
          <w:lang w:eastAsia="ru-RU"/>
        </w:rPr>
        <w:t xml:space="preserve">- </w:t>
      </w:r>
      <w:r w:rsidRPr="00713637">
        <w:rPr>
          <w:rFonts w:ascii="Times New Roman" w:eastAsia="Times New Roman" w:hAnsi="Times New Roman" w:cs="Times New Roman"/>
          <w:sz w:val="24"/>
          <w:szCs w:val="24"/>
          <w:bdr w:val="none" w:sz="0" w:space="0" w:color="auto" w:frame="1"/>
          <w:lang w:eastAsia="ru-RU"/>
        </w:rPr>
        <w:t>традиционная интеллектуальная игра для юных читателей. Центральная библиотечная система Находки  ежегодно проводит её в преддверии Дня национального единства. Игра для ребят 12-14 лет нацелена на формирование чувства единения представителей разных национальностей. В конкурсе приняли участие учащимся школ №№ 3, 5, 9, 10, 17 и 23</w:t>
      </w:r>
      <w:r>
        <w:rPr>
          <w:rFonts w:ascii="Times New Roman" w:eastAsia="Times New Roman" w:hAnsi="Times New Roman" w:cs="Times New Roman"/>
          <w:sz w:val="24"/>
          <w:szCs w:val="24"/>
          <w:bdr w:val="none" w:sz="0" w:space="0" w:color="auto" w:frame="1"/>
          <w:lang w:eastAsia="ru-RU"/>
        </w:rPr>
        <w:t>, всего 83 чел.</w:t>
      </w:r>
      <w:r w:rsidRPr="00713637">
        <w:rPr>
          <w:rFonts w:ascii="Times New Roman" w:eastAsia="Times New Roman" w:hAnsi="Times New Roman" w:cs="Times New Roman"/>
          <w:sz w:val="24"/>
          <w:szCs w:val="24"/>
          <w:bdr w:val="none" w:sz="0" w:space="0" w:color="auto" w:frame="1"/>
          <w:lang w:eastAsia="ru-RU"/>
        </w:rPr>
        <w:t xml:space="preserve"> </w:t>
      </w:r>
      <w:r w:rsidRPr="004D04A3">
        <w:rPr>
          <w:rFonts w:ascii="Times New Roman" w:hAnsi="Times New Roman" w:cs="Times New Roman"/>
          <w:sz w:val="24"/>
          <w:szCs w:val="24"/>
        </w:rPr>
        <w:t>По результатам конкурса победителями стали игроки из школы №10. Ребята получили специальный Кубок Победителя, а также индивидуальные призы и дипломы.</w:t>
      </w:r>
    </w:p>
    <w:p w:rsidR="00BE693D" w:rsidRPr="008F0B55" w:rsidRDefault="00BE693D" w:rsidP="00BE693D">
      <w:pPr>
        <w:spacing w:after="0" w:line="240" w:lineRule="auto"/>
        <w:ind w:firstLine="709"/>
        <w:jc w:val="both"/>
        <w:rPr>
          <w:rFonts w:ascii="Times New Roman" w:hAnsi="Times New Roman" w:cs="Times New Roman"/>
          <w:sz w:val="24"/>
          <w:szCs w:val="24"/>
        </w:rPr>
      </w:pPr>
      <w:r w:rsidRPr="008F0B55">
        <w:rPr>
          <w:rFonts w:ascii="Times New Roman" w:hAnsi="Times New Roman" w:cs="Times New Roman"/>
          <w:sz w:val="24"/>
          <w:szCs w:val="24"/>
        </w:rPr>
        <w:t>Городская читательская конференция «Перекресток» привлекла к участию 110 чел. Цель конференции: способствовать активизации творческого чтения молодежи лучших образцов детской и юношеской литературы, стимулировать молодежь к выражению собственного мнения посредством выступлений, дискуссий и творческого участия в конференции в разнообразных формах.</w:t>
      </w:r>
    </w:p>
    <w:p w:rsidR="00BE693D" w:rsidRPr="008F0B55" w:rsidRDefault="00BE693D" w:rsidP="00BE693D">
      <w:pPr>
        <w:spacing w:after="0" w:line="240" w:lineRule="auto"/>
        <w:ind w:firstLine="709"/>
        <w:jc w:val="both"/>
        <w:rPr>
          <w:rFonts w:ascii="Times New Roman" w:hAnsi="Times New Roman" w:cs="Times New Roman"/>
          <w:sz w:val="24"/>
          <w:szCs w:val="24"/>
        </w:rPr>
      </w:pPr>
      <w:r w:rsidRPr="008F0B55">
        <w:rPr>
          <w:rFonts w:ascii="Times New Roman" w:hAnsi="Times New Roman" w:cs="Times New Roman"/>
          <w:sz w:val="24"/>
          <w:szCs w:val="24"/>
        </w:rPr>
        <w:t xml:space="preserve"> На конференции  обсуждалась повесть С. и Н. </w:t>
      </w:r>
      <w:proofErr w:type="spellStart"/>
      <w:r w:rsidRPr="008F0B55">
        <w:rPr>
          <w:rFonts w:ascii="Times New Roman" w:hAnsi="Times New Roman" w:cs="Times New Roman"/>
          <w:sz w:val="24"/>
          <w:szCs w:val="24"/>
        </w:rPr>
        <w:t>Пономарёвых</w:t>
      </w:r>
      <w:proofErr w:type="spellEnd"/>
      <w:r w:rsidRPr="008F0B55">
        <w:rPr>
          <w:rFonts w:ascii="Times New Roman" w:hAnsi="Times New Roman" w:cs="Times New Roman"/>
          <w:sz w:val="24"/>
          <w:szCs w:val="24"/>
        </w:rPr>
        <w:t xml:space="preserve"> «Фото на развалинах», получившая почетный диплом лауреата первой премии конкурса Сергея Михалкова на лучшее художественное произведение для подростков.</w:t>
      </w:r>
    </w:p>
    <w:p w:rsidR="00BE693D" w:rsidRDefault="00BE693D" w:rsidP="00BE693D">
      <w:pPr>
        <w:spacing w:after="0" w:line="240" w:lineRule="auto"/>
        <w:ind w:firstLine="708"/>
        <w:rPr>
          <w:rFonts w:ascii="Times New Roman" w:hAnsi="Times New Roman" w:cs="Times New Roman"/>
          <w:sz w:val="24"/>
          <w:szCs w:val="24"/>
        </w:rPr>
      </w:pPr>
      <w:r>
        <w:rPr>
          <w:rFonts w:ascii="Times New Roman" w:hAnsi="Times New Roman" w:cs="Times New Roman"/>
          <w:b/>
          <w:color w:val="000000"/>
          <w:sz w:val="24"/>
          <w:szCs w:val="24"/>
        </w:rPr>
        <w:lastRenderedPageBreak/>
        <w:t>7.15</w:t>
      </w:r>
      <w:r w:rsidR="00094BF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6086B">
        <w:rPr>
          <w:rFonts w:ascii="Times New Roman" w:hAnsi="Times New Roman" w:cs="Times New Roman"/>
          <w:b/>
          <w:color w:val="000000"/>
          <w:sz w:val="24"/>
          <w:szCs w:val="24"/>
        </w:rPr>
        <w:t>Работа с социально-незащищенными группами населения</w:t>
      </w:r>
    </w:p>
    <w:p w:rsidR="00BE693D" w:rsidRPr="002D30D0" w:rsidRDefault="00BE693D" w:rsidP="00BE69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DC34F4">
        <w:rPr>
          <w:rFonts w:ascii="Times New Roman" w:hAnsi="Times New Roman" w:cs="Times New Roman"/>
          <w:sz w:val="24"/>
          <w:szCs w:val="24"/>
        </w:rPr>
        <w:t>ля пользователей</w:t>
      </w:r>
      <w:r>
        <w:rPr>
          <w:rFonts w:ascii="Times New Roman" w:hAnsi="Times New Roman" w:cs="Times New Roman"/>
          <w:sz w:val="24"/>
          <w:szCs w:val="24"/>
        </w:rPr>
        <w:t xml:space="preserve"> 50+</w:t>
      </w:r>
      <w:r w:rsidRPr="00DC34F4">
        <w:rPr>
          <w:rFonts w:ascii="Times New Roman" w:hAnsi="Times New Roman" w:cs="Times New Roman"/>
          <w:sz w:val="24"/>
          <w:szCs w:val="24"/>
        </w:rPr>
        <w:t xml:space="preserve"> в библиотеках работают  клуб</w:t>
      </w:r>
      <w:r>
        <w:rPr>
          <w:rFonts w:ascii="Times New Roman" w:hAnsi="Times New Roman" w:cs="Times New Roman"/>
          <w:sz w:val="24"/>
          <w:szCs w:val="24"/>
        </w:rPr>
        <w:t>ные формирования</w:t>
      </w:r>
      <w:r w:rsidRPr="00DC34F4">
        <w:rPr>
          <w:rFonts w:ascii="Times New Roman" w:hAnsi="Times New Roman" w:cs="Times New Roman"/>
          <w:sz w:val="24"/>
          <w:szCs w:val="24"/>
        </w:rPr>
        <w:t xml:space="preserve"> по интересам, членами которых являются люди с ограниченными возможностями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Это </w:t>
      </w:r>
      <w:r w:rsidRPr="00DC34F4">
        <w:rPr>
          <w:rFonts w:ascii="Times New Roman" w:hAnsi="Times New Roman" w:cs="Times New Roman"/>
          <w:sz w:val="24"/>
          <w:szCs w:val="24"/>
        </w:rPr>
        <w:t xml:space="preserve">клуб </w:t>
      </w:r>
      <w:r w:rsidRPr="002D30D0">
        <w:rPr>
          <w:rFonts w:ascii="Times New Roman" w:hAnsi="Times New Roman" w:cs="Times New Roman"/>
          <w:sz w:val="24"/>
          <w:szCs w:val="24"/>
        </w:rPr>
        <w:t>«Незабудка», творческая гостиная «Вдохновение»</w:t>
      </w:r>
      <w:r>
        <w:rPr>
          <w:rFonts w:ascii="Times New Roman" w:hAnsi="Times New Roman" w:cs="Times New Roman"/>
          <w:sz w:val="24"/>
          <w:szCs w:val="24"/>
        </w:rPr>
        <w:t xml:space="preserve"> </w:t>
      </w:r>
      <w:r w:rsidRPr="002D30D0">
        <w:rPr>
          <w:rFonts w:ascii="Times New Roman" w:hAnsi="Times New Roman" w:cs="Times New Roman"/>
          <w:sz w:val="24"/>
          <w:szCs w:val="24"/>
        </w:rPr>
        <w:t>(библиотечный комплекс «Семья»); клуб «Улыбка»</w:t>
      </w:r>
      <w:r>
        <w:rPr>
          <w:rFonts w:ascii="Times New Roman" w:hAnsi="Times New Roman" w:cs="Times New Roman"/>
          <w:sz w:val="24"/>
          <w:szCs w:val="24"/>
        </w:rPr>
        <w:t xml:space="preserve"> </w:t>
      </w:r>
      <w:r w:rsidRPr="002D30D0">
        <w:rPr>
          <w:rFonts w:ascii="Times New Roman" w:hAnsi="Times New Roman" w:cs="Times New Roman"/>
          <w:sz w:val="24"/>
          <w:szCs w:val="24"/>
        </w:rPr>
        <w:t>(библиотека № 4), «Вечерние зори» (Центральная детская и юношеская библиотека),</w:t>
      </w:r>
      <w:r w:rsidRPr="002D30D0">
        <w:rPr>
          <w:sz w:val="24"/>
          <w:szCs w:val="24"/>
        </w:rPr>
        <w:t xml:space="preserve"> </w:t>
      </w:r>
      <w:r w:rsidRPr="002D30D0">
        <w:rPr>
          <w:rFonts w:ascii="Times New Roman" w:hAnsi="Times New Roman" w:cs="Times New Roman"/>
          <w:sz w:val="24"/>
          <w:szCs w:val="24"/>
        </w:rPr>
        <w:t xml:space="preserve">«Ваши 6 соток» (Центральная городская библиотека), «Родник» (библиотека №9),  «Находкинский </w:t>
      </w:r>
      <w:proofErr w:type="spellStart"/>
      <w:r w:rsidRPr="002D30D0">
        <w:rPr>
          <w:rFonts w:ascii="Times New Roman" w:hAnsi="Times New Roman" w:cs="Times New Roman"/>
          <w:sz w:val="24"/>
          <w:szCs w:val="24"/>
        </w:rPr>
        <w:t>родовед</w:t>
      </w:r>
      <w:proofErr w:type="spellEnd"/>
      <w:r w:rsidRPr="002D30D0">
        <w:rPr>
          <w:rFonts w:ascii="Times New Roman" w:hAnsi="Times New Roman" w:cs="Times New Roman"/>
          <w:sz w:val="24"/>
          <w:szCs w:val="24"/>
        </w:rPr>
        <w:t>» (городская библиотека</w:t>
      </w:r>
      <w:r>
        <w:rPr>
          <w:rFonts w:ascii="Times New Roman" w:hAnsi="Times New Roman" w:cs="Times New Roman"/>
          <w:sz w:val="24"/>
          <w:szCs w:val="24"/>
        </w:rPr>
        <w:t xml:space="preserve"> </w:t>
      </w:r>
      <w:r w:rsidRPr="002D30D0">
        <w:rPr>
          <w:rFonts w:ascii="Times New Roman" w:hAnsi="Times New Roman" w:cs="Times New Roman"/>
          <w:sz w:val="24"/>
          <w:szCs w:val="24"/>
        </w:rPr>
        <w:t>- музей).</w:t>
      </w:r>
      <w:proofErr w:type="gramEnd"/>
      <w:r w:rsidRPr="002D30D0">
        <w:rPr>
          <w:rFonts w:ascii="Times New Roman" w:hAnsi="Times New Roman" w:cs="Times New Roman"/>
          <w:sz w:val="24"/>
          <w:szCs w:val="24"/>
        </w:rPr>
        <w:t xml:space="preserve">  </w:t>
      </w:r>
      <w:r>
        <w:rPr>
          <w:rFonts w:ascii="Times New Roman" w:hAnsi="Times New Roman" w:cs="Times New Roman"/>
          <w:sz w:val="24"/>
          <w:szCs w:val="24"/>
        </w:rPr>
        <w:t xml:space="preserve">Клубы посещают 183 человека. В 2019 году состоялось 61 заседание. </w:t>
      </w:r>
    </w:p>
    <w:p w:rsidR="00BE693D" w:rsidRDefault="00BE693D" w:rsidP="00BE693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Четвертый </w:t>
      </w:r>
      <w:r w:rsidRPr="00C6086B">
        <w:rPr>
          <w:rFonts w:ascii="Times New Roman" w:hAnsi="Times New Roman" w:cs="Times New Roman"/>
          <w:color w:val="000000"/>
          <w:sz w:val="24"/>
          <w:szCs w:val="24"/>
        </w:rPr>
        <w:t xml:space="preserve">год в библиотеках продолжается работа по программе «Минимум компьютерной грамотности». </w:t>
      </w:r>
      <w:r w:rsidRPr="00717F25">
        <w:rPr>
          <w:rFonts w:ascii="Times New Roman" w:hAnsi="Times New Roman" w:cs="Times New Roman"/>
          <w:color w:val="000000"/>
          <w:sz w:val="24"/>
          <w:szCs w:val="24"/>
        </w:rPr>
        <w:t>С начала года в ЦГБ 1</w:t>
      </w:r>
      <w:r>
        <w:rPr>
          <w:rFonts w:ascii="Times New Roman" w:hAnsi="Times New Roman" w:cs="Times New Roman"/>
          <w:color w:val="000000"/>
          <w:sz w:val="24"/>
          <w:szCs w:val="24"/>
        </w:rPr>
        <w:t>7</w:t>
      </w:r>
      <w:r w:rsidRPr="00717F25">
        <w:rPr>
          <w:rFonts w:ascii="Times New Roman" w:hAnsi="Times New Roman" w:cs="Times New Roman"/>
          <w:color w:val="000000"/>
          <w:sz w:val="24"/>
          <w:szCs w:val="24"/>
        </w:rPr>
        <w:t xml:space="preserve"> пользователей 50+ прошли </w:t>
      </w:r>
      <w:proofErr w:type="gramStart"/>
      <w:r w:rsidRPr="00717F25">
        <w:rPr>
          <w:rFonts w:ascii="Times New Roman" w:hAnsi="Times New Roman" w:cs="Times New Roman"/>
          <w:color w:val="000000"/>
          <w:sz w:val="24"/>
          <w:szCs w:val="24"/>
        </w:rPr>
        <w:t>обучение по программе</w:t>
      </w:r>
      <w:proofErr w:type="gramEnd"/>
      <w:r w:rsidRPr="00717F25">
        <w:rPr>
          <w:rFonts w:ascii="Times New Roman" w:hAnsi="Times New Roman" w:cs="Times New Roman"/>
          <w:color w:val="000000"/>
          <w:sz w:val="24"/>
          <w:szCs w:val="24"/>
        </w:rPr>
        <w:t xml:space="preserve"> «Минимум компьютерной грамотности», было проведено </w:t>
      </w:r>
      <w:r>
        <w:rPr>
          <w:rFonts w:ascii="Times New Roman" w:hAnsi="Times New Roman" w:cs="Times New Roman"/>
          <w:color w:val="000000"/>
          <w:sz w:val="24"/>
          <w:szCs w:val="24"/>
        </w:rPr>
        <w:t>34</w:t>
      </w:r>
      <w:r w:rsidRPr="00717F25">
        <w:rPr>
          <w:rFonts w:ascii="Times New Roman" w:hAnsi="Times New Roman" w:cs="Times New Roman"/>
          <w:color w:val="000000"/>
          <w:sz w:val="24"/>
          <w:szCs w:val="24"/>
        </w:rPr>
        <w:t xml:space="preserve"> заняти</w:t>
      </w:r>
      <w:r>
        <w:rPr>
          <w:rFonts w:ascii="Times New Roman" w:hAnsi="Times New Roman" w:cs="Times New Roman"/>
          <w:color w:val="000000"/>
          <w:sz w:val="24"/>
          <w:szCs w:val="24"/>
        </w:rPr>
        <w:t>я</w:t>
      </w:r>
      <w:r w:rsidRPr="00717F25">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Для этой же возрастной категории в декабре 2019 библиотека №23 открыла бесплатные курсы «Как пользоваться смартфоном». Прошло 1 занятие, которое посетили 19 человек. </w:t>
      </w:r>
    </w:p>
    <w:p w:rsidR="00BE693D" w:rsidRDefault="00BE693D" w:rsidP="00BE5D2A">
      <w:pPr>
        <w:spacing w:after="0" w:line="240" w:lineRule="auto"/>
        <w:ind w:firstLine="709"/>
        <w:jc w:val="both"/>
        <w:rPr>
          <w:rFonts w:ascii="Times New Roman" w:hAnsi="Times New Roman" w:cs="Times New Roman"/>
          <w:b/>
          <w:color w:val="000000"/>
          <w:sz w:val="24"/>
          <w:szCs w:val="24"/>
        </w:rPr>
      </w:pPr>
      <w:r w:rsidRPr="00717F25">
        <w:rPr>
          <w:rFonts w:ascii="Times New Roman" w:hAnsi="Times New Roman" w:cs="Times New Roman"/>
          <w:color w:val="000000"/>
          <w:sz w:val="24"/>
          <w:szCs w:val="24"/>
        </w:rPr>
        <w:t>ЦБС НГО является инициатором организации  бесплатного выездного кинозала для благотворительной столовой «Еда за Спасибо»,</w:t>
      </w:r>
      <w:r>
        <w:rPr>
          <w:rFonts w:ascii="Times New Roman" w:hAnsi="Times New Roman" w:cs="Times New Roman"/>
          <w:color w:val="000000"/>
          <w:sz w:val="24"/>
          <w:szCs w:val="24"/>
        </w:rPr>
        <w:t xml:space="preserve"> </w:t>
      </w:r>
      <w:r w:rsidRPr="00717F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организованной на средства президентского гранта и </w:t>
      </w:r>
      <w:r w:rsidRPr="00717F25">
        <w:rPr>
          <w:rFonts w:ascii="Times New Roman" w:hAnsi="Times New Roman" w:cs="Times New Roman"/>
          <w:color w:val="000000"/>
          <w:sz w:val="24"/>
          <w:szCs w:val="24"/>
        </w:rPr>
        <w:t xml:space="preserve">которую посещают социально незащищенные слои населения, в том числе люди с инвалидностью. </w:t>
      </w:r>
      <w:r>
        <w:rPr>
          <w:rFonts w:ascii="Times New Roman" w:hAnsi="Times New Roman" w:cs="Times New Roman"/>
          <w:color w:val="000000"/>
          <w:sz w:val="24"/>
          <w:szCs w:val="24"/>
        </w:rPr>
        <w:t>Выездные киносеансы проходят также в приюте для бездомных «Возвращение». Всего с</w:t>
      </w:r>
      <w:r w:rsidRPr="00717F25">
        <w:rPr>
          <w:rFonts w:ascii="Times New Roman" w:hAnsi="Times New Roman" w:cs="Times New Roman"/>
          <w:color w:val="000000"/>
          <w:sz w:val="24"/>
          <w:szCs w:val="24"/>
        </w:rPr>
        <w:t xml:space="preserve"> марта было проведено 8 кинопоказов. Их посетили 113 человек. Специально для глухих зрителей создаются субтитры к кинофильмам. </w:t>
      </w:r>
      <w:r>
        <w:rPr>
          <w:rFonts w:ascii="Times New Roman" w:hAnsi="Times New Roman" w:cs="Times New Roman"/>
          <w:color w:val="000000"/>
          <w:sz w:val="24"/>
          <w:szCs w:val="24"/>
        </w:rPr>
        <w:t xml:space="preserve">Для сеансов выбираются позитивные и жизнеутверждающие кинофильмы. </w:t>
      </w:r>
      <w:r w:rsidRPr="00717F25">
        <w:rPr>
          <w:rFonts w:ascii="Times New Roman" w:hAnsi="Times New Roman" w:cs="Times New Roman"/>
          <w:color w:val="000000"/>
          <w:sz w:val="24"/>
          <w:szCs w:val="24"/>
        </w:rPr>
        <w:t>Были показаны короткометражные фильмы: «Голос моря», «Огоньки», «Цирк бабочек», «Не мой» и другие. Вместе с кино</w:t>
      </w:r>
      <w:r>
        <w:rPr>
          <w:rFonts w:ascii="Times New Roman" w:hAnsi="Times New Roman" w:cs="Times New Roman"/>
          <w:color w:val="000000"/>
          <w:sz w:val="24"/>
          <w:szCs w:val="24"/>
        </w:rPr>
        <w:t>сеансом</w:t>
      </w:r>
      <w:r w:rsidRPr="00717F25">
        <w:rPr>
          <w:rFonts w:ascii="Times New Roman" w:hAnsi="Times New Roman" w:cs="Times New Roman"/>
          <w:color w:val="000000"/>
          <w:sz w:val="24"/>
          <w:szCs w:val="24"/>
        </w:rPr>
        <w:t xml:space="preserve"> проводится литературная викторина с поощрительными призами</w:t>
      </w:r>
      <w:r>
        <w:rPr>
          <w:rFonts w:ascii="Times New Roman" w:hAnsi="Times New Roman" w:cs="Times New Roman"/>
          <w:color w:val="000000"/>
          <w:sz w:val="24"/>
          <w:szCs w:val="24"/>
        </w:rPr>
        <w:t>.  Бесплатный кинозал для пожилых людей начал работать с октября в б/</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 «Зеленый мир». Прошло 2 кинопоказа, на которых присутствовал 31 человек. </w:t>
      </w:r>
      <w:r w:rsidRPr="00C6086B">
        <w:rPr>
          <w:rFonts w:ascii="Times New Roman" w:hAnsi="Times New Roman" w:cs="Times New Roman"/>
          <w:b/>
          <w:color w:val="000000"/>
          <w:sz w:val="24"/>
          <w:szCs w:val="24"/>
        </w:rPr>
        <w:t xml:space="preserve"> </w:t>
      </w:r>
    </w:p>
    <w:p w:rsidR="00BE693D" w:rsidRPr="00C6086B" w:rsidRDefault="00BE693D" w:rsidP="00BE693D">
      <w:pPr>
        <w:tabs>
          <w:tab w:val="left" w:pos="13620"/>
        </w:tabs>
        <w:spacing w:after="0" w:line="240" w:lineRule="auto"/>
        <w:ind w:firstLine="709"/>
        <w:jc w:val="both"/>
        <w:outlineLvl w:val="1"/>
        <w:rPr>
          <w:rFonts w:ascii="Times New Roman" w:hAnsi="Times New Roman" w:cs="Times New Roman"/>
          <w:b/>
          <w:color w:val="000000"/>
          <w:sz w:val="24"/>
          <w:szCs w:val="24"/>
        </w:rPr>
      </w:pPr>
      <w:r w:rsidRPr="00C6086B">
        <w:rPr>
          <w:rFonts w:ascii="Times New Roman" w:hAnsi="Times New Roman" w:cs="Times New Roman"/>
          <w:b/>
          <w:color w:val="000000"/>
          <w:sz w:val="24"/>
          <w:szCs w:val="24"/>
        </w:rPr>
        <w:t xml:space="preserve"> </w:t>
      </w:r>
      <w:bookmarkStart w:id="121" w:name="_Toc536443915"/>
      <w:r w:rsidRPr="000655A8">
        <w:rPr>
          <w:rFonts w:ascii="Times New Roman" w:hAnsi="Times New Roman" w:cs="Times New Roman"/>
          <w:b/>
          <w:color w:val="000000"/>
          <w:sz w:val="24"/>
          <w:szCs w:val="24"/>
        </w:rPr>
        <w:t>7.16</w:t>
      </w:r>
      <w:r w:rsidR="00094BF0">
        <w:rPr>
          <w:rFonts w:ascii="Times New Roman" w:hAnsi="Times New Roman" w:cs="Times New Roman"/>
          <w:b/>
          <w:color w:val="000000"/>
          <w:sz w:val="24"/>
          <w:szCs w:val="24"/>
        </w:rPr>
        <w:t>.</w:t>
      </w:r>
      <w:r w:rsidRPr="000655A8">
        <w:rPr>
          <w:rFonts w:ascii="Times New Roman" w:hAnsi="Times New Roman" w:cs="Times New Roman"/>
          <w:b/>
          <w:color w:val="000000"/>
          <w:sz w:val="24"/>
          <w:szCs w:val="24"/>
        </w:rPr>
        <w:t xml:space="preserve"> Характеристика форм и методов предоставления населению информации о продуктах и услугах библиотек</w:t>
      </w:r>
      <w:bookmarkEnd w:id="121"/>
      <w:r w:rsidRPr="00C6086B">
        <w:rPr>
          <w:rFonts w:ascii="Times New Roman" w:hAnsi="Times New Roman" w:cs="Times New Roman"/>
          <w:b/>
          <w:color w:val="000000"/>
          <w:sz w:val="24"/>
          <w:szCs w:val="24"/>
        </w:rPr>
        <w:t xml:space="preserve"> </w:t>
      </w:r>
    </w:p>
    <w:p w:rsidR="00BE693D" w:rsidRPr="005A7735" w:rsidRDefault="00BE693D" w:rsidP="00BE693D">
      <w:pPr>
        <w:spacing w:after="0" w:line="240" w:lineRule="auto"/>
        <w:ind w:firstLine="709"/>
        <w:jc w:val="both"/>
        <w:outlineLvl w:val="1"/>
        <w:rPr>
          <w:rFonts w:ascii="Times New Roman" w:hAnsi="Times New Roman" w:cs="Times New Roman"/>
          <w:sz w:val="24"/>
          <w:szCs w:val="24"/>
        </w:rPr>
      </w:pPr>
      <w:r w:rsidRPr="005A7735">
        <w:rPr>
          <w:rFonts w:ascii="Times New Roman" w:hAnsi="Times New Roman" w:cs="Times New Roman"/>
          <w:sz w:val="24"/>
          <w:szCs w:val="24"/>
        </w:rPr>
        <w:t xml:space="preserve">Информация о деятельности библиотек ЦБС НГО предоставлялась населению городского округа различными способами: непосредственно (лично) и виртуально (с помощью СМИ и </w:t>
      </w:r>
      <w:proofErr w:type="spellStart"/>
      <w:r w:rsidRPr="005A7735">
        <w:rPr>
          <w:rFonts w:ascii="Times New Roman" w:hAnsi="Times New Roman" w:cs="Times New Roman"/>
          <w:sz w:val="24"/>
          <w:szCs w:val="24"/>
        </w:rPr>
        <w:t>соцсетей</w:t>
      </w:r>
      <w:proofErr w:type="spellEnd"/>
      <w:r w:rsidRPr="005A7735">
        <w:rPr>
          <w:rFonts w:ascii="Times New Roman" w:hAnsi="Times New Roman" w:cs="Times New Roman"/>
          <w:sz w:val="24"/>
          <w:szCs w:val="24"/>
        </w:rPr>
        <w:t>), рекламирование и популяризация библиотек ведется прямо и косвенно.</w:t>
      </w:r>
    </w:p>
    <w:p w:rsidR="00BE693D" w:rsidRPr="005A7735" w:rsidRDefault="00BE693D" w:rsidP="00BE693D">
      <w:pPr>
        <w:spacing w:after="0" w:line="240" w:lineRule="auto"/>
        <w:ind w:firstLine="709"/>
        <w:jc w:val="both"/>
        <w:outlineLvl w:val="1"/>
        <w:rPr>
          <w:rFonts w:ascii="Times New Roman" w:hAnsi="Times New Roman" w:cs="Times New Roman"/>
          <w:b/>
          <w:sz w:val="24"/>
          <w:szCs w:val="24"/>
        </w:rPr>
      </w:pPr>
      <w:r w:rsidRPr="005A7735">
        <w:rPr>
          <w:rFonts w:ascii="Times New Roman" w:hAnsi="Times New Roman" w:cs="Times New Roman"/>
          <w:b/>
          <w:sz w:val="24"/>
          <w:szCs w:val="24"/>
        </w:rPr>
        <w:t xml:space="preserve">Прямая реклама </w:t>
      </w:r>
    </w:p>
    <w:p w:rsidR="00BE693D" w:rsidRPr="005A7735" w:rsidRDefault="00BE693D" w:rsidP="00BE693D">
      <w:pPr>
        <w:spacing w:after="0" w:line="240" w:lineRule="auto"/>
        <w:jc w:val="both"/>
        <w:rPr>
          <w:rFonts w:ascii="Times New Roman" w:hAnsi="Times New Roman" w:cs="Times New Roman"/>
          <w:sz w:val="24"/>
          <w:szCs w:val="24"/>
        </w:rPr>
      </w:pPr>
      <w:r w:rsidRPr="005A7735">
        <w:rPr>
          <w:rFonts w:ascii="Times New Roman" w:hAnsi="Times New Roman" w:cs="Times New Roman"/>
          <w:sz w:val="24"/>
          <w:szCs w:val="24"/>
        </w:rPr>
        <w:t xml:space="preserve">осуществляется посредством рассылки анонсов и информационных материалов в СМИ, размещения их в собственные социальные сети подразделений ЦБС, выпуска издательской продукции. </w:t>
      </w:r>
    </w:p>
    <w:p w:rsidR="00BE693D" w:rsidRPr="005A7735" w:rsidRDefault="00BE693D" w:rsidP="00BE693D">
      <w:pPr>
        <w:spacing w:after="0" w:line="240" w:lineRule="auto"/>
        <w:ind w:firstLine="709"/>
        <w:jc w:val="both"/>
        <w:rPr>
          <w:rFonts w:ascii="Times New Roman" w:hAnsi="Times New Roman" w:cs="Times New Roman"/>
          <w:sz w:val="24"/>
          <w:szCs w:val="24"/>
        </w:rPr>
      </w:pPr>
      <w:r w:rsidRPr="005A7735">
        <w:rPr>
          <w:rFonts w:ascii="Times New Roman" w:hAnsi="Times New Roman" w:cs="Times New Roman"/>
          <w:sz w:val="24"/>
          <w:szCs w:val="24"/>
        </w:rPr>
        <w:t xml:space="preserve">В 2019 году в СМИ и </w:t>
      </w:r>
      <w:proofErr w:type="spellStart"/>
      <w:r w:rsidRPr="005A7735">
        <w:rPr>
          <w:rFonts w:ascii="Times New Roman" w:hAnsi="Times New Roman" w:cs="Times New Roman"/>
          <w:sz w:val="24"/>
          <w:szCs w:val="24"/>
        </w:rPr>
        <w:t>соцсетях</w:t>
      </w:r>
      <w:proofErr w:type="spellEnd"/>
      <w:r w:rsidRPr="005A7735">
        <w:rPr>
          <w:rFonts w:ascii="Times New Roman" w:hAnsi="Times New Roman" w:cs="Times New Roman"/>
          <w:sz w:val="24"/>
          <w:szCs w:val="24"/>
        </w:rPr>
        <w:t xml:space="preserve">, включая собственный сайт </w:t>
      </w:r>
      <w:hyperlink r:id="rId41" w:history="1">
        <w:r w:rsidRPr="005A7735">
          <w:rPr>
            <w:rStyle w:val="a7"/>
            <w:szCs w:val="24"/>
            <w:lang w:val="en-US"/>
          </w:rPr>
          <w:t>www</w:t>
        </w:r>
        <w:r w:rsidRPr="005A7735">
          <w:rPr>
            <w:rStyle w:val="a7"/>
            <w:szCs w:val="24"/>
          </w:rPr>
          <w:t>.</w:t>
        </w:r>
        <w:proofErr w:type="spellStart"/>
        <w:r w:rsidRPr="005A7735">
          <w:rPr>
            <w:rStyle w:val="a7"/>
            <w:szCs w:val="24"/>
            <w:lang w:val="en-US"/>
          </w:rPr>
          <w:t>nakhodka</w:t>
        </w:r>
        <w:proofErr w:type="spellEnd"/>
        <w:r w:rsidRPr="005A7735">
          <w:rPr>
            <w:rStyle w:val="a7"/>
            <w:szCs w:val="24"/>
          </w:rPr>
          <w:t>-</w:t>
        </w:r>
        <w:r w:rsidRPr="005A7735">
          <w:rPr>
            <w:rStyle w:val="a7"/>
            <w:szCs w:val="24"/>
            <w:lang w:val="en-US"/>
          </w:rPr>
          <w:t>lib</w:t>
        </w:r>
        <w:r w:rsidRPr="005A7735">
          <w:rPr>
            <w:rStyle w:val="a7"/>
            <w:szCs w:val="24"/>
          </w:rPr>
          <w:t>.</w:t>
        </w:r>
        <w:proofErr w:type="spellStart"/>
        <w:r w:rsidRPr="005A7735">
          <w:rPr>
            <w:rStyle w:val="a7"/>
            <w:szCs w:val="24"/>
            <w:lang w:val="en-US"/>
          </w:rPr>
          <w:t>ru</w:t>
        </w:r>
        <w:proofErr w:type="spellEnd"/>
      </w:hyperlink>
      <w:r w:rsidRPr="005A7735">
        <w:rPr>
          <w:rFonts w:ascii="Times New Roman" w:hAnsi="Times New Roman" w:cs="Times New Roman"/>
          <w:sz w:val="24"/>
          <w:szCs w:val="24"/>
        </w:rPr>
        <w:t xml:space="preserve"> , было опубликовано более 3005 информационных материалов, представляющих деятельность библиотек (подробнее см. радел 7.10 данного Отчёта).</w:t>
      </w:r>
    </w:p>
    <w:p w:rsidR="00BE693D" w:rsidRPr="005A7735" w:rsidRDefault="00BE693D" w:rsidP="00BE693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A7735">
        <w:rPr>
          <w:rFonts w:ascii="Times New Roman" w:hAnsi="Times New Roman" w:cs="Times New Roman"/>
          <w:sz w:val="24"/>
          <w:szCs w:val="24"/>
        </w:rPr>
        <w:t xml:space="preserve">Издательская продукция ЦБС предназначалась для различных групп читателей и распространялась на мероприятиях, при встречах с читателями. В основном это буклеты, представляющие книги и писателей-юбиляров 2019 года, книжный фонд и новинки, творчество местных авторов, исследования краеведов, краеведческие календари дат и событий и др. </w:t>
      </w:r>
      <w:r w:rsidRPr="005A7735">
        <w:rPr>
          <w:rFonts w:ascii="Times New Roman" w:eastAsia="Calibri" w:hAnsi="Times New Roman" w:cs="Times New Roman"/>
          <w:color w:val="000000"/>
          <w:kern w:val="28"/>
          <w:sz w:val="24"/>
          <w:szCs w:val="24"/>
        </w:rPr>
        <w:t>(см. раздел 8.6. данного Отчёта).</w:t>
      </w:r>
    </w:p>
    <w:p w:rsidR="00BE693D" w:rsidRPr="005A7735" w:rsidRDefault="00BE693D" w:rsidP="00BE693D">
      <w:pPr>
        <w:spacing w:after="0" w:line="240" w:lineRule="auto"/>
        <w:ind w:firstLine="709"/>
        <w:jc w:val="both"/>
        <w:outlineLvl w:val="1"/>
        <w:rPr>
          <w:rFonts w:ascii="Times New Roman" w:hAnsi="Times New Roman" w:cs="Times New Roman"/>
          <w:b/>
          <w:sz w:val="24"/>
          <w:szCs w:val="24"/>
        </w:rPr>
      </w:pPr>
      <w:r w:rsidRPr="005A7735">
        <w:rPr>
          <w:rFonts w:ascii="Times New Roman" w:hAnsi="Times New Roman" w:cs="Times New Roman"/>
          <w:b/>
          <w:sz w:val="24"/>
          <w:szCs w:val="24"/>
        </w:rPr>
        <w:t xml:space="preserve">Непосредственное информирование </w:t>
      </w:r>
    </w:p>
    <w:p w:rsidR="00BE693D" w:rsidRPr="005A7735" w:rsidRDefault="00BE693D" w:rsidP="00BE693D">
      <w:pPr>
        <w:spacing w:after="0" w:line="240" w:lineRule="auto"/>
        <w:jc w:val="both"/>
        <w:outlineLvl w:val="1"/>
        <w:rPr>
          <w:rFonts w:ascii="Times New Roman" w:hAnsi="Times New Roman" w:cs="Times New Roman"/>
          <w:sz w:val="24"/>
          <w:szCs w:val="24"/>
        </w:rPr>
      </w:pPr>
      <w:r w:rsidRPr="005A7735">
        <w:rPr>
          <w:rFonts w:ascii="Times New Roman" w:hAnsi="Times New Roman" w:cs="Times New Roman"/>
          <w:b/>
          <w:sz w:val="24"/>
          <w:szCs w:val="24"/>
        </w:rPr>
        <w:t>о</w:t>
      </w:r>
      <w:r w:rsidRPr="005A7735">
        <w:rPr>
          <w:rFonts w:ascii="Times New Roman" w:hAnsi="Times New Roman" w:cs="Times New Roman"/>
          <w:sz w:val="24"/>
          <w:szCs w:val="24"/>
        </w:rPr>
        <w:t xml:space="preserve"> деятельности библиотек, об их фондах и услугах происходит: </w:t>
      </w:r>
    </w:p>
    <w:p w:rsidR="00BE693D" w:rsidRPr="005A7735" w:rsidRDefault="00094BF0" w:rsidP="00BE69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BE693D" w:rsidRPr="005A7735">
        <w:rPr>
          <w:rFonts w:ascii="Times New Roman" w:hAnsi="Times New Roman" w:cs="Times New Roman"/>
          <w:sz w:val="24"/>
          <w:szCs w:val="24"/>
        </w:rPr>
        <w:t xml:space="preserve">) </w:t>
      </w:r>
      <w:r>
        <w:rPr>
          <w:rFonts w:ascii="Times New Roman" w:hAnsi="Times New Roman" w:cs="Times New Roman"/>
          <w:sz w:val="24"/>
          <w:szCs w:val="24"/>
        </w:rPr>
        <w:t>С</w:t>
      </w:r>
      <w:r w:rsidR="00BE693D" w:rsidRPr="005A7735">
        <w:rPr>
          <w:rFonts w:ascii="Times New Roman" w:hAnsi="Times New Roman" w:cs="Times New Roman"/>
          <w:sz w:val="24"/>
          <w:szCs w:val="24"/>
        </w:rPr>
        <w:t xml:space="preserve">реди </w:t>
      </w:r>
      <w:r w:rsidR="00BE693D" w:rsidRPr="006F77B7">
        <w:rPr>
          <w:rFonts w:ascii="Times New Roman" w:hAnsi="Times New Roman" w:cs="Times New Roman"/>
          <w:sz w:val="24"/>
          <w:szCs w:val="24"/>
        </w:rPr>
        <w:t>«готовых» пользователей</w:t>
      </w:r>
      <w:r w:rsidR="00BE693D" w:rsidRPr="005A7735">
        <w:rPr>
          <w:rFonts w:ascii="Times New Roman" w:hAnsi="Times New Roman" w:cs="Times New Roman"/>
          <w:sz w:val="24"/>
          <w:szCs w:val="24"/>
        </w:rPr>
        <w:t xml:space="preserve"> – читателей, приходящих в библиотеки. Этой цели служат </w:t>
      </w:r>
      <w:proofErr w:type="spellStart"/>
      <w:r w:rsidR="00BE693D" w:rsidRPr="005A7735">
        <w:rPr>
          <w:rFonts w:ascii="Times New Roman" w:hAnsi="Times New Roman" w:cs="Times New Roman"/>
          <w:sz w:val="24"/>
          <w:szCs w:val="24"/>
        </w:rPr>
        <w:t>информ</w:t>
      </w:r>
      <w:proofErr w:type="gramStart"/>
      <w:r w:rsidR="00BE693D" w:rsidRPr="005A7735">
        <w:rPr>
          <w:rFonts w:ascii="Times New Roman" w:hAnsi="Times New Roman" w:cs="Times New Roman"/>
          <w:sz w:val="24"/>
          <w:szCs w:val="24"/>
        </w:rPr>
        <w:t>.с</w:t>
      </w:r>
      <w:proofErr w:type="gramEnd"/>
      <w:r w:rsidR="00BE693D" w:rsidRPr="005A7735">
        <w:rPr>
          <w:rFonts w:ascii="Times New Roman" w:hAnsi="Times New Roman" w:cs="Times New Roman"/>
          <w:sz w:val="24"/>
          <w:szCs w:val="24"/>
        </w:rPr>
        <w:t>тенды</w:t>
      </w:r>
      <w:proofErr w:type="spellEnd"/>
      <w:r w:rsidR="00BE693D" w:rsidRPr="005A7735">
        <w:rPr>
          <w:rFonts w:ascii="Times New Roman" w:hAnsi="Times New Roman" w:cs="Times New Roman"/>
          <w:sz w:val="24"/>
          <w:szCs w:val="24"/>
        </w:rPr>
        <w:t xml:space="preserve">, выставки, личные приглашения от библиотекарей к участию в мероприятиях. </w:t>
      </w:r>
      <w:proofErr w:type="spellStart"/>
      <w:r w:rsidR="00BE693D" w:rsidRPr="005A7735">
        <w:rPr>
          <w:rFonts w:ascii="Times New Roman" w:hAnsi="Times New Roman" w:cs="Times New Roman"/>
          <w:sz w:val="24"/>
          <w:szCs w:val="24"/>
        </w:rPr>
        <w:t>Внутрибиблиотечная</w:t>
      </w:r>
      <w:proofErr w:type="spellEnd"/>
      <w:r w:rsidR="00BE693D" w:rsidRPr="005A7735">
        <w:rPr>
          <w:rFonts w:ascii="Times New Roman" w:hAnsi="Times New Roman" w:cs="Times New Roman"/>
          <w:sz w:val="24"/>
          <w:szCs w:val="24"/>
        </w:rPr>
        <w:t xml:space="preserve"> реклама осуществляется путем оформления библиотечных стендов «Информация для читателя», на которых размещаются объявления, афиши с приглашением на мероприятия, и другая необходимая читателям информация (правила пользования, регламенты, печатная продукция и др.). </w:t>
      </w:r>
    </w:p>
    <w:p w:rsidR="00BE693D" w:rsidRPr="005A7735" w:rsidRDefault="00BE693D" w:rsidP="00BE693D">
      <w:pPr>
        <w:spacing w:after="0" w:line="240" w:lineRule="auto"/>
        <w:ind w:firstLine="709"/>
        <w:jc w:val="both"/>
        <w:rPr>
          <w:rFonts w:ascii="Times New Roman" w:hAnsi="Times New Roman" w:cs="Times New Roman"/>
          <w:sz w:val="24"/>
          <w:szCs w:val="24"/>
        </w:rPr>
      </w:pPr>
      <w:r w:rsidRPr="005A7735">
        <w:rPr>
          <w:rFonts w:ascii="Times New Roman" w:hAnsi="Times New Roman" w:cs="Times New Roman"/>
          <w:sz w:val="24"/>
          <w:szCs w:val="24"/>
        </w:rPr>
        <w:lastRenderedPageBreak/>
        <w:t>Также в библиотеках широко используются телевизионные ЖК-панели, на которых размещают анонсы мероприятий, библиотечную информацию, презентации, приуроченные к датам и событиям.</w:t>
      </w:r>
    </w:p>
    <w:p w:rsidR="00BE693D" w:rsidRPr="005A7735" w:rsidRDefault="00BE693D" w:rsidP="00BE693D">
      <w:pPr>
        <w:spacing w:after="0" w:line="240" w:lineRule="auto"/>
        <w:ind w:firstLine="709"/>
        <w:jc w:val="both"/>
        <w:rPr>
          <w:rFonts w:ascii="Times New Roman" w:hAnsi="Times New Roman" w:cs="Times New Roman"/>
          <w:sz w:val="24"/>
          <w:szCs w:val="24"/>
        </w:rPr>
      </w:pPr>
      <w:r w:rsidRPr="005A7735">
        <w:rPr>
          <w:rFonts w:ascii="Times New Roman" w:hAnsi="Times New Roman" w:cs="Times New Roman"/>
          <w:sz w:val="24"/>
          <w:szCs w:val="24"/>
        </w:rPr>
        <w:t xml:space="preserve">Книжные фонды и информационные ресурсы и библиотек ЦБС активно рекламируются через </w:t>
      </w:r>
      <w:r w:rsidRPr="005A7735">
        <w:rPr>
          <w:rFonts w:ascii="Times New Roman" w:hAnsi="Times New Roman" w:cs="Times New Roman"/>
          <w:b/>
          <w:sz w:val="24"/>
          <w:szCs w:val="24"/>
        </w:rPr>
        <w:t>выставочную деятельность</w:t>
      </w:r>
      <w:r w:rsidRPr="005A7735">
        <w:rPr>
          <w:rFonts w:ascii="Times New Roman" w:hAnsi="Times New Roman" w:cs="Times New Roman"/>
          <w:sz w:val="24"/>
          <w:szCs w:val="24"/>
        </w:rPr>
        <w:t xml:space="preserve">. </w:t>
      </w:r>
    </w:p>
    <w:p w:rsidR="00BE693D" w:rsidRPr="005A7735" w:rsidRDefault="00BE693D" w:rsidP="00BE693D">
      <w:pPr>
        <w:spacing w:after="0" w:line="240" w:lineRule="auto"/>
        <w:ind w:firstLine="709"/>
        <w:jc w:val="both"/>
        <w:rPr>
          <w:rFonts w:ascii="Times New Roman" w:hAnsi="Times New Roman" w:cs="Times New Roman"/>
          <w:color w:val="000000"/>
          <w:sz w:val="24"/>
          <w:szCs w:val="24"/>
        </w:rPr>
      </w:pPr>
      <w:r w:rsidRPr="005A7735">
        <w:rPr>
          <w:rFonts w:ascii="Times New Roman" w:hAnsi="Times New Roman" w:cs="Times New Roman"/>
          <w:sz w:val="24"/>
          <w:szCs w:val="24"/>
        </w:rPr>
        <w:t>Вниманию пользователей в 2019 году были предложены 9</w:t>
      </w:r>
      <w:r>
        <w:rPr>
          <w:rFonts w:ascii="Times New Roman" w:hAnsi="Times New Roman" w:cs="Times New Roman"/>
          <w:sz w:val="24"/>
          <w:szCs w:val="24"/>
        </w:rPr>
        <w:t>32</w:t>
      </w:r>
      <w:r w:rsidRPr="005A7735">
        <w:rPr>
          <w:rFonts w:ascii="Times New Roman" w:hAnsi="Times New Roman" w:cs="Times New Roman"/>
          <w:sz w:val="24"/>
          <w:szCs w:val="24"/>
        </w:rPr>
        <w:t xml:space="preserve"> выставки.</w:t>
      </w:r>
      <w:r w:rsidRPr="005A7735">
        <w:rPr>
          <w:rFonts w:ascii="Times New Roman" w:hAnsi="Times New Roman" w:cs="Times New Roman"/>
          <w:color w:val="000000"/>
          <w:sz w:val="24"/>
          <w:szCs w:val="24"/>
        </w:rPr>
        <w:t xml:space="preserve"> Большинство из них проходили в интерактивном режиме: сопровождались познавательными презентациями, играми, викторинами, кроссвордами.</w:t>
      </w:r>
    </w:p>
    <w:p w:rsidR="00BE693D" w:rsidRDefault="00BE693D" w:rsidP="00BE693D">
      <w:pPr>
        <w:spacing w:after="0" w:line="240" w:lineRule="auto"/>
        <w:ind w:firstLine="709"/>
        <w:jc w:val="both"/>
        <w:rPr>
          <w:rFonts w:ascii="Times New Roman" w:hAnsi="Times New Roman" w:cs="Times New Roman"/>
          <w:sz w:val="24"/>
          <w:szCs w:val="24"/>
        </w:rPr>
      </w:pPr>
    </w:p>
    <w:p w:rsidR="00094BF0" w:rsidRPr="005A7735" w:rsidRDefault="00094BF0" w:rsidP="00BE693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Таблица 44 – Выставочная деятельность </w:t>
      </w:r>
      <w:r>
        <w:rPr>
          <w:rFonts w:ascii="Times New Roman" w:hAnsi="Times New Roman" w:cs="Times New Roman"/>
          <w:color w:val="000000"/>
          <w:sz w:val="24"/>
          <w:szCs w:val="24"/>
        </w:rPr>
        <w:t xml:space="preserve">МБУК «ЦБС» НГО </w:t>
      </w:r>
      <w:r>
        <w:rPr>
          <w:rFonts w:ascii="Times New Roman" w:hAnsi="Times New Roman" w:cs="Times New Roman"/>
          <w:sz w:val="24"/>
          <w:szCs w:val="24"/>
        </w:rPr>
        <w:t xml:space="preserve"> в 2019 году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3418"/>
        <w:gridCol w:w="3289"/>
      </w:tblGrid>
      <w:tr w:rsidR="00BE693D" w:rsidRPr="005A7735" w:rsidTr="00BE693D">
        <w:trPr>
          <w:trHeight w:val="454"/>
          <w:jc w:val="center"/>
        </w:trPr>
        <w:tc>
          <w:tcPr>
            <w:tcW w:w="1521" w:type="pct"/>
            <w:shd w:val="clear" w:color="auto" w:fill="auto"/>
          </w:tcPr>
          <w:p w:rsidR="00BE693D" w:rsidRPr="005A7735" w:rsidRDefault="00BE693D" w:rsidP="00BE693D">
            <w:pPr>
              <w:spacing w:after="0" w:line="240" w:lineRule="auto"/>
              <w:jc w:val="center"/>
              <w:rPr>
                <w:rFonts w:ascii="Times New Roman" w:hAnsi="Times New Roman" w:cs="Times New Roman"/>
                <w:sz w:val="24"/>
                <w:szCs w:val="24"/>
              </w:rPr>
            </w:pPr>
            <w:r w:rsidRPr="005A7735">
              <w:rPr>
                <w:rFonts w:ascii="Times New Roman" w:hAnsi="Times New Roman" w:cs="Times New Roman"/>
                <w:sz w:val="24"/>
                <w:szCs w:val="24"/>
              </w:rPr>
              <w:t>Оформлено выставок</w:t>
            </w:r>
          </w:p>
        </w:tc>
        <w:tc>
          <w:tcPr>
            <w:tcW w:w="1773" w:type="pct"/>
            <w:shd w:val="clear" w:color="auto" w:fill="auto"/>
          </w:tcPr>
          <w:p w:rsidR="00BE693D" w:rsidRPr="005A7735" w:rsidRDefault="00BE693D" w:rsidP="00BE693D">
            <w:pPr>
              <w:spacing w:after="0" w:line="240" w:lineRule="auto"/>
              <w:jc w:val="center"/>
              <w:rPr>
                <w:rFonts w:ascii="Times New Roman" w:hAnsi="Times New Roman" w:cs="Times New Roman"/>
                <w:sz w:val="24"/>
                <w:szCs w:val="24"/>
              </w:rPr>
            </w:pPr>
            <w:r w:rsidRPr="005A7735">
              <w:rPr>
                <w:rFonts w:ascii="Times New Roman" w:hAnsi="Times New Roman" w:cs="Times New Roman"/>
                <w:sz w:val="24"/>
                <w:szCs w:val="24"/>
              </w:rPr>
              <w:t>Посещение выставок, чел.</w:t>
            </w:r>
          </w:p>
        </w:tc>
        <w:tc>
          <w:tcPr>
            <w:tcW w:w="1706" w:type="pct"/>
            <w:shd w:val="clear" w:color="auto" w:fill="auto"/>
          </w:tcPr>
          <w:p w:rsidR="00BE693D" w:rsidRPr="005A7735" w:rsidRDefault="00BE693D" w:rsidP="00BE693D">
            <w:pPr>
              <w:spacing w:after="0" w:line="240" w:lineRule="auto"/>
              <w:jc w:val="center"/>
              <w:rPr>
                <w:rFonts w:ascii="Times New Roman" w:hAnsi="Times New Roman" w:cs="Times New Roman"/>
                <w:sz w:val="24"/>
                <w:szCs w:val="24"/>
              </w:rPr>
            </w:pPr>
            <w:r w:rsidRPr="005A7735">
              <w:rPr>
                <w:rFonts w:ascii="Times New Roman" w:hAnsi="Times New Roman" w:cs="Times New Roman"/>
                <w:sz w:val="24"/>
                <w:szCs w:val="24"/>
              </w:rPr>
              <w:t>Книговыдача с выставок, экз.</w:t>
            </w:r>
          </w:p>
        </w:tc>
      </w:tr>
      <w:tr w:rsidR="00BE693D" w:rsidRPr="005A7735" w:rsidTr="00BE693D">
        <w:trPr>
          <w:trHeight w:val="454"/>
          <w:jc w:val="center"/>
        </w:trPr>
        <w:tc>
          <w:tcPr>
            <w:tcW w:w="1521" w:type="pct"/>
            <w:shd w:val="clear" w:color="auto" w:fill="auto"/>
            <w:vAlign w:val="center"/>
          </w:tcPr>
          <w:p w:rsidR="00BE693D" w:rsidRPr="005A7735" w:rsidRDefault="00BE693D" w:rsidP="00BE693D">
            <w:pPr>
              <w:spacing w:after="0" w:line="240" w:lineRule="auto"/>
              <w:jc w:val="center"/>
              <w:rPr>
                <w:rFonts w:ascii="Times New Roman" w:hAnsi="Times New Roman" w:cs="Times New Roman"/>
                <w:sz w:val="24"/>
                <w:szCs w:val="24"/>
              </w:rPr>
            </w:pPr>
            <w:r w:rsidRPr="005A7735">
              <w:rPr>
                <w:rFonts w:ascii="Times New Roman" w:hAnsi="Times New Roman" w:cs="Times New Roman"/>
                <w:sz w:val="24"/>
                <w:szCs w:val="24"/>
              </w:rPr>
              <w:t>932</w:t>
            </w:r>
          </w:p>
        </w:tc>
        <w:tc>
          <w:tcPr>
            <w:tcW w:w="1773" w:type="pct"/>
            <w:shd w:val="clear" w:color="auto" w:fill="auto"/>
            <w:vAlign w:val="center"/>
          </w:tcPr>
          <w:p w:rsidR="00BE693D" w:rsidRPr="005A7735" w:rsidRDefault="00BE693D" w:rsidP="00BE693D">
            <w:pPr>
              <w:spacing w:after="0" w:line="240" w:lineRule="auto"/>
              <w:jc w:val="center"/>
              <w:rPr>
                <w:rFonts w:ascii="Times New Roman" w:hAnsi="Times New Roman" w:cs="Times New Roman"/>
                <w:sz w:val="24"/>
                <w:szCs w:val="24"/>
              </w:rPr>
            </w:pPr>
            <w:r w:rsidRPr="005A7735">
              <w:rPr>
                <w:rFonts w:ascii="Times New Roman" w:hAnsi="Times New Roman" w:cs="Times New Roman"/>
                <w:sz w:val="24"/>
                <w:szCs w:val="24"/>
              </w:rPr>
              <w:t>41803</w:t>
            </w:r>
          </w:p>
        </w:tc>
        <w:tc>
          <w:tcPr>
            <w:tcW w:w="1706" w:type="pct"/>
            <w:shd w:val="clear" w:color="auto" w:fill="auto"/>
            <w:vAlign w:val="center"/>
          </w:tcPr>
          <w:p w:rsidR="00BE693D" w:rsidRPr="005A7735" w:rsidRDefault="00BE693D" w:rsidP="00BE693D">
            <w:pPr>
              <w:spacing w:after="0" w:line="240" w:lineRule="auto"/>
              <w:jc w:val="center"/>
              <w:rPr>
                <w:rFonts w:ascii="Times New Roman" w:hAnsi="Times New Roman" w:cs="Times New Roman"/>
                <w:sz w:val="24"/>
                <w:szCs w:val="24"/>
              </w:rPr>
            </w:pPr>
            <w:r w:rsidRPr="005A7735">
              <w:rPr>
                <w:rFonts w:ascii="Times New Roman" w:hAnsi="Times New Roman" w:cs="Times New Roman"/>
                <w:sz w:val="24"/>
                <w:szCs w:val="24"/>
              </w:rPr>
              <w:t>40073</w:t>
            </w:r>
          </w:p>
        </w:tc>
      </w:tr>
    </w:tbl>
    <w:p w:rsidR="00BE693D" w:rsidRPr="005A7735" w:rsidRDefault="00BE693D" w:rsidP="00BE693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BE693D" w:rsidRPr="005A7735" w:rsidRDefault="00BE693D" w:rsidP="00094BF0">
      <w:pPr>
        <w:spacing w:after="0" w:line="240" w:lineRule="auto"/>
        <w:ind w:firstLine="709"/>
        <w:jc w:val="both"/>
        <w:rPr>
          <w:rFonts w:ascii="Times New Roman" w:hAnsi="Times New Roman" w:cs="Times New Roman"/>
          <w:sz w:val="24"/>
          <w:szCs w:val="24"/>
        </w:rPr>
      </w:pPr>
      <w:proofErr w:type="gramStart"/>
      <w:r w:rsidRPr="005A7735">
        <w:rPr>
          <w:rFonts w:ascii="Times New Roman" w:hAnsi="Times New Roman" w:cs="Times New Roman"/>
          <w:sz w:val="24"/>
          <w:szCs w:val="24"/>
        </w:rPr>
        <w:t xml:space="preserve">Сегодня в библиотеках можно увидеть, помимо традиционных книжных, журнальных, художественных и фото-выставок,  такие интересные формы выставок как: выставка-игра, выставка-реклама, выставка-викторина, выставка-декорация, </w:t>
      </w:r>
      <w:r w:rsidRPr="005A7735">
        <w:rPr>
          <w:rFonts w:ascii="Times New Roman" w:eastAsia="Calibri" w:hAnsi="Times New Roman" w:cs="Times New Roman"/>
          <w:sz w:val="24"/>
          <w:szCs w:val="24"/>
        </w:rPr>
        <w:t>выставка-календарь, в</w:t>
      </w:r>
      <w:r w:rsidRPr="005A7735">
        <w:rPr>
          <w:rFonts w:ascii="Times New Roman" w:hAnsi="Times New Roman" w:cs="Times New Roman"/>
          <w:sz w:val="24"/>
          <w:szCs w:val="24"/>
        </w:rPr>
        <w:t>ыставка-праздник, выставка-инсталляция, в</w:t>
      </w:r>
      <w:r w:rsidRPr="005A7735">
        <w:rPr>
          <w:rFonts w:ascii="Times New Roman" w:hAnsi="Times New Roman" w:cs="Times New Roman"/>
          <w:color w:val="000000"/>
          <w:sz w:val="24"/>
          <w:szCs w:val="24"/>
        </w:rPr>
        <w:t>ыставка-путешествие, в</w:t>
      </w:r>
      <w:r w:rsidRPr="005A7735">
        <w:rPr>
          <w:rFonts w:ascii="Times New Roman" w:hAnsi="Times New Roman" w:cs="Times New Roman"/>
          <w:sz w:val="24"/>
          <w:szCs w:val="24"/>
        </w:rPr>
        <w:t>ыставка-досье, в</w:t>
      </w:r>
      <w:r w:rsidRPr="005A7735">
        <w:rPr>
          <w:rFonts w:ascii="Times New Roman" w:eastAsia="Calibri" w:hAnsi="Times New Roman" w:cs="Times New Roman"/>
          <w:sz w:val="24"/>
          <w:szCs w:val="24"/>
        </w:rPr>
        <w:t>ыставка-память, выставка-хроника, в</w:t>
      </w:r>
      <w:r w:rsidRPr="005A7735">
        <w:rPr>
          <w:rFonts w:ascii="Times New Roman" w:hAnsi="Times New Roman" w:cs="Times New Roman"/>
          <w:sz w:val="24"/>
          <w:szCs w:val="24"/>
        </w:rPr>
        <w:t>ыставка-реквием, в</w:t>
      </w:r>
      <w:r w:rsidRPr="005A7735">
        <w:rPr>
          <w:rFonts w:ascii="Times New Roman" w:eastAsia="Calibri" w:hAnsi="Times New Roman" w:cs="Times New Roman"/>
          <w:sz w:val="24"/>
          <w:szCs w:val="24"/>
        </w:rPr>
        <w:t>ыставка-маскарад, в</w:t>
      </w:r>
      <w:r w:rsidRPr="005A7735">
        <w:rPr>
          <w:rFonts w:ascii="Times New Roman" w:hAnsi="Times New Roman" w:cs="Times New Roman"/>
          <w:sz w:val="24"/>
          <w:szCs w:val="24"/>
        </w:rPr>
        <w:t>ыставка-событие, выставка-история, выставка-дата, выставка-юбиляр, выставка-отчет, выставка-панорама, выставка-загадка, выставка-призыв, в</w:t>
      </w:r>
      <w:r w:rsidRPr="005A7735">
        <w:rPr>
          <w:rFonts w:ascii="Times New Roman" w:eastAsia="Calibri" w:hAnsi="Times New Roman" w:cs="Times New Roman"/>
          <w:sz w:val="24"/>
          <w:szCs w:val="24"/>
        </w:rPr>
        <w:t>ыставка-предупреждение и многие другие.</w:t>
      </w:r>
      <w:proofErr w:type="gramEnd"/>
      <w:r w:rsidRPr="005A7735">
        <w:rPr>
          <w:rFonts w:ascii="Times New Roman" w:eastAsia="Calibri" w:hAnsi="Times New Roman" w:cs="Times New Roman"/>
          <w:sz w:val="24"/>
          <w:szCs w:val="24"/>
        </w:rPr>
        <w:t xml:space="preserve"> </w:t>
      </w:r>
      <w:r w:rsidRPr="005A7735">
        <w:rPr>
          <w:rFonts w:ascii="Times New Roman" w:hAnsi="Times New Roman" w:cs="Times New Roman"/>
          <w:sz w:val="24"/>
          <w:szCs w:val="24"/>
        </w:rPr>
        <w:t xml:space="preserve">За 2019 год с книжных выставок  выдано 40073 книг. </w:t>
      </w:r>
    </w:p>
    <w:p w:rsidR="00BE693D" w:rsidRPr="006F77B7" w:rsidRDefault="00094BF0" w:rsidP="00094BF0">
      <w:pPr>
        <w:spacing w:after="0" w:line="240" w:lineRule="auto"/>
        <w:ind w:firstLine="709"/>
        <w:jc w:val="both"/>
        <w:outlineLvl w:val="1"/>
        <w:rPr>
          <w:rFonts w:ascii="Times New Roman" w:hAnsi="Times New Roman" w:cs="Times New Roman"/>
          <w:sz w:val="24"/>
          <w:szCs w:val="24"/>
        </w:rPr>
      </w:pPr>
      <w:r w:rsidRPr="006F77B7">
        <w:rPr>
          <w:rFonts w:ascii="Times New Roman" w:hAnsi="Times New Roman" w:cs="Times New Roman"/>
          <w:sz w:val="24"/>
          <w:szCs w:val="24"/>
        </w:rPr>
        <w:t>б</w:t>
      </w:r>
      <w:r w:rsidR="00BE693D" w:rsidRPr="006F77B7">
        <w:rPr>
          <w:rFonts w:ascii="Times New Roman" w:hAnsi="Times New Roman" w:cs="Times New Roman"/>
          <w:sz w:val="24"/>
          <w:szCs w:val="24"/>
        </w:rPr>
        <w:t xml:space="preserve">) </w:t>
      </w:r>
      <w:r w:rsidR="006F77B7" w:rsidRPr="006F77B7">
        <w:rPr>
          <w:rFonts w:ascii="Times New Roman" w:hAnsi="Times New Roman" w:cs="Times New Roman"/>
          <w:sz w:val="24"/>
          <w:szCs w:val="24"/>
        </w:rPr>
        <w:t>С</w:t>
      </w:r>
      <w:r w:rsidR="00BE693D" w:rsidRPr="006F77B7">
        <w:rPr>
          <w:rFonts w:ascii="Times New Roman" w:hAnsi="Times New Roman" w:cs="Times New Roman"/>
          <w:sz w:val="24"/>
          <w:szCs w:val="24"/>
        </w:rPr>
        <w:t>реди потенциальных пользователей в стенах библиотек. С этой целью в ЦБС проводятся: Дни открытых дверей, экскурсии по библиотеке, Праздники лучших читателей, акции, такие как «Библионочь», «День дарителя книг», «Первоклассник, библиотека ждет тебя» и др.</w:t>
      </w:r>
    </w:p>
    <w:p w:rsidR="00BE693D" w:rsidRPr="005A7735" w:rsidRDefault="00094BF0" w:rsidP="00094BF0">
      <w:pPr>
        <w:shd w:val="clear" w:color="auto" w:fill="FFFFFF" w:themeFill="background1"/>
        <w:spacing w:after="0" w:line="240" w:lineRule="auto"/>
        <w:ind w:firstLine="709"/>
        <w:jc w:val="both"/>
        <w:rPr>
          <w:rFonts w:ascii="Times New Roman" w:eastAsia="Calibri" w:hAnsi="Times New Roman" w:cs="Times New Roman"/>
          <w:sz w:val="24"/>
          <w:szCs w:val="24"/>
        </w:rPr>
      </w:pPr>
      <w:r w:rsidRPr="006F77B7">
        <w:rPr>
          <w:rFonts w:ascii="Times New Roman" w:eastAsia="Calibri" w:hAnsi="Times New Roman" w:cs="Times New Roman"/>
          <w:sz w:val="24"/>
          <w:szCs w:val="24"/>
        </w:rPr>
        <w:t>в</w:t>
      </w:r>
      <w:proofErr w:type="gramStart"/>
      <w:r w:rsidR="006F77B7" w:rsidRPr="006F77B7">
        <w:rPr>
          <w:rFonts w:ascii="Times New Roman" w:eastAsia="Calibri" w:hAnsi="Times New Roman" w:cs="Times New Roman"/>
          <w:sz w:val="24"/>
          <w:szCs w:val="24"/>
        </w:rPr>
        <w:t>)С</w:t>
      </w:r>
      <w:proofErr w:type="gramEnd"/>
      <w:r w:rsidR="00BE693D" w:rsidRPr="006F77B7">
        <w:rPr>
          <w:rFonts w:ascii="Times New Roman" w:eastAsia="Calibri" w:hAnsi="Times New Roman" w:cs="Times New Roman"/>
          <w:sz w:val="24"/>
          <w:szCs w:val="24"/>
        </w:rPr>
        <w:t xml:space="preserve">реди потенциальных пользователей на внешних мероприятиях. </w:t>
      </w:r>
      <w:proofErr w:type="gramStart"/>
      <w:r w:rsidR="00BE693D" w:rsidRPr="005A7735">
        <w:rPr>
          <w:rFonts w:ascii="Times New Roman" w:eastAsia="Calibri" w:hAnsi="Times New Roman" w:cs="Times New Roman"/>
          <w:sz w:val="24"/>
          <w:szCs w:val="24"/>
        </w:rPr>
        <w:t xml:space="preserve">Например, 06.04.2019 менеджер информационно-аналитического отдела С.Ю. Алексеева совместно с зав. Детской </w:t>
      </w:r>
      <w:proofErr w:type="spellStart"/>
      <w:r w:rsidR="00BE693D" w:rsidRPr="005A7735">
        <w:rPr>
          <w:rFonts w:ascii="Times New Roman" w:eastAsia="Calibri" w:hAnsi="Times New Roman" w:cs="Times New Roman"/>
          <w:sz w:val="24"/>
          <w:szCs w:val="24"/>
        </w:rPr>
        <w:t>биб</w:t>
      </w:r>
      <w:proofErr w:type="spellEnd"/>
      <w:r w:rsidR="00BE693D" w:rsidRPr="005A7735">
        <w:rPr>
          <w:rFonts w:ascii="Times New Roman" w:eastAsia="Calibri" w:hAnsi="Times New Roman" w:cs="Times New Roman"/>
          <w:sz w:val="24"/>
          <w:szCs w:val="24"/>
        </w:rPr>
        <w:t xml:space="preserve">. №10 Н.В. </w:t>
      </w:r>
      <w:proofErr w:type="spellStart"/>
      <w:r w:rsidR="00BE693D" w:rsidRPr="005A7735">
        <w:rPr>
          <w:rFonts w:ascii="Times New Roman" w:eastAsia="Calibri" w:hAnsi="Times New Roman" w:cs="Times New Roman"/>
          <w:sz w:val="24"/>
          <w:szCs w:val="24"/>
        </w:rPr>
        <w:t>Толмачёвой</w:t>
      </w:r>
      <w:proofErr w:type="spellEnd"/>
      <w:r w:rsidR="00BE693D" w:rsidRPr="005A7735">
        <w:rPr>
          <w:rFonts w:ascii="Times New Roman" w:eastAsia="Calibri" w:hAnsi="Times New Roman" w:cs="Times New Roman"/>
          <w:sz w:val="24"/>
          <w:szCs w:val="24"/>
        </w:rPr>
        <w:t xml:space="preserve"> представляли услуги ЦБС НГО на городской акции «</w:t>
      </w:r>
      <w:proofErr w:type="spellStart"/>
      <w:r w:rsidR="00BE693D" w:rsidRPr="005A7735">
        <w:rPr>
          <w:rFonts w:ascii="Times New Roman" w:eastAsia="Calibri" w:hAnsi="Times New Roman" w:cs="Times New Roman"/>
          <w:sz w:val="24"/>
          <w:szCs w:val="24"/>
        </w:rPr>
        <w:t>Мамсовет</w:t>
      </w:r>
      <w:proofErr w:type="spellEnd"/>
      <w:r w:rsidR="00BE693D" w:rsidRPr="005A7735">
        <w:rPr>
          <w:rFonts w:ascii="Times New Roman" w:eastAsia="Calibri" w:hAnsi="Times New Roman" w:cs="Times New Roman"/>
          <w:sz w:val="24"/>
          <w:szCs w:val="24"/>
        </w:rPr>
        <w:t xml:space="preserve">» в ДК им. Гагарина, отвечали на персональные вопросы гостей, а затем по итогам мероприятия подготовили рубрику «Вопрос-ответ» для публикации в </w:t>
      </w:r>
      <w:proofErr w:type="spellStart"/>
      <w:r w:rsidR="00BE693D" w:rsidRPr="005A7735">
        <w:rPr>
          <w:rFonts w:ascii="Times New Roman" w:eastAsia="Calibri" w:hAnsi="Times New Roman" w:cs="Times New Roman"/>
          <w:sz w:val="24"/>
          <w:szCs w:val="24"/>
        </w:rPr>
        <w:t>соцсетях</w:t>
      </w:r>
      <w:proofErr w:type="spellEnd"/>
      <w:r w:rsidR="00BE693D" w:rsidRPr="005A7735">
        <w:rPr>
          <w:rFonts w:ascii="Times New Roman" w:eastAsia="Calibri" w:hAnsi="Times New Roman" w:cs="Times New Roman"/>
          <w:sz w:val="24"/>
          <w:szCs w:val="24"/>
        </w:rPr>
        <w:t xml:space="preserve"> общественной организации «Мамы Находки» и «Мамы Приморья». </w:t>
      </w:r>
      <w:proofErr w:type="gramEnd"/>
    </w:p>
    <w:p w:rsidR="00BE693D" w:rsidRPr="005A7735" w:rsidRDefault="00BE693D" w:rsidP="00094BF0">
      <w:pPr>
        <w:shd w:val="clear" w:color="auto" w:fill="FFFFFF" w:themeFill="background1"/>
        <w:spacing w:after="0" w:line="240" w:lineRule="auto"/>
        <w:ind w:firstLine="709"/>
        <w:jc w:val="both"/>
        <w:rPr>
          <w:rFonts w:ascii="Times New Roman" w:eastAsia="Calibri" w:hAnsi="Times New Roman" w:cs="Times New Roman"/>
          <w:sz w:val="24"/>
          <w:szCs w:val="24"/>
        </w:rPr>
      </w:pPr>
      <w:r w:rsidRPr="005A7735">
        <w:rPr>
          <w:rFonts w:ascii="Times New Roman" w:eastAsia="Calibri" w:hAnsi="Times New Roman" w:cs="Times New Roman"/>
          <w:sz w:val="24"/>
          <w:szCs w:val="24"/>
        </w:rPr>
        <w:t xml:space="preserve">24.05.19 менеджер Информационно-аналитического отдела С.Ю. Алексеева представляла ЦБС на День карьеры ВГУЭС, где рассказала о деятельности учреждения, особенностях специализации работающих в нем сотрудников. </w:t>
      </w:r>
    </w:p>
    <w:p w:rsidR="00BE693D" w:rsidRPr="005A7735" w:rsidRDefault="006F77B7" w:rsidP="00094B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BE693D" w:rsidRPr="005A7735">
        <w:rPr>
          <w:rFonts w:ascii="Times New Roman" w:hAnsi="Times New Roman" w:cs="Times New Roman"/>
          <w:sz w:val="24"/>
          <w:szCs w:val="24"/>
        </w:rPr>
        <w:t xml:space="preserve">) Для привлечения внимания к библиотечной информации зарегистрированных читателей и потенциальных пользователей (прохожих) широко используются уличные светодиодные табло </w:t>
      </w:r>
      <w:r w:rsidR="00BE693D" w:rsidRPr="006F77B7">
        <w:rPr>
          <w:rFonts w:ascii="Times New Roman" w:hAnsi="Times New Roman" w:cs="Times New Roman"/>
          <w:sz w:val="24"/>
          <w:szCs w:val="24"/>
        </w:rPr>
        <w:t>«Бегущая строка»,</w:t>
      </w:r>
      <w:r w:rsidR="00BE693D" w:rsidRPr="005A7735">
        <w:rPr>
          <w:rFonts w:ascii="Times New Roman" w:hAnsi="Times New Roman" w:cs="Times New Roman"/>
          <w:sz w:val="24"/>
          <w:szCs w:val="24"/>
        </w:rPr>
        <w:t xml:space="preserve"> действующие на зданиях 5-ти библиотек: «Семья», ЦГБ, </w:t>
      </w:r>
      <w:proofErr w:type="spellStart"/>
      <w:r w:rsidR="00BE693D" w:rsidRPr="005A7735">
        <w:rPr>
          <w:rFonts w:ascii="Times New Roman" w:hAnsi="Times New Roman" w:cs="Times New Roman"/>
          <w:sz w:val="24"/>
          <w:szCs w:val="24"/>
        </w:rPr>
        <w:t>биб</w:t>
      </w:r>
      <w:proofErr w:type="spellEnd"/>
      <w:r w:rsidR="00BE693D" w:rsidRPr="005A7735">
        <w:rPr>
          <w:rFonts w:ascii="Times New Roman" w:hAnsi="Times New Roman" w:cs="Times New Roman"/>
          <w:sz w:val="24"/>
          <w:szCs w:val="24"/>
        </w:rPr>
        <w:t xml:space="preserve">. №4, </w:t>
      </w:r>
      <w:proofErr w:type="spellStart"/>
      <w:r w:rsidR="00BE693D" w:rsidRPr="005A7735">
        <w:rPr>
          <w:rFonts w:ascii="Times New Roman" w:hAnsi="Times New Roman" w:cs="Times New Roman"/>
          <w:sz w:val="24"/>
          <w:szCs w:val="24"/>
        </w:rPr>
        <w:t>биб</w:t>
      </w:r>
      <w:proofErr w:type="spellEnd"/>
      <w:r w:rsidR="00BE693D" w:rsidRPr="005A7735">
        <w:rPr>
          <w:rFonts w:ascii="Times New Roman" w:hAnsi="Times New Roman" w:cs="Times New Roman"/>
          <w:sz w:val="24"/>
          <w:szCs w:val="24"/>
        </w:rPr>
        <w:t xml:space="preserve">. №9, ЦДЮБ. </w:t>
      </w:r>
    </w:p>
    <w:p w:rsidR="00BE693D" w:rsidRPr="005A7735" w:rsidRDefault="00BE693D" w:rsidP="00094BF0">
      <w:pPr>
        <w:spacing w:after="0" w:line="240" w:lineRule="auto"/>
        <w:ind w:firstLine="709"/>
        <w:jc w:val="both"/>
        <w:outlineLvl w:val="1"/>
        <w:rPr>
          <w:rFonts w:ascii="Times New Roman" w:hAnsi="Times New Roman" w:cs="Times New Roman"/>
          <w:sz w:val="24"/>
          <w:szCs w:val="24"/>
        </w:rPr>
      </w:pPr>
      <w:r w:rsidRPr="005A7735">
        <w:rPr>
          <w:rFonts w:ascii="Times New Roman" w:hAnsi="Times New Roman" w:cs="Times New Roman"/>
          <w:b/>
          <w:sz w:val="24"/>
          <w:szCs w:val="24"/>
        </w:rPr>
        <w:t xml:space="preserve">Косвенное продвижение </w:t>
      </w:r>
      <w:r>
        <w:rPr>
          <w:rFonts w:ascii="Times New Roman" w:hAnsi="Times New Roman" w:cs="Times New Roman"/>
          <w:b/>
          <w:sz w:val="24"/>
          <w:szCs w:val="24"/>
        </w:rPr>
        <w:t xml:space="preserve"> </w:t>
      </w:r>
      <w:r w:rsidRPr="005A7735">
        <w:rPr>
          <w:rFonts w:ascii="Times New Roman" w:hAnsi="Times New Roman" w:cs="Times New Roman"/>
          <w:sz w:val="24"/>
          <w:szCs w:val="24"/>
        </w:rPr>
        <w:t xml:space="preserve">библиотек и библиотечных услуг, книг и чтения осуществляется путем участия сотрудников ЦБС в собственных и внешних мероприятиях, а именно: </w:t>
      </w:r>
    </w:p>
    <w:p w:rsidR="00BE693D" w:rsidRPr="005A7735" w:rsidRDefault="00BE693D" w:rsidP="00094BF0">
      <w:pPr>
        <w:spacing w:after="0" w:line="240" w:lineRule="auto"/>
        <w:ind w:firstLine="709"/>
        <w:jc w:val="both"/>
        <w:rPr>
          <w:rFonts w:ascii="Times New Roman" w:hAnsi="Times New Roman" w:cs="Times New Roman"/>
          <w:sz w:val="24"/>
          <w:szCs w:val="24"/>
        </w:rPr>
      </w:pPr>
      <w:r w:rsidRPr="005A7735">
        <w:rPr>
          <w:rFonts w:ascii="Times New Roman" w:hAnsi="Times New Roman" w:cs="Times New Roman"/>
          <w:sz w:val="24"/>
          <w:szCs w:val="24"/>
        </w:rPr>
        <w:t>- во время организации и проведения собственных мероприятий (например, в массовом порядке взрослые, молодежь и дети приходят для участия в интеллектуальных играх «</w:t>
      </w:r>
      <w:proofErr w:type="spellStart"/>
      <w:r w:rsidRPr="005A7735">
        <w:rPr>
          <w:rFonts w:ascii="Times New Roman" w:hAnsi="Times New Roman" w:cs="Times New Roman"/>
          <w:sz w:val="24"/>
          <w:szCs w:val="24"/>
        </w:rPr>
        <w:t>БрейнБук</w:t>
      </w:r>
      <w:proofErr w:type="spellEnd"/>
      <w:r w:rsidRPr="005A7735">
        <w:rPr>
          <w:rFonts w:ascii="Times New Roman" w:hAnsi="Times New Roman" w:cs="Times New Roman"/>
          <w:sz w:val="24"/>
          <w:szCs w:val="24"/>
        </w:rPr>
        <w:t>», «</w:t>
      </w:r>
      <w:proofErr w:type="spellStart"/>
      <w:r w:rsidRPr="005A7735">
        <w:rPr>
          <w:rFonts w:ascii="Times New Roman" w:hAnsi="Times New Roman" w:cs="Times New Roman"/>
          <w:sz w:val="24"/>
          <w:szCs w:val="24"/>
        </w:rPr>
        <w:t>БрейнБук</w:t>
      </w:r>
      <w:proofErr w:type="spellEnd"/>
      <w:r w:rsidRPr="005A7735">
        <w:rPr>
          <w:rFonts w:ascii="Times New Roman" w:hAnsi="Times New Roman" w:cs="Times New Roman"/>
          <w:sz w:val="24"/>
          <w:szCs w:val="24"/>
        </w:rPr>
        <w:t>-Юниор», Городской читательской конференции, конкурсе чтецов «Звонкий голос дружбы» и т.д., а затем становятся читателями библиотек)</w:t>
      </w:r>
    </w:p>
    <w:p w:rsidR="00BE693D" w:rsidRPr="005A7735" w:rsidRDefault="00BE693D" w:rsidP="00094BF0">
      <w:pPr>
        <w:spacing w:after="0" w:line="240" w:lineRule="auto"/>
        <w:ind w:firstLine="709"/>
        <w:jc w:val="both"/>
        <w:outlineLvl w:val="1"/>
        <w:rPr>
          <w:rFonts w:ascii="Times New Roman" w:hAnsi="Times New Roman" w:cs="Times New Roman"/>
          <w:sz w:val="24"/>
          <w:szCs w:val="24"/>
        </w:rPr>
      </w:pPr>
      <w:r w:rsidRPr="005A7735">
        <w:rPr>
          <w:rFonts w:ascii="Times New Roman" w:hAnsi="Times New Roman" w:cs="Times New Roman"/>
          <w:sz w:val="24"/>
          <w:szCs w:val="24"/>
        </w:rPr>
        <w:t xml:space="preserve">- во время работы вне стен библиотеки – организация выездных  мероприятий в детсадах, школах, общественных организациях инвалидов, обслуживания на дому маломобильных граждан. </w:t>
      </w:r>
    </w:p>
    <w:p w:rsidR="00BE693D" w:rsidRPr="005A7735" w:rsidRDefault="00BE693D" w:rsidP="00094BF0">
      <w:pPr>
        <w:spacing w:after="0" w:line="240" w:lineRule="auto"/>
        <w:ind w:firstLine="709"/>
        <w:jc w:val="both"/>
        <w:rPr>
          <w:rFonts w:ascii="Times New Roman" w:hAnsi="Times New Roman" w:cs="Times New Roman"/>
          <w:sz w:val="24"/>
          <w:szCs w:val="24"/>
        </w:rPr>
      </w:pPr>
      <w:r w:rsidRPr="005A7735">
        <w:rPr>
          <w:rFonts w:ascii="Times New Roman" w:hAnsi="Times New Roman" w:cs="Times New Roman"/>
          <w:sz w:val="24"/>
          <w:szCs w:val="24"/>
        </w:rPr>
        <w:t xml:space="preserve">- путем налаживания сотрудничества, проведения взаимно полезных мероприятий совместно с учреждениями и организациями, с дальнейшим заключением партнерских договоров. </w:t>
      </w:r>
    </w:p>
    <w:p w:rsidR="00BE693D" w:rsidRDefault="00BE693D" w:rsidP="00094BF0">
      <w:pPr>
        <w:spacing w:after="0" w:line="240" w:lineRule="auto"/>
        <w:ind w:firstLine="709"/>
        <w:jc w:val="both"/>
        <w:rPr>
          <w:rFonts w:ascii="Times New Roman" w:hAnsi="Times New Roman" w:cs="Times New Roman"/>
          <w:sz w:val="24"/>
          <w:szCs w:val="24"/>
        </w:rPr>
      </w:pPr>
      <w:r w:rsidRPr="005A7735">
        <w:rPr>
          <w:rFonts w:ascii="Times New Roman" w:hAnsi="Times New Roman" w:cs="Times New Roman"/>
          <w:sz w:val="24"/>
          <w:szCs w:val="24"/>
        </w:rPr>
        <w:lastRenderedPageBreak/>
        <w:t>- во время семинаров и тренингов, где сотрудники ЦБС  участвуют и представляют свою организацию, работают над совместными проектами с представителями разных слоев власти, бизнеса и общества</w:t>
      </w:r>
      <w:r>
        <w:rPr>
          <w:rFonts w:ascii="Times New Roman" w:hAnsi="Times New Roman" w:cs="Times New Roman"/>
          <w:sz w:val="24"/>
          <w:szCs w:val="24"/>
        </w:rPr>
        <w:t>;</w:t>
      </w:r>
    </w:p>
    <w:p w:rsidR="00BE693D" w:rsidRPr="005A7735" w:rsidRDefault="00BE693D" w:rsidP="00094BF0">
      <w:pPr>
        <w:spacing w:after="0" w:line="240" w:lineRule="auto"/>
        <w:ind w:firstLine="709"/>
        <w:jc w:val="both"/>
        <w:rPr>
          <w:rFonts w:ascii="Times New Roman" w:hAnsi="Times New Roman" w:cs="Times New Roman"/>
          <w:sz w:val="24"/>
          <w:szCs w:val="24"/>
        </w:rPr>
      </w:pPr>
      <w:proofErr w:type="gramStart"/>
      <w:r w:rsidRPr="005A7735">
        <w:rPr>
          <w:rFonts w:ascii="Times New Roman" w:hAnsi="Times New Roman" w:cs="Times New Roman"/>
          <w:sz w:val="24"/>
          <w:szCs w:val="24"/>
        </w:rPr>
        <w:t>- во время участия библиотекарей в городских, краевых и федеральных мероприятиях и общения с жителями (например, организация Международной акции «Тотальный диктант», проведение Всероссийского теста по истории Отечества, участие  ЦБС в ежегодном городском празднике День защиты детей, проекте «Летние вечера 50+», культурно-массовые мероприятия на День пожилого человека, Декаду инвалидов и т.д.</w:t>
      </w:r>
      <w:proofErr w:type="gramEnd"/>
    </w:p>
    <w:p w:rsidR="00BE693D" w:rsidRPr="005A7735" w:rsidRDefault="00BE693D" w:rsidP="00094BF0">
      <w:pPr>
        <w:spacing w:after="0" w:line="240" w:lineRule="auto"/>
        <w:ind w:firstLine="709"/>
        <w:jc w:val="both"/>
        <w:rPr>
          <w:rFonts w:ascii="Times New Roman" w:hAnsi="Times New Roman" w:cs="Times New Roman"/>
          <w:sz w:val="24"/>
          <w:szCs w:val="24"/>
        </w:rPr>
      </w:pPr>
      <w:r w:rsidRPr="005A7735">
        <w:rPr>
          <w:rFonts w:ascii="Times New Roman" w:hAnsi="Times New Roman" w:cs="Times New Roman"/>
          <w:sz w:val="24"/>
          <w:szCs w:val="24"/>
        </w:rPr>
        <w:t>Распространению информации о библиотеках в молодежной среде способствует привлечение лучших представителей этого поколения к волонтёрской деятельности. Ребята, участвующие в организации библиотечных мероприятий, в большинстве становятся читателями. Особенно активно развивается сотрудничество с Городским корпусом волонтёров при проведении интеллектуальных игр и Тотального диктанта.</w:t>
      </w:r>
    </w:p>
    <w:p w:rsidR="00BE693D" w:rsidRDefault="00BE693D" w:rsidP="00094BF0">
      <w:pPr>
        <w:spacing w:after="0" w:line="240" w:lineRule="auto"/>
        <w:ind w:firstLine="709"/>
        <w:jc w:val="both"/>
        <w:outlineLvl w:val="0"/>
        <w:rPr>
          <w:rFonts w:ascii="Times New Roman" w:eastAsia="Times New Roman" w:hAnsi="Times New Roman" w:cs="Times New Roman"/>
          <w:b/>
          <w:color w:val="000000"/>
          <w:sz w:val="24"/>
          <w:szCs w:val="24"/>
          <w:lang w:eastAsia="ru-RU"/>
        </w:rPr>
      </w:pPr>
      <w:r w:rsidRPr="005A7735">
        <w:rPr>
          <w:rFonts w:ascii="Times New Roman" w:hAnsi="Times New Roman" w:cs="Times New Roman"/>
          <w:sz w:val="24"/>
          <w:szCs w:val="24"/>
        </w:rPr>
        <w:t xml:space="preserve">В 2019 году впервые начата работа специалистов ЦБС на сайте «Добровольцы </w:t>
      </w:r>
      <w:r>
        <w:rPr>
          <w:rFonts w:ascii="Times New Roman" w:hAnsi="Times New Roman" w:cs="Times New Roman"/>
          <w:sz w:val="24"/>
          <w:szCs w:val="24"/>
        </w:rPr>
        <w:t xml:space="preserve"> </w:t>
      </w:r>
      <w:proofErr w:type="spellStart"/>
      <w:r>
        <w:rPr>
          <w:rFonts w:ascii="Times New Roman" w:hAnsi="Times New Roman" w:cs="Times New Roman"/>
          <w:sz w:val="24"/>
          <w:szCs w:val="24"/>
        </w:rPr>
        <w:t>Р</w:t>
      </w:r>
      <w:r w:rsidRPr="005A7735">
        <w:rPr>
          <w:rFonts w:ascii="Times New Roman" w:hAnsi="Times New Roman" w:cs="Times New Roman"/>
          <w:sz w:val="24"/>
          <w:szCs w:val="24"/>
        </w:rPr>
        <w:t>оссии</w:t>
      </w:r>
      <w:proofErr w:type="gramStart"/>
      <w:r w:rsidRPr="005A7735">
        <w:rPr>
          <w:rFonts w:ascii="Times New Roman" w:hAnsi="Times New Roman" w:cs="Times New Roman"/>
          <w:sz w:val="24"/>
          <w:szCs w:val="24"/>
        </w:rPr>
        <w:t>.р</w:t>
      </w:r>
      <w:proofErr w:type="gramEnd"/>
      <w:r w:rsidRPr="005A7735">
        <w:rPr>
          <w:rFonts w:ascii="Times New Roman" w:hAnsi="Times New Roman" w:cs="Times New Roman"/>
          <w:sz w:val="24"/>
          <w:szCs w:val="24"/>
        </w:rPr>
        <w:t>ф</w:t>
      </w:r>
      <w:proofErr w:type="spellEnd"/>
      <w:r w:rsidRPr="005A7735">
        <w:rPr>
          <w:rFonts w:ascii="Times New Roman" w:hAnsi="Times New Roman" w:cs="Times New Roman"/>
          <w:sz w:val="24"/>
          <w:szCs w:val="24"/>
        </w:rPr>
        <w:t>», где осуществляется размещение информации о мероприятиях ЦБС и взаимодействие с волонтёрами, желающими  участвовать в организации и сопровождении библиотечных мероприятий, а затем выдаётся обратная связь - оценка деятельности добровольных помощников</w:t>
      </w:r>
    </w:p>
    <w:p w:rsidR="00BE693D" w:rsidRDefault="00BE693D" w:rsidP="00BE693D">
      <w:pPr>
        <w:spacing w:after="0" w:line="240" w:lineRule="auto"/>
        <w:jc w:val="center"/>
        <w:outlineLvl w:val="0"/>
        <w:rPr>
          <w:rFonts w:ascii="Times New Roman" w:eastAsia="Times New Roman" w:hAnsi="Times New Roman" w:cs="Times New Roman"/>
          <w:b/>
          <w:color w:val="000000"/>
          <w:sz w:val="24"/>
          <w:szCs w:val="24"/>
          <w:lang w:eastAsia="ru-RU"/>
        </w:rPr>
      </w:pPr>
    </w:p>
    <w:p w:rsidR="00BE693D" w:rsidRPr="008C3DA9" w:rsidRDefault="00BE693D" w:rsidP="00BE693D">
      <w:pPr>
        <w:spacing w:after="0" w:line="240" w:lineRule="auto"/>
        <w:jc w:val="center"/>
        <w:outlineLvl w:val="0"/>
        <w:rPr>
          <w:rFonts w:ascii="Times New Roman" w:eastAsia="Times New Roman" w:hAnsi="Times New Roman" w:cs="Times New Roman"/>
          <w:b/>
          <w:color w:val="000000"/>
          <w:sz w:val="24"/>
          <w:szCs w:val="24"/>
          <w:lang w:eastAsia="ru-RU"/>
        </w:rPr>
      </w:pPr>
      <w:bookmarkStart w:id="122" w:name="_Toc536443917"/>
      <w:r w:rsidRPr="008C3DA9">
        <w:rPr>
          <w:rFonts w:ascii="Times New Roman" w:eastAsia="Times New Roman" w:hAnsi="Times New Roman" w:cs="Times New Roman"/>
          <w:b/>
          <w:color w:val="000000"/>
          <w:sz w:val="24"/>
          <w:szCs w:val="24"/>
          <w:lang w:eastAsia="ru-RU"/>
        </w:rPr>
        <w:t>8. Справочно-библиографическое, информационное и социально-правовое обслуживание пользователей</w:t>
      </w:r>
    </w:p>
    <w:p w:rsidR="00BE693D" w:rsidRDefault="00BE693D" w:rsidP="00BE693D">
      <w:pPr>
        <w:spacing w:after="0" w:line="240" w:lineRule="auto"/>
        <w:ind w:firstLine="709"/>
        <w:jc w:val="both"/>
        <w:rPr>
          <w:rFonts w:ascii="Times New Roman" w:hAnsi="Times New Roman" w:cs="Times New Roman"/>
          <w:b/>
          <w:sz w:val="24"/>
          <w:szCs w:val="24"/>
        </w:rPr>
      </w:pPr>
    </w:p>
    <w:p w:rsidR="00BE693D" w:rsidRPr="00543D7C" w:rsidRDefault="00BE693D" w:rsidP="00BE693D">
      <w:pPr>
        <w:spacing w:after="0" w:line="240" w:lineRule="auto"/>
        <w:ind w:firstLine="709"/>
        <w:jc w:val="both"/>
        <w:rPr>
          <w:rFonts w:ascii="Times New Roman" w:hAnsi="Times New Roman" w:cs="Times New Roman"/>
          <w:sz w:val="24"/>
          <w:szCs w:val="24"/>
        </w:rPr>
      </w:pPr>
      <w:r w:rsidRPr="00543D7C">
        <w:rPr>
          <w:rFonts w:ascii="Times New Roman" w:hAnsi="Times New Roman" w:cs="Times New Roman"/>
          <w:b/>
          <w:sz w:val="24"/>
          <w:szCs w:val="24"/>
        </w:rPr>
        <w:t>8.1. Организация и ведение справочно-библиографического аппарата (СБА) в муниципальных библиотеках. Организация и ведение карточных и электронных каталогов, картотек, баз данных, папок и пр</w:t>
      </w:r>
      <w:r w:rsidRPr="00543D7C">
        <w:rPr>
          <w:rFonts w:ascii="Times New Roman" w:hAnsi="Times New Roman" w:cs="Times New Roman"/>
          <w:sz w:val="24"/>
          <w:szCs w:val="24"/>
        </w:rPr>
        <w:t xml:space="preserve">. </w:t>
      </w:r>
    </w:p>
    <w:p w:rsidR="00BE693D" w:rsidRPr="00543D7C" w:rsidRDefault="00BE693D" w:rsidP="00BE693D">
      <w:pPr>
        <w:spacing w:after="0" w:line="240" w:lineRule="auto"/>
        <w:ind w:firstLine="709"/>
        <w:jc w:val="both"/>
        <w:rPr>
          <w:rFonts w:ascii="Times New Roman" w:eastAsia="Times New Roman" w:hAnsi="Times New Roman" w:cs="Times New Roman"/>
          <w:color w:val="000000"/>
          <w:sz w:val="24"/>
          <w:szCs w:val="24"/>
          <w:lang w:eastAsia="ru-RU"/>
        </w:rPr>
      </w:pPr>
      <w:r w:rsidRPr="00543D7C">
        <w:rPr>
          <w:rFonts w:ascii="Times New Roman" w:hAnsi="Times New Roman" w:cs="Times New Roman"/>
          <w:sz w:val="24"/>
          <w:szCs w:val="24"/>
        </w:rPr>
        <w:t xml:space="preserve">Справочно-библиографический аппарат (СБА) </w:t>
      </w:r>
      <w:r w:rsidRPr="00543D7C">
        <w:rPr>
          <w:rFonts w:ascii="Times New Roman" w:eastAsia="Times New Roman" w:hAnsi="Times New Roman" w:cs="Times New Roman"/>
          <w:color w:val="000000"/>
          <w:sz w:val="24"/>
          <w:szCs w:val="24"/>
          <w:lang w:eastAsia="ru-RU"/>
        </w:rPr>
        <w:t xml:space="preserve">12 библиотек ЦБС </w:t>
      </w:r>
      <w:r w:rsidRPr="00543D7C">
        <w:rPr>
          <w:rFonts w:ascii="Times New Roman" w:hAnsi="Times New Roman" w:cs="Times New Roman"/>
          <w:sz w:val="24"/>
          <w:szCs w:val="24"/>
        </w:rPr>
        <w:t xml:space="preserve">и его электронный компонент является основным информационным ресурсом в библиотеках. </w:t>
      </w:r>
      <w:r w:rsidRPr="00543D7C">
        <w:rPr>
          <w:rFonts w:ascii="Times New Roman" w:eastAsia="Times New Roman" w:hAnsi="Times New Roman" w:cs="Times New Roman"/>
          <w:color w:val="000000"/>
          <w:sz w:val="24"/>
          <w:szCs w:val="24"/>
          <w:lang w:eastAsia="ru-RU"/>
        </w:rPr>
        <w:t xml:space="preserve">СБА состоит из традиционных каталогов (алфавитного и систематического), 12 традиционных систематических картотек статей (СКС), </w:t>
      </w:r>
      <w:r>
        <w:rPr>
          <w:rFonts w:ascii="Times New Roman" w:eastAsia="Times New Roman" w:hAnsi="Times New Roman" w:cs="Times New Roman"/>
          <w:color w:val="000000"/>
          <w:sz w:val="24"/>
          <w:szCs w:val="24"/>
          <w:lang w:eastAsia="ru-RU"/>
        </w:rPr>
        <w:t xml:space="preserve">Электронной систематической картотеки статей, </w:t>
      </w:r>
      <w:r w:rsidRPr="00543D7C">
        <w:rPr>
          <w:rFonts w:ascii="Times New Roman" w:eastAsia="Times New Roman" w:hAnsi="Times New Roman" w:cs="Times New Roman"/>
          <w:color w:val="000000"/>
          <w:sz w:val="24"/>
          <w:szCs w:val="24"/>
          <w:lang w:eastAsia="ru-RU"/>
        </w:rPr>
        <w:t>6 краеведческих картотек (в остальных библиотеках краеведческий фонд -</w:t>
      </w:r>
      <w:r w:rsidR="006F77B7">
        <w:rPr>
          <w:rFonts w:ascii="Times New Roman" w:eastAsia="Times New Roman" w:hAnsi="Times New Roman" w:cs="Times New Roman"/>
          <w:color w:val="000000"/>
          <w:sz w:val="24"/>
          <w:szCs w:val="24"/>
          <w:lang w:eastAsia="ru-RU"/>
        </w:rPr>
        <w:t xml:space="preserve"> </w:t>
      </w:r>
      <w:r w:rsidRPr="00543D7C">
        <w:rPr>
          <w:rFonts w:ascii="Times New Roman" w:eastAsia="Times New Roman" w:hAnsi="Times New Roman" w:cs="Times New Roman"/>
          <w:color w:val="000000"/>
          <w:sz w:val="24"/>
          <w:szCs w:val="24"/>
          <w:lang w:eastAsia="ru-RU"/>
        </w:rPr>
        <w:t>составная часть СКС), тематических картотек.</w:t>
      </w:r>
    </w:p>
    <w:p w:rsidR="00BE693D" w:rsidRPr="00543D7C" w:rsidRDefault="00BE693D" w:rsidP="00BE693D">
      <w:pPr>
        <w:spacing w:after="0" w:line="240" w:lineRule="auto"/>
        <w:ind w:firstLine="709"/>
        <w:jc w:val="both"/>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 xml:space="preserve">Библиотеки занимались формированием и редактированием каталогов и картотек как карточных, так и электронных, проводилась работа по росписи периодических изданий, сборников: </w:t>
      </w:r>
    </w:p>
    <w:p w:rsidR="006F77B7" w:rsidRDefault="006F77B7" w:rsidP="00BE693D">
      <w:pPr>
        <w:spacing w:after="0" w:line="240" w:lineRule="auto"/>
        <w:ind w:firstLine="709"/>
        <w:jc w:val="both"/>
        <w:rPr>
          <w:rFonts w:ascii="Times New Roman" w:eastAsia="Times New Roman" w:hAnsi="Times New Roman" w:cs="Times New Roman"/>
          <w:sz w:val="24"/>
          <w:szCs w:val="24"/>
          <w:lang w:eastAsia="ru-RU"/>
        </w:rPr>
      </w:pPr>
    </w:p>
    <w:p w:rsidR="00BE693D" w:rsidRPr="00543D7C" w:rsidRDefault="006F77B7" w:rsidP="00BE693D">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Таблица 45 – Количество карточек и записей за 2019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8"/>
        <w:gridCol w:w="1769"/>
        <w:gridCol w:w="1292"/>
        <w:gridCol w:w="1561"/>
        <w:gridCol w:w="1689"/>
        <w:gridCol w:w="1431"/>
      </w:tblGrid>
      <w:tr w:rsidR="00BE693D" w:rsidRPr="00543D7C" w:rsidTr="00BE693D">
        <w:trPr>
          <w:trHeight w:val="712"/>
        </w:trPr>
        <w:tc>
          <w:tcPr>
            <w:tcW w:w="944" w:type="pct"/>
            <w:vMerge w:val="restart"/>
            <w:tcBorders>
              <w:top w:val="single" w:sz="4" w:space="0" w:color="000000"/>
              <w:left w:val="single" w:sz="4" w:space="0" w:color="auto"/>
              <w:bottom w:val="single" w:sz="4" w:space="0" w:color="000000"/>
              <w:right w:val="single" w:sz="4" w:space="0" w:color="auto"/>
            </w:tcBorders>
          </w:tcPr>
          <w:p w:rsidR="00BE693D" w:rsidRPr="00543D7C" w:rsidRDefault="00BE693D" w:rsidP="00BE693D">
            <w:pPr>
              <w:spacing w:after="0" w:line="240" w:lineRule="auto"/>
              <w:jc w:val="center"/>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Роспись карточек,</w:t>
            </w:r>
          </w:p>
          <w:p w:rsidR="00BE693D" w:rsidRPr="00543D7C" w:rsidRDefault="00BE693D" w:rsidP="00BE693D">
            <w:pPr>
              <w:spacing w:after="0" w:line="240" w:lineRule="auto"/>
              <w:jc w:val="center"/>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всего</w:t>
            </w:r>
          </w:p>
        </w:tc>
        <w:tc>
          <w:tcPr>
            <w:tcW w:w="1428" w:type="pct"/>
            <w:gridSpan w:val="2"/>
            <w:tcBorders>
              <w:top w:val="single" w:sz="4" w:space="0" w:color="000000"/>
              <w:left w:val="single" w:sz="4" w:space="0" w:color="auto"/>
              <w:bottom w:val="single" w:sz="4" w:space="0" w:color="auto"/>
              <w:right w:val="single" w:sz="4" w:space="0" w:color="auto"/>
            </w:tcBorders>
          </w:tcPr>
          <w:p w:rsidR="00BE693D" w:rsidRPr="00543D7C" w:rsidRDefault="00BE693D" w:rsidP="00BE693D">
            <w:pPr>
              <w:spacing w:after="0" w:line="240" w:lineRule="auto"/>
              <w:jc w:val="both"/>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из них:</w:t>
            </w:r>
          </w:p>
        </w:tc>
        <w:tc>
          <w:tcPr>
            <w:tcW w:w="876" w:type="pct"/>
            <w:vMerge w:val="restart"/>
            <w:tcBorders>
              <w:top w:val="single" w:sz="4" w:space="0" w:color="000000"/>
              <w:left w:val="single" w:sz="4" w:space="0" w:color="000000"/>
              <w:right w:val="single" w:sz="4" w:space="0" w:color="auto"/>
            </w:tcBorders>
          </w:tcPr>
          <w:p w:rsidR="00BE693D" w:rsidRPr="00543D7C" w:rsidRDefault="00BE693D" w:rsidP="00BE693D">
            <w:pPr>
              <w:spacing w:after="0" w:line="240" w:lineRule="auto"/>
              <w:jc w:val="center"/>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Расстановка/</w:t>
            </w:r>
          </w:p>
          <w:p w:rsidR="00BE693D" w:rsidRPr="00543D7C" w:rsidRDefault="00BE693D" w:rsidP="00BE693D">
            <w:pPr>
              <w:spacing w:after="0" w:line="240" w:lineRule="auto"/>
              <w:jc w:val="center"/>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Изъятие карточек в картотеке</w:t>
            </w:r>
          </w:p>
        </w:tc>
        <w:tc>
          <w:tcPr>
            <w:tcW w:w="1752" w:type="pct"/>
            <w:gridSpan w:val="2"/>
            <w:tcBorders>
              <w:top w:val="single" w:sz="4" w:space="0" w:color="000000"/>
              <w:left w:val="single" w:sz="4" w:space="0" w:color="000000"/>
              <w:bottom w:val="single" w:sz="4" w:space="0" w:color="000000"/>
              <w:right w:val="single" w:sz="4" w:space="0" w:color="auto"/>
            </w:tcBorders>
          </w:tcPr>
          <w:p w:rsidR="00BE693D" w:rsidRPr="00543D7C" w:rsidRDefault="00BE693D" w:rsidP="00BE693D">
            <w:pPr>
              <w:spacing w:after="0" w:line="240" w:lineRule="auto"/>
              <w:jc w:val="center"/>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ЭБД Статьи (ЭСКС)</w:t>
            </w:r>
          </w:p>
        </w:tc>
      </w:tr>
      <w:tr w:rsidR="00BE693D" w:rsidRPr="00543D7C" w:rsidTr="00BE693D">
        <w:trPr>
          <w:trHeight w:val="51"/>
        </w:trPr>
        <w:tc>
          <w:tcPr>
            <w:tcW w:w="944" w:type="pct"/>
            <w:vMerge/>
            <w:tcBorders>
              <w:top w:val="single" w:sz="4" w:space="0" w:color="000000"/>
              <w:left w:val="single" w:sz="4" w:space="0" w:color="auto"/>
              <w:bottom w:val="single" w:sz="4" w:space="0" w:color="000000"/>
              <w:right w:val="single" w:sz="4" w:space="0" w:color="auto"/>
            </w:tcBorders>
          </w:tcPr>
          <w:p w:rsidR="00BE693D" w:rsidRPr="00543D7C" w:rsidRDefault="00BE693D" w:rsidP="00BE693D">
            <w:pPr>
              <w:spacing w:after="0" w:line="240" w:lineRule="auto"/>
              <w:jc w:val="both"/>
              <w:rPr>
                <w:rFonts w:ascii="Times New Roman" w:eastAsia="Times New Roman" w:hAnsi="Times New Roman" w:cs="Times New Roman"/>
                <w:color w:val="000000"/>
                <w:sz w:val="24"/>
                <w:szCs w:val="24"/>
                <w:lang w:eastAsia="ru-RU"/>
              </w:rPr>
            </w:pPr>
          </w:p>
        </w:tc>
        <w:tc>
          <w:tcPr>
            <w:tcW w:w="755" w:type="pct"/>
            <w:tcBorders>
              <w:top w:val="single" w:sz="4" w:space="0" w:color="auto"/>
              <w:left w:val="single" w:sz="4" w:space="0" w:color="auto"/>
              <w:bottom w:val="single" w:sz="4" w:space="0" w:color="000000"/>
              <w:right w:val="single" w:sz="4" w:space="0" w:color="000000"/>
            </w:tcBorders>
          </w:tcPr>
          <w:p w:rsidR="00BE693D" w:rsidRPr="00543D7C" w:rsidRDefault="00BE693D" w:rsidP="00BE693D">
            <w:pPr>
              <w:spacing w:after="0" w:line="240" w:lineRule="auto"/>
              <w:jc w:val="center"/>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из периодических изданий</w:t>
            </w:r>
          </w:p>
        </w:tc>
        <w:tc>
          <w:tcPr>
            <w:tcW w:w="674" w:type="pct"/>
            <w:tcBorders>
              <w:top w:val="single" w:sz="4" w:space="0" w:color="auto"/>
              <w:left w:val="single" w:sz="4" w:space="0" w:color="000000"/>
              <w:bottom w:val="single" w:sz="4" w:space="0" w:color="000000"/>
              <w:right w:val="single" w:sz="4" w:space="0" w:color="auto"/>
            </w:tcBorders>
          </w:tcPr>
          <w:p w:rsidR="00BE693D" w:rsidRPr="00543D7C" w:rsidRDefault="00BE693D" w:rsidP="00BE693D">
            <w:pPr>
              <w:spacing w:after="0" w:line="240" w:lineRule="auto"/>
              <w:jc w:val="center"/>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из сборников</w:t>
            </w:r>
          </w:p>
        </w:tc>
        <w:tc>
          <w:tcPr>
            <w:tcW w:w="876" w:type="pct"/>
            <w:vMerge/>
            <w:tcBorders>
              <w:left w:val="single" w:sz="4" w:space="0" w:color="000000"/>
              <w:bottom w:val="single" w:sz="4" w:space="0" w:color="000000"/>
              <w:right w:val="single" w:sz="4" w:space="0" w:color="auto"/>
            </w:tcBorders>
          </w:tcPr>
          <w:p w:rsidR="00BE693D" w:rsidRPr="00543D7C" w:rsidRDefault="00BE693D" w:rsidP="00BE693D">
            <w:pPr>
              <w:spacing w:after="0" w:line="240" w:lineRule="auto"/>
              <w:jc w:val="both"/>
              <w:rPr>
                <w:rFonts w:ascii="Times New Roman" w:eastAsia="Times New Roman" w:hAnsi="Times New Roman" w:cs="Times New Roman"/>
                <w:color w:val="000000"/>
                <w:sz w:val="24"/>
                <w:szCs w:val="24"/>
                <w:lang w:eastAsia="ru-RU"/>
              </w:rPr>
            </w:pPr>
          </w:p>
        </w:tc>
        <w:tc>
          <w:tcPr>
            <w:tcW w:w="944" w:type="pct"/>
            <w:tcBorders>
              <w:top w:val="single" w:sz="4" w:space="0" w:color="000000"/>
              <w:left w:val="single" w:sz="4" w:space="0" w:color="000000"/>
              <w:bottom w:val="single" w:sz="4" w:space="0" w:color="000000"/>
              <w:right w:val="single" w:sz="4" w:space="0" w:color="auto"/>
            </w:tcBorders>
          </w:tcPr>
          <w:p w:rsidR="00BE693D" w:rsidRPr="00543D7C" w:rsidRDefault="00BE693D" w:rsidP="00BE693D">
            <w:pPr>
              <w:spacing w:after="0" w:line="240" w:lineRule="auto"/>
              <w:jc w:val="center"/>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Кол-во введенных записей</w:t>
            </w:r>
          </w:p>
        </w:tc>
        <w:tc>
          <w:tcPr>
            <w:tcW w:w="809" w:type="pct"/>
            <w:tcBorders>
              <w:top w:val="single" w:sz="4" w:space="0" w:color="000000"/>
              <w:left w:val="single" w:sz="4" w:space="0" w:color="000000"/>
              <w:bottom w:val="single" w:sz="4" w:space="0" w:color="000000"/>
              <w:right w:val="single" w:sz="4" w:space="0" w:color="auto"/>
            </w:tcBorders>
          </w:tcPr>
          <w:p w:rsidR="00BE693D" w:rsidRPr="00543D7C" w:rsidRDefault="00BE693D" w:rsidP="00BE693D">
            <w:pPr>
              <w:spacing w:after="0" w:line="240" w:lineRule="auto"/>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Редакция</w:t>
            </w:r>
          </w:p>
          <w:p w:rsidR="00BE693D" w:rsidRPr="00543D7C" w:rsidRDefault="00BE693D" w:rsidP="00BE693D">
            <w:pPr>
              <w:spacing w:after="0" w:line="240" w:lineRule="auto"/>
              <w:jc w:val="both"/>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ЭСКС</w:t>
            </w:r>
          </w:p>
          <w:p w:rsidR="00BE693D" w:rsidRPr="00543D7C" w:rsidRDefault="00BE693D" w:rsidP="00BE693D">
            <w:pPr>
              <w:spacing w:after="0" w:line="240" w:lineRule="auto"/>
              <w:jc w:val="both"/>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(кол-во записей)</w:t>
            </w:r>
          </w:p>
        </w:tc>
      </w:tr>
      <w:tr w:rsidR="00BE693D" w:rsidRPr="00543D7C" w:rsidTr="00BE693D">
        <w:trPr>
          <w:trHeight w:val="51"/>
        </w:trPr>
        <w:tc>
          <w:tcPr>
            <w:tcW w:w="944" w:type="pct"/>
            <w:tcBorders>
              <w:top w:val="single" w:sz="4" w:space="0" w:color="000000"/>
              <w:left w:val="single" w:sz="4" w:space="0" w:color="auto"/>
              <w:bottom w:val="single" w:sz="4" w:space="0" w:color="000000"/>
              <w:right w:val="single" w:sz="4" w:space="0" w:color="auto"/>
            </w:tcBorders>
          </w:tcPr>
          <w:p w:rsidR="00BE693D" w:rsidRPr="00543D7C" w:rsidRDefault="00BE693D" w:rsidP="00BE693D">
            <w:pPr>
              <w:spacing w:after="0" w:line="240" w:lineRule="auto"/>
              <w:ind w:firstLine="709"/>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3640</w:t>
            </w:r>
          </w:p>
        </w:tc>
        <w:tc>
          <w:tcPr>
            <w:tcW w:w="755" w:type="pct"/>
            <w:tcBorders>
              <w:top w:val="single" w:sz="4" w:space="0" w:color="auto"/>
              <w:left w:val="single" w:sz="4" w:space="0" w:color="auto"/>
              <w:bottom w:val="single" w:sz="4" w:space="0" w:color="auto"/>
              <w:right w:val="single" w:sz="4" w:space="0" w:color="000000"/>
            </w:tcBorders>
          </w:tcPr>
          <w:p w:rsidR="00BE693D" w:rsidRPr="00543D7C" w:rsidRDefault="00BE693D" w:rsidP="00BE693D">
            <w:pPr>
              <w:spacing w:after="0" w:line="240" w:lineRule="auto"/>
              <w:ind w:firstLine="709"/>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3464</w:t>
            </w:r>
          </w:p>
        </w:tc>
        <w:tc>
          <w:tcPr>
            <w:tcW w:w="674" w:type="pct"/>
            <w:tcBorders>
              <w:top w:val="single" w:sz="4" w:space="0" w:color="auto"/>
              <w:left w:val="single" w:sz="4" w:space="0" w:color="000000"/>
              <w:bottom w:val="single" w:sz="4" w:space="0" w:color="auto"/>
              <w:right w:val="single" w:sz="4" w:space="0" w:color="auto"/>
            </w:tcBorders>
          </w:tcPr>
          <w:p w:rsidR="00BE693D" w:rsidRPr="00543D7C" w:rsidRDefault="00BE693D" w:rsidP="00BE693D">
            <w:pPr>
              <w:spacing w:after="0" w:line="240" w:lineRule="auto"/>
              <w:ind w:firstLine="709"/>
              <w:rPr>
                <w:rFonts w:ascii="Times New Roman" w:eastAsia="Times New Roman" w:hAnsi="Times New Roman" w:cs="Times New Roman"/>
                <w:color w:val="000000"/>
                <w:sz w:val="24"/>
                <w:szCs w:val="24"/>
                <w:lang w:eastAsia="ru-RU"/>
              </w:rPr>
            </w:pPr>
            <w:r w:rsidRPr="00543D7C">
              <w:rPr>
                <w:rFonts w:ascii="Times New Roman" w:hAnsi="Times New Roman" w:cs="Times New Roman"/>
                <w:sz w:val="24"/>
                <w:szCs w:val="24"/>
              </w:rPr>
              <w:t>176</w:t>
            </w:r>
          </w:p>
        </w:tc>
        <w:tc>
          <w:tcPr>
            <w:tcW w:w="876" w:type="pct"/>
            <w:tcBorders>
              <w:top w:val="single" w:sz="4" w:space="0" w:color="000000"/>
              <w:left w:val="single" w:sz="4" w:space="0" w:color="000000"/>
              <w:bottom w:val="single" w:sz="4" w:space="0" w:color="000000"/>
              <w:right w:val="single" w:sz="4" w:space="0" w:color="auto"/>
            </w:tcBorders>
          </w:tcPr>
          <w:p w:rsidR="00BE693D" w:rsidRPr="00543D7C" w:rsidRDefault="00BE693D" w:rsidP="00BE693D">
            <w:pPr>
              <w:spacing w:after="0" w:line="240" w:lineRule="auto"/>
              <w:jc w:val="center"/>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3640</w:t>
            </w:r>
            <w:r>
              <w:rPr>
                <w:rFonts w:ascii="Times New Roman" w:eastAsia="Times New Roman" w:hAnsi="Times New Roman" w:cs="Times New Roman"/>
                <w:color w:val="000000"/>
                <w:sz w:val="24"/>
                <w:szCs w:val="24"/>
                <w:lang w:eastAsia="ru-RU"/>
              </w:rPr>
              <w:t xml:space="preserve"> </w:t>
            </w:r>
            <w:r w:rsidRPr="00543D7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543D7C">
              <w:rPr>
                <w:rFonts w:ascii="Times New Roman" w:eastAsia="Times New Roman" w:hAnsi="Times New Roman" w:cs="Times New Roman"/>
                <w:color w:val="000000"/>
                <w:sz w:val="24"/>
                <w:szCs w:val="24"/>
                <w:lang w:eastAsia="ru-RU"/>
              </w:rPr>
              <w:t>3553</w:t>
            </w:r>
          </w:p>
          <w:p w:rsidR="00BE693D" w:rsidRPr="00543D7C" w:rsidRDefault="00BE693D" w:rsidP="00BE693D">
            <w:pPr>
              <w:spacing w:after="0" w:line="240" w:lineRule="auto"/>
              <w:ind w:firstLine="709"/>
              <w:jc w:val="center"/>
              <w:rPr>
                <w:rFonts w:ascii="Times New Roman" w:eastAsia="Times New Roman" w:hAnsi="Times New Roman" w:cs="Times New Roman"/>
                <w:color w:val="000000"/>
                <w:sz w:val="24"/>
                <w:szCs w:val="24"/>
                <w:lang w:eastAsia="ru-RU"/>
              </w:rPr>
            </w:pPr>
          </w:p>
        </w:tc>
        <w:tc>
          <w:tcPr>
            <w:tcW w:w="944" w:type="pct"/>
            <w:tcBorders>
              <w:top w:val="single" w:sz="4" w:space="0" w:color="000000"/>
              <w:left w:val="single" w:sz="4" w:space="0" w:color="000000"/>
              <w:bottom w:val="single" w:sz="4" w:space="0" w:color="000000"/>
              <w:right w:val="single" w:sz="4" w:space="0" w:color="auto"/>
            </w:tcBorders>
          </w:tcPr>
          <w:p w:rsidR="00BE693D" w:rsidRPr="00543D7C" w:rsidRDefault="00BE693D" w:rsidP="00BE693D">
            <w:pPr>
              <w:spacing w:after="0" w:line="240" w:lineRule="auto"/>
              <w:ind w:firstLine="709"/>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1160</w:t>
            </w:r>
          </w:p>
        </w:tc>
        <w:tc>
          <w:tcPr>
            <w:tcW w:w="809" w:type="pct"/>
            <w:tcBorders>
              <w:top w:val="single" w:sz="4" w:space="0" w:color="000000"/>
              <w:left w:val="single" w:sz="4" w:space="0" w:color="000000"/>
              <w:bottom w:val="single" w:sz="4" w:space="0" w:color="000000"/>
              <w:right w:val="single" w:sz="4" w:space="0" w:color="auto"/>
            </w:tcBorders>
          </w:tcPr>
          <w:p w:rsidR="00BE693D" w:rsidRPr="00543D7C" w:rsidRDefault="00BE693D" w:rsidP="00BE693D">
            <w:pPr>
              <w:spacing w:after="0" w:line="240" w:lineRule="auto"/>
              <w:ind w:firstLine="709"/>
              <w:rPr>
                <w:rFonts w:ascii="Times New Roman" w:eastAsia="Times New Roman" w:hAnsi="Times New Roman" w:cs="Times New Roman"/>
                <w:color w:val="000000"/>
                <w:sz w:val="24"/>
                <w:szCs w:val="24"/>
                <w:lang w:eastAsia="ru-RU"/>
              </w:rPr>
            </w:pPr>
            <w:r w:rsidRPr="00543D7C">
              <w:rPr>
                <w:rFonts w:ascii="Times New Roman" w:eastAsia="Times New Roman" w:hAnsi="Times New Roman" w:cs="Times New Roman"/>
                <w:color w:val="000000"/>
                <w:sz w:val="24"/>
                <w:szCs w:val="24"/>
                <w:lang w:eastAsia="ru-RU"/>
              </w:rPr>
              <w:t>235</w:t>
            </w:r>
          </w:p>
        </w:tc>
      </w:tr>
    </w:tbl>
    <w:p w:rsidR="00BE693D" w:rsidRPr="00543D7C" w:rsidRDefault="00BE693D" w:rsidP="00BE693D">
      <w:pPr>
        <w:spacing w:after="0" w:line="240" w:lineRule="auto"/>
        <w:ind w:firstLine="709"/>
        <w:jc w:val="both"/>
        <w:rPr>
          <w:rFonts w:ascii="Times New Roman" w:hAnsi="Times New Roman" w:cs="Times New Roman"/>
          <w:sz w:val="24"/>
          <w:szCs w:val="24"/>
        </w:rPr>
      </w:pPr>
      <w:r w:rsidRPr="00543D7C">
        <w:rPr>
          <w:rFonts w:ascii="Times New Roman" w:hAnsi="Times New Roman" w:cs="Times New Roman"/>
          <w:sz w:val="24"/>
          <w:szCs w:val="24"/>
        </w:rPr>
        <w:tab/>
      </w:r>
      <w:r w:rsidRPr="00543D7C">
        <w:rPr>
          <w:rFonts w:ascii="Times New Roman" w:hAnsi="Times New Roman" w:cs="Times New Roman"/>
          <w:sz w:val="24"/>
          <w:szCs w:val="24"/>
        </w:rPr>
        <w:tab/>
      </w:r>
      <w:r w:rsidRPr="00543D7C">
        <w:rPr>
          <w:rFonts w:ascii="Times New Roman" w:hAnsi="Times New Roman" w:cs="Times New Roman"/>
          <w:sz w:val="24"/>
          <w:szCs w:val="24"/>
        </w:rPr>
        <w:tab/>
      </w:r>
      <w:r w:rsidRPr="00543D7C">
        <w:rPr>
          <w:rFonts w:ascii="Times New Roman" w:hAnsi="Times New Roman" w:cs="Times New Roman"/>
          <w:sz w:val="24"/>
          <w:szCs w:val="24"/>
        </w:rPr>
        <w:tab/>
        <w:t xml:space="preserve"> </w:t>
      </w:r>
    </w:p>
    <w:p w:rsidR="00BE693D" w:rsidRPr="00543D7C" w:rsidRDefault="00BE693D" w:rsidP="00BE693D">
      <w:pPr>
        <w:spacing w:after="0" w:line="240" w:lineRule="auto"/>
        <w:ind w:firstLine="709"/>
        <w:jc w:val="both"/>
        <w:rPr>
          <w:rFonts w:ascii="Times New Roman" w:hAnsi="Times New Roman" w:cs="Times New Roman"/>
          <w:sz w:val="24"/>
          <w:szCs w:val="24"/>
        </w:rPr>
      </w:pPr>
      <w:r w:rsidRPr="006F77B7">
        <w:rPr>
          <w:rFonts w:ascii="Times New Roman" w:hAnsi="Times New Roman" w:cs="Times New Roman"/>
          <w:sz w:val="24"/>
          <w:szCs w:val="24"/>
        </w:rPr>
        <w:t>В 2019 г. в библиотеках ЦБС расписано и расставлено в</w:t>
      </w:r>
      <w:r w:rsidRPr="00543D7C">
        <w:rPr>
          <w:rFonts w:ascii="Times New Roman" w:hAnsi="Times New Roman" w:cs="Times New Roman"/>
          <w:sz w:val="24"/>
          <w:szCs w:val="24"/>
        </w:rPr>
        <w:t xml:space="preserve"> Систематическую картотеку статей (СКС) </w:t>
      </w:r>
      <w:r w:rsidRPr="006F77B7">
        <w:rPr>
          <w:rFonts w:ascii="Times New Roman" w:hAnsi="Times New Roman" w:cs="Times New Roman"/>
          <w:sz w:val="24"/>
          <w:szCs w:val="24"/>
        </w:rPr>
        <w:t>3640</w:t>
      </w:r>
      <w:r w:rsidRPr="00543D7C">
        <w:rPr>
          <w:rFonts w:ascii="Times New Roman" w:hAnsi="Times New Roman" w:cs="Times New Roman"/>
          <w:sz w:val="24"/>
          <w:szCs w:val="24"/>
        </w:rPr>
        <w:t xml:space="preserve"> карточек</w:t>
      </w:r>
      <w:r>
        <w:rPr>
          <w:rFonts w:ascii="Times New Roman" w:hAnsi="Times New Roman" w:cs="Times New Roman"/>
          <w:sz w:val="24"/>
          <w:szCs w:val="24"/>
        </w:rPr>
        <w:t>.</w:t>
      </w:r>
      <w:r w:rsidRPr="00543D7C">
        <w:rPr>
          <w:rFonts w:ascii="Times New Roman" w:hAnsi="Times New Roman" w:cs="Times New Roman"/>
          <w:sz w:val="24"/>
          <w:szCs w:val="24"/>
        </w:rPr>
        <w:t xml:space="preserve"> Редактирование и изъятие карточек СКС </w:t>
      </w:r>
      <w:r>
        <w:rPr>
          <w:rFonts w:ascii="Times New Roman" w:hAnsi="Times New Roman" w:cs="Times New Roman"/>
          <w:sz w:val="24"/>
          <w:szCs w:val="24"/>
        </w:rPr>
        <w:t xml:space="preserve">проведено </w:t>
      </w:r>
      <w:r w:rsidRPr="00543D7C">
        <w:rPr>
          <w:rFonts w:ascii="Times New Roman" w:hAnsi="Times New Roman" w:cs="Times New Roman"/>
          <w:sz w:val="24"/>
          <w:szCs w:val="24"/>
        </w:rPr>
        <w:t xml:space="preserve">в двух библиотеках: изъято 3553 карточки. </w:t>
      </w:r>
      <w:r w:rsidRPr="00543D7C">
        <w:rPr>
          <w:rFonts w:ascii="Times New Roman" w:hAnsi="Times New Roman" w:cs="Times New Roman"/>
          <w:bCs/>
          <w:sz w:val="24"/>
          <w:szCs w:val="24"/>
        </w:rPr>
        <w:t xml:space="preserve">Аналитическая роспись статей из периодических изданий, выписываемых библиотеками, </w:t>
      </w:r>
      <w:proofErr w:type="gramStart"/>
      <w:r w:rsidRPr="00543D7C">
        <w:rPr>
          <w:rFonts w:ascii="Times New Roman" w:hAnsi="Times New Roman" w:cs="Times New Roman"/>
          <w:bCs/>
          <w:sz w:val="24"/>
          <w:szCs w:val="24"/>
        </w:rPr>
        <w:t>для</w:t>
      </w:r>
      <w:proofErr w:type="gramEnd"/>
      <w:r w:rsidRPr="00543D7C">
        <w:rPr>
          <w:rFonts w:ascii="Times New Roman" w:hAnsi="Times New Roman" w:cs="Times New Roman"/>
          <w:bCs/>
          <w:sz w:val="24"/>
          <w:szCs w:val="24"/>
        </w:rPr>
        <w:t xml:space="preserve"> электронной СКС (ЭСКС) осуществляется в программе Библиотека 5.0. установленной на двух компьютерах: в </w:t>
      </w:r>
      <w:r w:rsidRPr="006F77B7">
        <w:rPr>
          <w:rFonts w:ascii="Times New Roman" w:hAnsi="Times New Roman" w:cs="Times New Roman"/>
          <w:bCs/>
          <w:sz w:val="24"/>
          <w:szCs w:val="24"/>
        </w:rPr>
        <w:lastRenderedPageBreak/>
        <w:t>ЦГБ и ГБМ. В ЦГБ за 2019г в ЭСКС введено 900 новых записей, проведена редакция 235 записей прошлых лет, о</w:t>
      </w:r>
      <w:r w:rsidRPr="006F77B7">
        <w:rPr>
          <w:rFonts w:ascii="Times New Roman" w:hAnsi="Times New Roman" w:cs="Times New Roman"/>
          <w:sz w:val="24"/>
          <w:szCs w:val="24"/>
        </w:rPr>
        <w:t>бъем ЭСКС составил 25800 библиографических записей</w:t>
      </w:r>
      <w:r w:rsidRPr="00543D7C">
        <w:rPr>
          <w:rFonts w:ascii="Times New Roman" w:hAnsi="Times New Roman" w:cs="Times New Roman"/>
          <w:sz w:val="24"/>
          <w:szCs w:val="24"/>
        </w:rPr>
        <w:t xml:space="preserve">. ЭСКС в ГБМ </w:t>
      </w:r>
      <w:proofErr w:type="gramStart"/>
      <w:r w:rsidRPr="00543D7C">
        <w:rPr>
          <w:rFonts w:ascii="Times New Roman" w:hAnsi="Times New Roman" w:cs="Times New Roman"/>
          <w:sz w:val="24"/>
          <w:szCs w:val="24"/>
        </w:rPr>
        <w:t>установлена</w:t>
      </w:r>
      <w:proofErr w:type="gramEnd"/>
      <w:r w:rsidRPr="00543D7C">
        <w:rPr>
          <w:rFonts w:ascii="Times New Roman" w:hAnsi="Times New Roman" w:cs="Times New Roman"/>
          <w:sz w:val="24"/>
          <w:szCs w:val="24"/>
        </w:rPr>
        <w:t xml:space="preserve"> на базе ЭСКС ЦГБ, вводит новые записи – введено </w:t>
      </w:r>
      <w:r w:rsidRPr="006F77B7">
        <w:rPr>
          <w:rFonts w:ascii="Times New Roman" w:hAnsi="Times New Roman" w:cs="Times New Roman"/>
          <w:sz w:val="24"/>
          <w:szCs w:val="24"/>
        </w:rPr>
        <w:t>260.</w:t>
      </w:r>
      <w:r w:rsidRPr="00543D7C">
        <w:rPr>
          <w:rFonts w:ascii="Times New Roman" w:hAnsi="Times New Roman" w:cs="Times New Roman"/>
          <w:sz w:val="24"/>
          <w:szCs w:val="24"/>
        </w:rPr>
        <w:t xml:space="preserve"> </w:t>
      </w:r>
    </w:p>
    <w:p w:rsidR="00BE693D" w:rsidRPr="00EE60F6" w:rsidRDefault="00BE693D" w:rsidP="00BE693D">
      <w:pPr>
        <w:spacing w:after="0" w:line="240" w:lineRule="auto"/>
        <w:ind w:firstLine="709"/>
        <w:jc w:val="both"/>
        <w:rPr>
          <w:rFonts w:ascii="Times New Roman" w:hAnsi="Times New Roman" w:cs="Times New Roman"/>
          <w:bCs/>
          <w:sz w:val="24"/>
          <w:szCs w:val="24"/>
        </w:rPr>
      </w:pPr>
      <w:r w:rsidRPr="00543D7C">
        <w:rPr>
          <w:rFonts w:ascii="Times New Roman" w:hAnsi="Times New Roman" w:cs="Times New Roman"/>
          <w:bCs/>
          <w:sz w:val="24"/>
          <w:szCs w:val="24"/>
        </w:rPr>
        <w:t xml:space="preserve">В течение года проводятся </w:t>
      </w:r>
      <w:r w:rsidRPr="006D55B7">
        <w:rPr>
          <w:rFonts w:ascii="Times New Roman" w:hAnsi="Times New Roman" w:cs="Times New Roman"/>
          <w:bCs/>
          <w:sz w:val="24"/>
          <w:szCs w:val="24"/>
        </w:rPr>
        <w:t>консультации для работников библиотек по работе с электронным каталогом и базами данных</w:t>
      </w:r>
      <w:r w:rsidRPr="00543D7C">
        <w:rPr>
          <w:rFonts w:ascii="Times New Roman" w:hAnsi="Times New Roman" w:cs="Times New Roman"/>
          <w:b/>
          <w:bCs/>
          <w:sz w:val="24"/>
          <w:szCs w:val="24"/>
        </w:rPr>
        <w:t xml:space="preserve"> </w:t>
      </w:r>
      <w:r w:rsidRPr="00543D7C">
        <w:rPr>
          <w:rFonts w:ascii="Times New Roman" w:hAnsi="Times New Roman" w:cs="Times New Roman"/>
          <w:bCs/>
          <w:sz w:val="24"/>
          <w:szCs w:val="24"/>
        </w:rPr>
        <w:t xml:space="preserve">– 36 консультаций. </w:t>
      </w:r>
      <w:r w:rsidRPr="00EE60F6">
        <w:rPr>
          <w:rFonts w:ascii="Times New Roman" w:hAnsi="Times New Roman" w:cs="Times New Roman"/>
          <w:bCs/>
          <w:sz w:val="24"/>
          <w:szCs w:val="24"/>
        </w:rPr>
        <w:t xml:space="preserve">Разработана методическая консультация «Изменения в библиографическом описании. ГОСТ </w:t>
      </w:r>
      <w:proofErr w:type="gramStart"/>
      <w:r w:rsidRPr="00EE60F6">
        <w:rPr>
          <w:rFonts w:ascii="Times New Roman" w:hAnsi="Times New Roman" w:cs="Times New Roman"/>
          <w:bCs/>
          <w:sz w:val="24"/>
          <w:szCs w:val="24"/>
        </w:rPr>
        <w:t>Р</w:t>
      </w:r>
      <w:proofErr w:type="gramEnd"/>
      <w:r w:rsidRPr="00EE60F6">
        <w:rPr>
          <w:rFonts w:ascii="Times New Roman" w:hAnsi="Times New Roman" w:cs="Times New Roman"/>
          <w:bCs/>
          <w:sz w:val="24"/>
          <w:szCs w:val="24"/>
        </w:rPr>
        <w:t xml:space="preserve"> 7.0.100-2018 Библиографическая запись. Библиографическое описание. Общие требования и правила составления</w:t>
      </w:r>
      <w:proofErr w:type="gramStart"/>
      <w:r w:rsidRPr="00EE60F6">
        <w:rPr>
          <w:rFonts w:ascii="Times New Roman" w:hAnsi="Times New Roman" w:cs="Times New Roman"/>
          <w:bCs/>
          <w:sz w:val="24"/>
          <w:szCs w:val="24"/>
        </w:rPr>
        <w:t xml:space="preserve">.» </w:t>
      </w:r>
      <w:proofErr w:type="gramEnd"/>
      <w:r w:rsidRPr="00EE60F6">
        <w:rPr>
          <w:rFonts w:ascii="Times New Roman" w:hAnsi="Times New Roman" w:cs="Times New Roman"/>
          <w:bCs/>
          <w:sz w:val="24"/>
          <w:szCs w:val="24"/>
        </w:rPr>
        <w:t xml:space="preserve">с рассылкой по библиотекам. </w:t>
      </w:r>
    </w:p>
    <w:p w:rsidR="00BE693D" w:rsidRPr="00EE60F6" w:rsidRDefault="00BE693D" w:rsidP="00BE693D">
      <w:pPr>
        <w:spacing w:after="0" w:line="240" w:lineRule="auto"/>
        <w:ind w:firstLine="709"/>
        <w:jc w:val="both"/>
        <w:rPr>
          <w:rFonts w:ascii="Times New Roman" w:hAnsi="Times New Roman" w:cs="Times New Roman"/>
          <w:sz w:val="24"/>
          <w:szCs w:val="24"/>
        </w:rPr>
      </w:pPr>
      <w:r w:rsidRPr="00EE60F6">
        <w:rPr>
          <w:rFonts w:ascii="Times New Roman" w:hAnsi="Times New Roman" w:cs="Times New Roman"/>
          <w:b/>
          <w:sz w:val="24"/>
          <w:szCs w:val="24"/>
        </w:rPr>
        <w:t>8.2. Справочно-библиографическое обслуживание (СБО) индивидуальных пользователей и коллективных абонентов. Развитие системы СБО с использованием информационно-компьютерных технологий (ИКТ)</w:t>
      </w:r>
      <w:r w:rsidRPr="00EE60F6">
        <w:rPr>
          <w:rFonts w:ascii="Times New Roman" w:hAnsi="Times New Roman" w:cs="Times New Roman"/>
          <w:sz w:val="24"/>
          <w:szCs w:val="24"/>
        </w:rPr>
        <w:t xml:space="preserve">. </w:t>
      </w:r>
    </w:p>
    <w:p w:rsidR="00BE693D" w:rsidRPr="00EE60F6" w:rsidRDefault="00BE693D" w:rsidP="00BE693D">
      <w:pPr>
        <w:spacing w:after="0" w:line="240" w:lineRule="auto"/>
        <w:ind w:firstLine="709"/>
        <w:jc w:val="both"/>
        <w:rPr>
          <w:rFonts w:ascii="Times New Roman" w:hAnsi="Times New Roman" w:cs="Times New Roman"/>
          <w:sz w:val="24"/>
          <w:szCs w:val="24"/>
        </w:rPr>
      </w:pPr>
      <w:r w:rsidRPr="00EE60F6">
        <w:rPr>
          <w:rFonts w:ascii="Times New Roman" w:hAnsi="Times New Roman" w:cs="Times New Roman"/>
          <w:sz w:val="24"/>
          <w:szCs w:val="24"/>
        </w:rPr>
        <w:t>Справочно-библиографическое обслуживание – одно из главных направлений библиографической деятельности библиотек.</w:t>
      </w:r>
    </w:p>
    <w:p w:rsidR="00BE693D" w:rsidRDefault="00BE693D" w:rsidP="00BE693D">
      <w:pPr>
        <w:spacing w:after="0" w:line="240" w:lineRule="auto"/>
        <w:ind w:firstLine="709"/>
        <w:jc w:val="both"/>
        <w:rPr>
          <w:rFonts w:ascii="Times New Roman" w:hAnsi="Times New Roman" w:cs="Times New Roman"/>
          <w:sz w:val="24"/>
          <w:szCs w:val="24"/>
        </w:rPr>
      </w:pPr>
      <w:r w:rsidRPr="00543D7C">
        <w:rPr>
          <w:rFonts w:ascii="Times New Roman" w:hAnsi="Times New Roman" w:cs="Times New Roman"/>
          <w:sz w:val="24"/>
          <w:szCs w:val="24"/>
        </w:rPr>
        <w:t xml:space="preserve"> </w:t>
      </w:r>
    </w:p>
    <w:p w:rsidR="00BE693D" w:rsidRDefault="006F77B7" w:rsidP="006F77B7">
      <w:pPr>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Таблица 46 – </w:t>
      </w:r>
      <w:r>
        <w:rPr>
          <w:rFonts w:ascii="Times New Roman" w:hAnsi="Times New Roman" w:cs="Times New Roman"/>
          <w:bCs/>
          <w:sz w:val="24"/>
          <w:szCs w:val="24"/>
        </w:rPr>
        <w:t>В</w:t>
      </w:r>
      <w:r w:rsidR="00BE693D" w:rsidRPr="00543D7C">
        <w:rPr>
          <w:rFonts w:ascii="Times New Roman" w:hAnsi="Times New Roman" w:cs="Times New Roman"/>
          <w:bCs/>
          <w:sz w:val="24"/>
          <w:szCs w:val="24"/>
        </w:rPr>
        <w:t>ыполнени</w:t>
      </w:r>
      <w:r>
        <w:rPr>
          <w:rFonts w:ascii="Times New Roman" w:hAnsi="Times New Roman" w:cs="Times New Roman"/>
          <w:bCs/>
          <w:sz w:val="24"/>
          <w:szCs w:val="24"/>
        </w:rPr>
        <w:t xml:space="preserve">е </w:t>
      </w:r>
      <w:r w:rsidR="00BE693D" w:rsidRPr="00543D7C">
        <w:rPr>
          <w:rFonts w:ascii="Times New Roman" w:hAnsi="Times New Roman" w:cs="Times New Roman"/>
          <w:bCs/>
          <w:sz w:val="24"/>
          <w:szCs w:val="24"/>
        </w:rPr>
        <w:t>справок и консультаций</w:t>
      </w:r>
      <w:r>
        <w:rPr>
          <w:rFonts w:ascii="Times New Roman" w:hAnsi="Times New Roman" w:cs="Times New Roman"/>
          <w:bCs/>
          <w:sz w:val="24"/>
          <w:szCs w:val="24"/>
        </w:rPr>
        <w:t xml:space="preserve"> </w:t>
      </w:r>
      <w:r>
        <w:rPr>
          <w:rFonts w:ascii="Times New Roman" w:hAnsi="Times New Roman" w:cs="Times New Roman"/>
          <w:color w:val="000000"/>
          <w:sz w:val="24"/>
          <w:szCs w:val="24"/>
        </w:rPr>
        <w:t xml:space="preserve">МБУК «ЦБС» НГО </w:t>
      </w:r>
      <w:r>
        <w:rPr>
          <w:rFonts w:ascii="Times New Roman" w:hAnsi="Times New Roman" w:cs="Times New Roman"/>
          <w:sz w:val="24"/>
          <w:szCs w:val="24"/>
        </w:rPr>
        <w:t xml:space="preserve"> </w:t>
      </w:r>
    </w:p>
    <w:tbl>
      <w:tblPr>
        <w:tblStyle w:val="afe"/>
        <w:tblW w:w="5000" w:type="pct"/>
        <w:tblLook w:val="04A0" w:firstRow="1" w:lastRow="0" w:firstColumn="1" w:lastColumn="0" w:noHBand="0" w:noVBand="1"/>
      </w:tblPr>
      <w:tblGrid>
        <w:gridCol w:w="3144"/>
        <w:gridCol w:w="3144"/>
        <w:gridCol w:w="3142"/>
      </w:tblGrid>
      <w:tr w:rsidR="00BE693D" w:rsidRPr="00543D7C" w:rsidTr="006F77B7">
        <w:trPr>
          <w:trHeight w:val="287"/>
        </w:trPr>
        <w:tc>
          <w:tcPr>
            <w:tcW w:w="1667" w:type="pct"/>
          </w:tcPr>
          <w:p w:rsidR="00BE693D" w:rsidRPr="00543D7C" w:rsidRDefault="00BE693D" w:rsidP="00BE693D">
            <w:pPr>
              <w:ind w:firstLine="709"/>
              <w:jc w:val="center"/>
              <w:rPr>
                <w:bCs/>
                <w:sz w:val="24"/>
                <w:szCs w:val="24"/>
              </w:rPr>
            </w:pPr>
            <w:r w:rsidRPr="00543D7C">
              <w:rPr>
                <w:bCs/>
                <w:sz w:val="24"/>
                <w:szCs w:val="24"/>
              </w:rPr>
              <w:t>2017г.</w:t>
            </w:r>
          </w:p>
        </w:tc>
        <w:tc>
          <w:tcPr>
            <w:tcW w:w="1667" w:type="pct"/>
          </w:tcPr>
          <w:p w:rsidR="00BE693D" w:rsidRPr="00543D7C" w:rsidRDefault="00BE693D" w:rsidP="00BE693D">
            <w:pPr>
              <w:ind w:firstLine="709"/>
              <w:rPr>
                <w:bCs/>
                <w:sz w:val="24"/>
                <w:szCs w:val="24"/>
              </w:rPr>
            </w:pPr>
            <w:r w:rsidRPr="00543D7C">
              <w:rPr>
                <w:bCs/>
                <w:sz w:val="24"/>
                <w:szCs w:val="24"/>
              </w:rPr>
              <w:t>2018г.</w:t>
            </w:r>
          </w:p>
        </w:tc>
        <w:tc>
          <w:tcPr>
            <w:tcW w:w="1666" w:type="pct"/>
          </w:tcPr>
          <w:p w:rsidR="00BE693D" w:rsidRPr="00543D7C" w:rsidRDefault="00BE693D" w:rsidP="00BE693D">
            <w:pPr>
              <w:ind w:firstLine="709"/>
              <w:jc w:val="center"/>
              <w:rPr>
                <w:bCs/>
                <w:sz w:val="24"/>
                <w:szCs w:val="24"/>
              </w:rPr>
            </w:pPr>
            <w:r w:rsidRPr="00543D7C">
              <w:rPr>
                <w:bCs/>
                <w:sz w:val="24"/>
                <w:szCs w:val="24"/>
              </w:rPr>
              <w:t>2019г.</w:t>
            </w:r>
          </w:p>
        </w:tc>
      </w:tr>
      <w:tr w:rsidR="00BE693D" w:rsidRPr="00543D7C" w:rsidTr="006F77B7">
        <w:trPr>
          <w:trHeight w:val="287"/>
        </w:trPr>
        <w:tc>
          <w:tcPr>
            <w:tcW w:w="1667" w:type="pct"/>
          </w:tcPr>
          <w:p w:rsidR="00BE693D" w:rsidRPr="00543D7C" w:rsidRDefault="00BE693D" w:rsidP="00BE693D">
            <w:pPr>
              <w:ind w:firstLine="709"/>
              <w:jc w:val="center"/>
              <w:rPr>
                <w:bCs/>
                <w:sz w:val="24"/>
                <w:szCs w:val="24"/>
              </w:rPr>
            </w:pPr>
            <w:r w:rsidRPr="00543D7C">
              <w:rPr>
                <w:bCs/>
                <w:sz w:val="24"/>
                <w:szCs w:val="24"/>
              </w:rPr>
              <w:t>58090</w:t>
            </w:r>
          </w:p>
        </w:tc>
        <w:tc>
          <w:tcPr>
            <w:tcW w:w="1667" w:type="pct"/>
          </w:tcPr>
          <w:p w:rsidR="00BE693D" w:rsidRPr="00543D7C" w:rsidRDefault="00BE693D" w:rsidP="00BE693D">
            <w:pPr>
              <w:ind w:firstLine="709"/>
              <w:rPr>
                <w:bCs/>
                <w:sz w:val="24"/>
                <w:szCs w:val="24"/>
              </w:rPr>
            </w:pPr>
            <w:r w:rsidRPr="009C00BC">
              <w:rPr>
                <w:bCs/>
                <w:sz w:val="24"/>
                <w:szCs w:val="24"/>
              </w:rPr>
              <w:t>58190</w:t>
            </w:r>
          </w:p>
        </w:tc>
        <w:tc>
          <w:tcPr>
            <w:tcW w:w="1666" w:type="pct"/>
          </w:tcPr>
          <w:p w:rsidR="00BE693D" w:rsidRPr="00543D7C" w:rsidRDefault="00BE693D" w:rsidP="00BE693D">
            <w:pPr>
              <w:ind w:firstLine="709"/>
              <w:jc w:val="center"/>
              <w:rPr>
                <w:bCs/>
                <w:sz w:val="24"/>
                <w:szCs w:val="24"/>
              </w:rPr>
            </w:pPr>
            <w:r>
              <w:rPr>
                <w:bCs/>
                <w:sz w:val="24"/>
                <w:szCs w:val="24"/>
              </w:rPr>
              <w:t>58291</w:t>
            </w:r>
          </w:p>
        </w:tc>
      </w:tr>
    </w:tbl>
    <w:p w:rsidR="00BE693D" w:rsidRDefault="00BE693D" w:rsidP="00BE693D">
      <w:pPr>
        <w:spacing w:after="0" w:line="240" w:lineRule="auto"/>
        <w:ind w:firstLine="709"/>
        <w:jc w:val="both"/>
        <w:rPr>
          <w:rFonts w:ascii="Times New Roman" w:hAnsi="Times New Roman" w:cs="Times New Roman"/>
          <w:sz w:val="24"/>
          <w:szCs w:val="24"/>
        </w:rPr>
      </w:pPr>
    </w:p>
    <w:p w:rsidR="00BE693D" w:rsidRPr="00543D7C" w:rsidRDefault="00BE693D" w:rsidP="00BE693D">
      <w:pPr>
        <w:spacing w:after="0" w:line="240" w:lineRule="auto"/>
        <w:ind w:firstLine="709"/>
        <w:jc w:val="both"/>
        <w:rPr>
          <w:rFonts w:ascii="Times New Roman" w:hAnsi="Times New Roman" w:cs="Times New Roman"/>
          <w:sz w:val="24"/>
          <w:szCs w:val="24"/>
        </w:rPr>
      </w:pPr>
      <w:r w:rsidRPr="00543D7C">
        <w:rPr>
          <w:rFonts w:ascii="Times New Roman" w:hAnsi="Times New Roman" w:cs="Times New Roman"/>
          <w:sz w:val="24"/>
          <w:szCs w:val="24"/>
        </w:rPr>
        <w:t xml:space="preserve">Целью информирования в библиотеках является систематическое обеспечение библиографической информацией </w:t>
      </w:r>
      <w:r>
        <w:rPr>
          <w:rFonts w:ascii="Times New Roman" w:hAnsi="Times New Roman" w:cs="Times New Roman"/>
          <w:sz w:val="24"/>
          <w:szCs w:val="24"/>
        </w:rPr>
        <w:t>читателей/</w:t>
      </w:r>
      <w:r w:rsidRPr="00543D7C">
        <w:rPr>
          <w:rFonts w:ascii="Times New Roman" w:hAnsi="Times New Roman" w:cs="Times New Roman"/>
          <w:sz w:val="24"/>
          <w:szCs w:val="24"/>
        </w:rPr>
        <w:t xml:space="preserve">пользователей в соответствии с их постоянно действующими (долговременными) запросами. </w:t>
      </w:r>
      <w:r w:rsidRPr="00A22D5A">
        <w:rPr>
          <w:rFonts w:ascii="Times New Roman" w:hAnsi="Times New Roman" w:cs="Times New Roman"/>
          <w:sz w:val="24"/>
          <w:szCs w:val="24"/>
        </w:rPr>
        <w:t xml:space="preserve">Информационное обслуживание осуществляется в режиме индивидуального, группового и массового информирования. </w:t>
      </w:r>
      <w:r w:rsidRPr="00543D7C">
        <w:rPr>
          <w:rFonts w:ascii="Times New Roman" w:hAnsi="Times New Roman" w:cs="Times New Roman"/>
          <w:sz w:val="24"/>
          <w:szCs w:val="24"/>
        </w:rPr>
        <w:t xml:space="preserve">На сегодняшний день количество абонентов информирования по ЦБС составляет </w:t>
      </w:r>
      <w:r w:rsidRPr="00543D7C">
        <w:rPr>
          <w:rFonts w:ascii="Times New Roman" w:hAnsi="Times New Roman" w:cs="Times New Roman"/>
          <w:b/>
          <w:sz w:val="24"/>
          <w:szCs w:val="24"/>
        </w:rPr>
        <w:t>3</w:t>
      </w:r>
      <w:r>
        <w:rPr>
          <w:rFonts w:ascii="Times New Roman" w:hAnsi="Times New Roman" w:cs="Times New Roman"/>
          <w:b/>
          <w:sz w:val="24"/>
          <w:szCs w:val="24"/>
        </w:rPr>
        <w:t xml:space="preserve">10 </w:t>
      </w:r>
      <w:r w:rsidRPr="004B6CB2">
        <w:rPr>
          <w:rFonts w:ascii="Times New Roman" w:hAnsi="Times New Roman" w:cs="Times New Roman"/>
          <w:sz w:val="24"/>
          <w:szCs w:val="24"/>
        </w:rPr>
        <w:t>абонентов</w:t>
      </w:r>
      <w:r w:rsidRPr="00543D7C">
        <w:rPr>
          <w:rFonts w:ascii="Times New Roman" w:hAnsi="Times New Roman" w:cs="Times New Roman"/>
          <w:sz w:val="24"/>
          <w:szCs w:val="24"/>
        </w:rPr>
        <w:t xml:space="preserve">, из них </w:t>
      </w:r>
      <w:r w:rsidRPr="00543D7C">
        <w:rPr>
          <w:rFonts w:ascii="Times New Roman" w:hAnsi="Times New Roman" w:cs="Times New Roman"/>
          <w:b/>
          <w:sz w:val="24"/>
          <w:szCs w:val="24"/>
        </w:rPr>
        <w:t>25</w:t>
      </w:r>
      <w:r>
        <w:rPr>
          <w:rFonts w:ascii="Times New Roman" w:hAnsi="Times New Roman" w:cs="Times New Roman"/>
          <w:b/>
          <w:sz w:val="24"/>
          <w:szCs w:val="24"/>
        </w:rPr>
        <w:t>1</w:t>
      </w:r>
      <w:r w:rsidRPr="00543D7C">
        <w:rPr>
          <w:rFonts w:ascii="Times New Roman" w:hAnsi="Times New Roman" w:cs="Times New Roman"/>
          <w:b/>
          <w:sz w:val="24"/>
          <w:szCs w:val="24"/>
        </w:rPr>
        <w:t xml:space="preserve"> индивидуальны</w:t>
      </w:r>
      <w:r>
        <w:rPr>
          <w:rFonts w:ascii="Times New Roman" w:hAnsi="Times New Roman" w:cs="Times New Roman"/>
          <w:b/>
          <w:sz w:val="24"/>
          <w:szCs w:val="24"/>
        </w:rPr>
        <w:t>й</w:t>
      </w:r>
      <w:r w:rsidRPr="00543D7C">
        <w:rPr>
          <w:rFonts w:ascii="Times New Roman" w:hAnsi="Times New Roman" w:cs="Times New Roman"/>
          <w:sz w:val="24"/>
          <w:szCs w:val="24"/>
        </w:rPr>
        <w:t xml:space="preserve"> абонент и </w:t>
      </w:r>
      <w:r>
        <w:rPr>
          <w:rFonts w:ascii="Times New Roman" w:hAnsi="Times New Roman" w:cs="Times New Roman"/>
          <w:b/>
          <w:sz w:val="24"/>
          <w:szCs w:val="24"/>
        </w:rPr>
        <w:t>59</w:t>
      </w:r>
      <w:r w:rsidRPr="00543D7C">
        <w:rPr>
          <w:rFonts w:ascii="Times New Roman" w:hAnsi="Times New Roman" w:cs="Times New Roman"/>
          <w:b/>
          <w:sz w:val="24"/>
          <w:szCs w:val="24"/>
        </w:rPr>
        <w:t xml:space="preserve"> коллективных</w:t>
      </w:r>
      <w:r w:rsidRPr="00543D7C">
        <w:rPr>
          <w:rFonts w:ascii="Times New Roman" w:hAnsi="Times New Roman" w:cs="Times New Roman"/>
          <w:sz w:val="24"/>
          <w:szCs w:val="24"/>
        </w:rPr>
        <w:t xml:space="preserve">. </w:t>
      </w:r>
    </w:p>
    <w:p w:rsidR="006F77B7" w:rsidRDefault="006F77B7" w:rsidP="006F77B7">
      <w:pPr>
        <w:spacing w:after="0" w:line="240" w:lineRule="auto"/>
        <w:ind w:firstLine="709"/>
        <w:jc w:val="both"/>
        <w:rPr>
          <w:rFonts w:ascii="Times New Roman" w:hAnsi="Times New Roman" w:cs="Times New Roman"/>
          <w:b/>
          <w:bCs/>
          <w:sz w:val="24"/>
          <w:szCs w:val="24"/>
        </w:rPr>
      </w:pPr>
    </w:p>
    <w:p w:rsidR="00BE693D" w:rsidRPr="006F77B7" w:rsidRDefault="006F77B7" w:rsidP="006F77B7">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6F77B7">
        <w:rPr>
          <w:rFonts w:ascii="Times New Roman" w:eastAsia="Times New Roman" w:hAnsi="Times New Roman" w:cs="Times New Roman"/>
          <w:sz w:val="24"/>
          <w:szCs w:val="24"/>
          <w:lang w:eastAsia="ru-RU"/>
        </w:rPr>
        <w:t xml:space="preserve">Таблица 47 – </w:t>
      </w:r>
      <w:r w:rsidR="00BE693D" w:rsidRPr="006F77B7">
        <w:rPr>
          <w:rFonts w:ascii="Times New Roman" w:hAnsi="Times New Roman" w:cs="Times New Roman"/>
          <w:bCs/>
          <w:sz w:val="24"/>
          <w:szCs w:val="24"/>
        </w:rPr>
        <w:t>Информационно-библиографическое обслуживание.</w:t>
      </w:r>
      <w:r w:rsidR="00BE693D" w:rsidRPr="006F77B7">
        <w:rPr>
          <w:rFonts w:ascii="Times New Roman" w:hAnsi="Times New Roman" w:cs="Times New Roman"/>
          <w:sz w:val="24"/>
          <w:szCs w:val="24"/>
        </w:rPr>
        <w:t xml:space="preserve"> </w:t>
      </w:r>
      <w:r w:rsidR="00BE693D" w:rsidRPr="006F77B7">
        <w:rPr>
          <w:rFonts w:ascii="Times New Roman" w:hAnsi="Times New Roman" w:cs="Times New Roman"/>
          <w:bCs/>
          <w:sz w:val="24"/>
          <w:szCs w:val="24"/>
        </w:rPr>
        <w:t>Групповое и индивидуальное информирование</w:t>
      </w:r>
    </w:p>
    <w:tbl>
      <w:tblPr>
        <w:tblStyle w:val="1e"/>
        <w:tblW w:w="0" w:type="auto"/>
        <w:tblInd w:w="108" w:type="dxa"/>
        <w:tblLook w:val="04A0" w:firstRow="1" w:lastRow="0" w:firstColumn="1" w:lastColumn="0" w:noHBand="0" w:noVBand="1"/>
      </w:tblPr>
      <w:tblGrid>
        <w:gridCol w:w="2289"/>
        <w:gridCol w:w="1624"/>
        <w:gridCol w:w="2544"/>
        <w:gridCol w:w="2865"/>
      </w:tblGrid>
      <w:tr w:rsidR="00BE693D" w:rsidRPr="00543D7C" w:rsidTr="006F77B7">
        <w:tc>
          <w:tcPr>
            <w:tcW w:w="2289" w:type="dxa"/>
            <w:hideMark/>
          </w:tcPr>
          <w:p w:rsidR="00BE693D" w:rsidRPr="00543D7C" w:rsidRDefault="00BE693D" w:rsidP="00BE693D">
            <w:pPr>
              <w:jc w:val="center"/>
              <w:rPr>
                <w:rFonts w:ascii="Times New Roman" w:hAnsi="Times New Roman" w:cs="Times New Roman"/>
                <w:sz w:val="24"/>
                <w:szCs w:val="24"/>
              </w:rPr>
            </w:pPr>
            <w:proofErr w:type="spellStart"/>
            <w:r w:rsidRPr="00543D7C">
              <w:rPr>
                <w:rFonts w:ascii="Times New Roman" w:hAnsi="Times New Roman" w:cs="Times New Roman"/>
                <w:sz w:val="24"/>
                <w:szCs w:val="24"/>
              </w:rPr>
              <w:t>Показатели</w:t>
            </w:r>
            <w:proofErr w:type="spellEnd"/>
          </w:p>
        </w:tc>
        <w:tc>
          <w:tcPr>
            <w:tcW w:w="1624" w:type="dxa"/>
            <w:hideMark/>
          </w:tcPr>
          <w:p w:rsidR="00BE693D" w:rsidRPr="00543D7C" w:rsidRDefault="00BE693D" w:rsidP="00BE693D">
            <w:pPr>
              <w:jc w:val="center"/>
              <w:rPr>
                <w:rFonts w:ascii="Times New Roman" w:hAnsi="Times New Roman" w:cs="Times New Roman"/>
                <w:sz w:val="24"/>
                <w:szCs w:val="24"/>
              </w:rPr>
            </w:pPr>
            <w:proofErr w:type="spellStart"/>
            <w:r w:rsidRPr="00543D7C">
              <w:rPr>
                <w:rFonts w:ascii="Times New Roman" w:hAnsi="Times New Roman" w:cs="Times New Roman"/>
                <w:sz w:val="24"/>
                <w:szCs w:val="24"/>
              </w:rPr>
              <w:t>Всего</w:t>
            </w:r>
            <w:proofErr w:type="spellEnd"/>
          </w:p>
          <w:p w:rsidR="00BE693D" w:rsidRPr="00543D7C" w:rsidRDefault="00BE693D" w:rsidP="00BE693D">
            <w:pPr>
              <w:jc w:val="center"/>
              <w:rPr>
                <w:rFonts w:ascii="Times New Roman" w:hAnsi="Times New Roman" w:cs="Times New Roman"/>
                <w:sz w:val="24"/>
                <w:szCs w:val="24"/>
              </w:rPr>
            </w:pPr>
            <w:proofErr w:type="spellStart"/>
            <w:r w:rsidRPr="00543D7C">
              <w:rPr>
                <w:rFonts w:ascii="Times New Roman" w:hAnsi="Times New Roman" w:cs="Times New Roman"/>
                <w:sz w:val="24"/>
                <w:szCs w:val="24"/>
              </w:rPr>
              <w:t>абонентов</w:t>
            </w:r>
            <w:proofErr w:type="spellEnd"/>
          </w:p>
        </w:tc>
        <w:tc>
          <w:tcPr>
            <w:tcW w:w="2544" w:type="dxa"/>
            <w:hideMark/>
          </w:tcPr>
          <w:p w:rsidR="00BE693D" w:rsidRPr="00543D7C" w:rsidRDefault="00BE693D" w:rsidP="00BE693D">
            <w:pPr>
              <w:jc w:val="center"/>
              <w:rPr>
                <w:rFonts w:ascii="Times New Roman" w:hAnsi="Times New Roman" w:cs="Times New Roman"/>
                <w:sz w:val="24"/>
                <w:szCs w:val="24"/>
              </w:rPr>
            </w:pPr>
            <w:proofErr w:type="spellStart"/>
            <w:r w:rsidRPr="00543D7C">
              <w:rPr>
                <w:rFonts w:ascii="Times New Roman" w:hAnsi="Times New Roman" w:cs="Times New Roman"/>
                <w:sz w:val="24"/>
                <w:szCs w:val="24"/>
              </w:rPr>
              <w:t>Индивидуальные</w:t>
            </w:r>
            <w:proofErr w:type="spellEnd"/>
          </w:p>
        </w:tc>
        <w:tc>
          <w:tcPr>
            <w:tcW w:w="2865" w:type="dxa"/>
            <w:hideMark/>
          </w:tcPr>
          <w:p w:rsidR="00BE693D" w:rsidRPr="00543D7C" w:rsidRDefault="00BE693D" w:rsidP="00BE693D">
            <w:pPr>
              <w:jc w:val="center"/>
              <w:rPr>
                <w:rFonts w:ascii="Times New Roman" w:hAnsi="Times New Roman" w:cs="Times New Roman"/>
                <w:sz w:val="24"/>
                <w:szCs w:val="24"/>
              </w:rPr>
            </w:pPr>
            <w:proofErr w:type="spellStart"/>
            <w:r w:rsidRPr="00543D7C">
              <w:rPr>
                <w:rFonts w:ascii="Times New Roman" w:hAnsi="Times New Roman" w:cs="Times New Roman"/>
                <w:sz w:val="24"/>
                <w:szCs w:val="24"/>
              </w:rPr>
              <w:t>Коллективные</w:t>
            </w:r>
            <w:proofErr w:type="spellEnd"/>
          </w:p>
        </w:tc>
      </w:tr>
      <w:tr w:rsidR="00BE693D" w:rsidRPr="00543D7C" w:rsidTr="006F77B7">
        <w:tc>
          <w:tcPr>
            <w:tcW w:w="2289" w:type="dxa"/>
            <w:hideMark/>
          </w:tcPr>
          <w:p w:rsidR="00BE693D" w:rsidRPr="00543D7C" w:rsidRDefault="00BE693D" w:rsidP="00BE693D">
            <w:pPr>
              <w:rPr>
                <w:rFonts w:ascii="Times New Roman" w:hAnsi="Times New Roman" w:cs="Times New Roman"/>
                <w:sz w:val="24"/>
                <w:szCs w:val="24"/>
              </w:rPr>
            </w:pPr>
            <w:proofErr w:type="spellStart"/>
            <w:r w:rsidRPr="00543D7C">
              <w:rPr>
                <w:rFonts w:ascii="Times New Roman" w:hAnsi="Times New Roman" w:cs="Times New Roman"/>
                <w:sz w:val="24"/>
                <w:szCs w:val="24"/>
              </w:rPr>
              <w:t>Количество</w:t>
            </w:r>
            <w:proofErr w:type="spellEnd"/>
            <w:r w:rsidRPr="00543D7C">
              <w:rPr>
                <w:rFonts w:ascii="Times New Roman" w:hAnsi="Times New Roman" w:cs="Times New Roman"/>
                <w:sz w:val="24"/>
                <w:szCs w:val="24"/>
              </w:rPr>
              <w:t xml:space="preserve"> </w:t>
            </w:r>
            <w:proofErr w:type="spellStart"/>
            <w:r w:rsidRPr="00543D7C">
              <w:rPr>
                <w:rFonts w:ascii="Times New Roman" w:hAnsi="Times New Roman" w:cs="Times New Roman"/>
                <w:sz w:val="24"/>
                <w:szCs w:val="24"/>
              </w:rPr>
              <w:t>абонентов</w:t>
            </w:r>
            <w:proofErr w:type="spellEnd"/>
            <w:r w:rsidRPr="00543D7C">
              <w:rPr>
                <w:rFonts w:ascii="Times New Roman" w:hAnsi="Times New Roman" w:cs="Times New Roman"/>
                <w:sz w:val="24"/>
                <w:szCs w:val="24"/>
              </w:rPr>
              <w:t xml:space="preserve"> </w:t>
            </w:r>
            <w:proofErr w:type="spellStart"/>
            <w:r w:rsidRPr="00543D7C">
              <w:rPr>
                <w:rFonts w:ascii="Times New Roman" w:hAnsi="Times New Roman" w:cs="Times New Roman"/>
                <w:sz w:val="24"/>
                <w:szCs w:val="24"/>
              </w:rPr>
              <w:t>информации</w:t>
            </w:r>
            <w:proofErr w:type="spellEnd"/>
          </w:p>
        </w:tc>
        <w:tc>
          <w:tcPr>
            <w:tcW w:w="1624" w:type="dxa"/>
            <w:hideMark/>
          </w:tcPr>
          <w:p w:rsidR="00BE693D" w:rsidRPr="006D55B7" w:rsidRDefault="00BE693D" w:rsidP="00BE693D">
            <w:pPr>
              <w:jc w:val="center"/>
              <w:rPr>
                <w:rFonts w:ascii="Times New Roman" w:hAnsi="Times New Roman" w:cs="Times New Roman"/>
                <w:sz w:val="24"/>
                <w:szCs w:val="24"/>
              </w:rPr>
            </w:pPr>
            <w:r w:rsidRPr="006D55B7">
              <w:rPr>
                <w:rFonts w:ascii="Times New Roman" w:hAnsi="Times New Roman" w:cs="Times New Roman"/>
                <w:sz w:val="24"/>
                <w:szCs w:val="24"/>
              </w:rPr>
              <w:t>3</w:t>
            </w:r>
            <w:r>
              <w:rPr>
                <w:rFonts w:ascii="Times New Roman" w:hAnsi="Times New Roman" w:cs="Times New Roman"/>
                <w:sz w:val="24"/>
                <w:szCs w:val="24"/>
              </w:rPr>
              <w:t>10</w:t>
            </w:r>
          </w:p>
        </w:tc>
        <w:tc>
          <w:tcPr>
            <w:tcW w:w="2544" w:type="dxa"/>
            <w:hideMark/>
          </w:tcPr>
          <w:p w:rsidR="00BE693D" w:rsidRPr="006D55B7" w:rsidRDefault="00BE693D" w:rsidP="00BE693D">
            <w:pPr>
              <w:rPr>
                <w:rFonts w:ascii="Times New Roman" w:hAnsi="Times New Roman" w:cs="Times New Roman"/>
                <w:sz w:val="24"/>
                <w:szCs w:val="24"/>
              </w:rPr>
            </w:pPr>
            <w:r w:rsidRPr="006D55B7">
              <w:rPr>
                <w:rFonts w:ascii="Times New Roman" w:hAnsi="Times New Roman" w:cs="Times New Roman"/>
                <w:sz w:val="24"/>
                <w:szCs w:val="24"/>
              </w:rPr>
              <w:t>2</w:t>
            </w:r>
            <w:r>
              <w:rPr>
                <w:rFonts w:ascii="Times New Roman" w:hAnsi="Times New Roman" w:cs="Times New Roman"/>
                <w:sz w:val="24"/>
                <w:szCs w:val="24"/>
              </w:rPr>
              <w:t>51</w:t>
            </w:r>
            <w:r w:rsidRPr="006D55B7">
              <w:rPr>
                <w:rFonts w:ascii="Times New Roman" w:hAnsi="Times New Roman" w:cs="Times New Roman"/>
                <w:sz w:val="24"/>
                <w:szCs w:val="24"/>
              </w:rPr>
              <w:t>абонент</w:t>
            </w:r>
          </w:p>
          <w:p w:rsidR="00BE693D" w:rsidRPr="006D55B7" w:rsidRDefault="00BE693D" w:rsidP="00BE693D">
            <w:pPr>
              <w:rPr>
                <w:rFonts w:ascii="Times New Roman" w:hAnsi="Times New Roman" w:cs="Times New Roman"/>
                <w:sz w:val="24"/>
                <w:szCs w:val="24"/>
              </w:rPr>
            </w:pPr>
            <w:r>
              <w:rPr>
                <w:rFonts w:ascii="Times New Roman" w:hAnsi="Times New Roman" w:cs="Times New Roman"/>
                <w:sz w:val="24"/>
                <w:szCs w:val="24"/>
              </w:rPr>
              <w:t>3</w:t>
            </w:r>
            <w:r w:rsidRPr="006D55B7">
              <w:rPr>
                <w:rFonts w:ascii="Times New Roman" w:hAnsi="Times New Roman" w:cs="Times New Roman"/>
                <w:sz w:val="24"/>
                <w:szCs w:val="24"/>
              </w:rPr>
              <w:t>8</w:t>
            </w:r>
            <w:r>
              <w:rPr>
                <w:rFonts w:ascii="Times New Roman" w:hAnsi="Times New Roman" w:cs="Times New Roman"/>
                <w:sz w:val="24"/>
                <w:szCs w:val="24"/>
              </w:rPr>
              <w:t>8</w:t>
            </w:r>
            <w:r w:rsidRPr="006D55B7">
              <w:rPr>
                <w:rFonts w:ascii="Times New Roman" w:hAnsi="Times New Roman" w:cs="Times New Roman"/>
                <w:sz w:val="24"/>
                <w:szCs w:val="24"/>
              </w:rPr>
              <w:t xml:space="preserve"> </w:t>
            </w:r>
            <w:proofErr w:type="spellStart"/>
            <w:r w:rsidRPr="006D55B7">
              <w:rPr>
                <w:rFonts w:ascii="Times New Roman" w:hAnsi="Times New Roman" w:cs="Times New Roman"/>
                <w:sz w:val="24"/>
                <w:szCs w:val="24"/>
              </w:rPr>
              <w:t>тем</w:t>
            </w:r>
            <w:proofErr w:type="spellEnd"/>
          </w:p>
          <w:p w:rsidR="00BE693D" w:rsidRPr="006D55B7" w:rsidRDefault="00BE693D" w:rsidP="00BE693D">
            <w:pPr>
              <w:rPr>
                <w:rFonts w:ascii="Times New Roman" w:hAnsi="Times New Roman" w:cs="Times New Roman"/>
                <w:sz w:val="24"/>
                <w:szCs w:val="24"/>
              </w:rPr>
            </w:pPr>
            <w:r w:rsidRPr="006D55B7">
              <w:rPr>
                <w:rFonts w:ascii="Times New Roman" w:hAnsi="Times New Roman" w:cs="Times New Roman"/>
                <w:sz w:val="24"/>
                <w:szCs w:val="24"/>
              </w:rPr>
              <w:t>3</w:t>
            </w:r>
            <w:r>
              <w:rPr>
                <w:rFonts w:ascii="Times New Roman" w:hAnsi="Times New Roman" w:cs="Times New Roman"/>
                <w:sz w:val="24"/>
                <w:szCs w:val="24"/>
              </w:rPr>
              <w:t>01</w:t>
            </w:r>
            <w:r w:rsidRPr="006D55B7">
              <w:rPr>
                <w:rFonts w:ascii="Times New Roman" w:hAnsi="Times New Roman" w:cs="Times New Roman"/>
                <w:sz w:val="24"/>
                <w:szCs w:val="24"/>
              </w:rPr>
              <w:t xml:space="preserve">5 </w:t>
            </w:r>
            <w:proofErr w:type="spellStart"/>
            <w:r w:rsidRPr="006D55B7">
              <w:rPr>
                <w:rFonts w:ascii="Times New Roman" w:hAnsi="Times New Roman" w:cs="Times New Roman"/>
                <w:sz w:val="24"/>
                <w:szCs w:val="24"/>
              </w:rPr>
              <w:t>документов</w:t>
            </w:r>
            <w:proofErr w:type="spellEnd"/>
          </w:p>
          <w:p w:rsidR="00BE693D" w:rsidRPr="006D55B7" w:rsidRDefault="00BE693D" w:rsidP="00BE693D">
            <w:pPr>
              <w:rPr>
                <w:rFonts w:ascii="Times New Roman" w:hAnsi="Times New Roman" w:cs="Times New Roman"/>
                <w:sz w:val="24"/>
                <w:szCs w:val="24"/>
              </w:rPr>
            </w:pPr>
            <w:r w:rsidRPr="006D55B7">
              <w:rPr>
                <w:rFonts w:ascii="Times New Roman" w:hAnsi="Times New Roman" w:cs="Times New Roman"/>
                <w:sz w:val="24"/>
                <w:szCs w:val="24"/>
              </w:rPr>
              <w:t>1</w:t>
            </w:r>
            <w:r>
              <w:rPr>
                <w:rFonts w:ascii="Times New Roman" w:hAnsi="Times New Roman" w:cs="Times New Roman"/>
                <w:sz w:val="24"/>
                <w:szCs w:val="24"/>
              </w:rPr>
              <w:t>20</w:t>
            </w:r>
            <w:r w:rsidRPr="006D55B7">
              <w:rPr>
                <w:rFonts w:ascii="Times New Roman" w:hAnsi="Times New Roman" w:cs="Times New Roman"/>
                <w:sz w:val="24"/>
                <w:szCs w:val="24"/>
              </w:rPr>
              <w:t xml:space="preserve">7 </w:t>
            </w:r>
            <w:proofErr w:type="spellStart"/>
            <w:r w:rsidRPr="006D55B7">
              <w:rPr>
                <w:rFonts w:ascii="Times New Roman" w:hAnsi="Times New Roman" w:cs="Times New Roman"/>
                <w:sz w:val="24"/>
                <w:szCs w:val="24"/>
              </w:rPr>
              <w:t>оповещений</w:t>
            </w:r>
            <w:proofErr w:type="spellEnd"/>
          </w:p>
        </w:tc>
        <w:tc>
          <w:tcPr>
            <w:tcW w:w="2865" w:type="dxa"/>
            <w:hideMark/>
          </w:tcPr>
          <w:p w:rsidR="00BE693D" w:rsidRDefault="00BE693D" w:rsidP="00BE693D">
            <w:pPr>
              <w:rPr>
                <w:rFonts w:ascii="Times New Roman" w:hAnsi="Times New Roman" w:cs="Times New Roman"/>
                <w:sz w:val="24"/>
                <w:szCs w:val="24"/>
              </w:rPr>
            </w:pPr>
            <w:r>
              <w:rPr>
                <w:rFonts w:ascii="Times New Roman" w:hAnsi="Times New Roman" w:cs="Times New Roman"/>
                <w:sz w:val="24"/>
                <w:szCs w:val="24"/>
              </w:rPr>
              <w:t>59</w:t>
            </w:r>
            <w:r w:rsidRPr="006D55B7">
              <w:rPr>
                <w:rFonts w:ascii="Times New Roman" w:hAnsi="Times New Roman" w:cs="Times New Roman"/>
                <w:sz w:val="24"/>
                <w:szCs w:val="24"/>
              </w:rPr>
              <w:t>абонент</w:t>
            </w:r>
            <w:r>
              <w:rPr>
                <w:rFonts w:ascii="Times New Roman" w:hAnsi="Times New Roman" w:cs="Times New Roman"/>
                <w:sz w:val="24"/>
                <w:szCs w:val="24"/>
              </w:rPr>
              <w:t>ов</w:t>
            </w:r>
          </w:p>
          <w:p w:rsidR="00BE693D" w:rsidRDefault="00BE693D" w:rsidP="00BE693D">
            <w:pPr>
              <w:rPr>
                <w:rFonts w:ascii="Times New Roman" w:hAnsi="Times New Roman" w:cs="Times New Roman"/>
                <w:sz w:val="24"/>
                <w:szCs w:val="24"/>
              </w:rPr>
            </w:pPr>
            <w:r w:rsidRPr="006D55B7">
              <w:rPr>
                <w:rFonts w:ascii="Times New Roman" w:hAnsi="Times New Roman" w:cs="Times New Roman"/>
                <w:sz w:val="24"/>
                <w:szCs w:val="24"/>
              </w:rPr>
              <w:t>152тем</w:t>
            </w:r>
            <w:r>
              <w:rPr>
                <w:rFonts w:ascii="Times New Roman" w:hAnsi="Times New Roman" w:cs="Times New Roman"/>
                <w:sz w:val="24"/>
                <w:szCs w:val="24"/>
              </w:rPr>
              <w:t>ы</w:t>
            </w:r>
          </w:p>
          <w:p w:rsidR="00BE693D" w:rsidRDefault="00BE693D" w:rsidP="00BE693D">
            <w:pPr>
              <w:rPr>
                <w:rFonts w:ascii="Times New Roman" w:hAnsi="Times New Roman" w:cs="Times New Roman"/>
                <w:sz w:val="24"/>
                <w:szCs w:val="24"/>
              </w:rPr>
            </w:pPr>
            <w:r w:rsidRPr="006D55B7">
              <w:rPr>
                <w:rFonts w:ascii="Times New Roman" w:hAnsi="Times New Roman" w:cs="Times New Roman"/>
                <w:sz w:val="24"/>
                <w:szCs w:val="24"/>
              </w:rPr>
              <w:t xml:space="preserve">890 </w:t>
            </w:r>
            <w:proofErr w:type="spellStart"/>
            <w:r>
              <w:rPr>
                <w:rFonts w:ascii="Times New Roman" w:hAnsi="Times New Roman" w:cs="Times New Roman"/>
                <w:sz w:val="24"/>
                <w:szCs w:val="24"/>
              </w:rPr>
              <w:t>д</w:t>
            </w:r>
            <w:r w:rsidRPr="006D55B7">
              <w:rPr>
                <w:rFonts w:ascii="Times New Roman" w:hAnsi="Times New Roman" w:cs="Times New Roman"/>
                <w:sz w:val="24"/>
                <w:szCs w:val="24"/>
              </w:rPr>
              <w:t>окументов</w:t>
            </w:r>
            <w:proofErr w:type="spellEnd"/>
          </w:p>
          <w:p w:rsidR="00BE693D" w:rsidRPr="006D55B7" w:rsidRDefault="00BE693D" w:rsidP="00BE693D">
            <w:pPr>
              <w:rPr>
                <w:rFonts w:ascii="Times New Roman" w:hAnsi="Times New Roman" w:cs="Times New Roman"/>
                <w:sz w:val="24"/>
                <w:szCs w:val="24"/>
              </w:rPr>
            </w:pPr>
            <w:r>
              <w:rPr>
                <w:rFonts w:ascii="Times New Roman" w:hAnsi="Times New Roman" w:cs="Times New Roman"/>
                <w:sz w:val="24"/>
                <w:szCs w:val="24"/>
              </w:rPr>
              <w:t>3</w:t>
            </w:r>
            <w:r w:rsidRPr="006D55B7">
              <w:rPr>
                <w:rFonts w:ascii="Times New Roman" w:hAnsi="Times New Roman" w:cs="Times New Roman"/>
                <w:sz w:val="24"/>
                <w:szCs w:val="24"/>
              </w:rPr>
              <w:t>81оповещени</w:t>
            </w:r>
            <w:r>
              <w:rPr>
                <w:rFonts w:ascii="Times New Roman" w:hAnsi="Times New Roman" w:cs="Times New Roman"/>
                <w:sz w:val="24"/>
                <w:szCs w:val="24"/>
              </w:rPr>
              <w:t>е</w:t>
            </w:r>
          </w:p>
        </w:tc>
      </w:tr>
    </w:tbl>
    <w:p w:rsidR="00BE693D" w:rsidRDefault="00BE693D" w:rsidP="00BE693D">
      <w:pPr>
        <w:spacing w:after="0" w:line="240" w:lineRule="auto"/>
        <w:ind w:firstLine="709"/>
        <w:jc w:val="both"/>
        <w:rPr>
          <w:rFonts w:ascii="Times New Roman" w:hAnsi="Times New Roman" w:cs="Times New Roman"/>
          <w:sz w:val="24"/>
          <w:szCs w:val="24"/>
        </w:rPr>
      </w:pPr>
    </w:p>
    <w:p w:rsidR="00BE693D" w:rsidRPr="00543D7C" w:rsidRDefault="00BE693D" w:rsidP="00BE693D">
      <w:pPr>
        <w:spacing w:after="0" w:line="240" w:lineRule="auto"/>
        <w:ind w:firstLine="709"/>
        <w:jc w:val="both"/>
        <w:rPr>
          <w:rFonts w:ascii="Times New Roman" w:hAnsi="Times New Roman" w:cs="Times New Roman"/>
          <w:sz w:val="24"/>
          <w:szCs w:val="24"/>
        </w:rPr>
      </w:pPr>
      <w:proofErr w:type="gramStart"/>
      <w:r w:rsidRPr="00543D7C">
        <w:rPr>
          <w:rFonts w:ascii="Times New Roman" w:hAnsi="Times New Roman" w:cs="Times New Roman"/>
          <w:sz w:val="24"/>
          <w:szCs w:val="24"/>
        </w:rPr>
        <w:t xml:space="preserve">Традиционно для информирования широкого круга пользователей о новых документах, поступивших в фонды библиотек, используются выставки новых поступлений, в том числе виртуальные, обзоры новых книг и периодических изданий, бюллетени новых поступлений и периодических изданий, дни информации, дни периодики, информационные часы, презентации и премьеры новой книги, публикации в газетах, размещение информации на сайтах и </w:t>
      </w:r>
      <w:proofErr w:type="spellStart"/>
      <w:r w:rsidRPr="00543D7C">
        <w:rPr>
          <w:rFonts w:ascii="Times New Roman" w:hAnsi="Times New Roman" w:cs="Times New Roman"/>
          <w:sz w:val="24"/>
          <w:szCs w:val="24"/>
        </w:rPr>
        <w:t>соцсетях</w:t>
      </w:r>
      <w:proofErr w:type="spellEnd"/>
      <w:r w:rsidRPr="00543D7C">
        <w:rPr>
          <w:rFonts w:ascii="Times New Roman" w:hAnsi="Times New Roman" w:cs="Times New Roman"/>
          <w:sz w:val="24"/>
          <w:szCs w:val="24"/>
        </w:rPr>
        <w:t>.</w:t>
      </w:r>
      <w:proofErr w:type="gramEnd"/>
    </w:p>
    <w:p w:rsidR="00BE693D" w:rsidRPr="006F77B7" w:rsidRDefault="00BE693D" w:rsidP="00BE693D">
      <w:pPr>
        <w:spacing w:after="0" w:line="240" w:lineRule="auto"/>
        <w:ind w:firstLine="709"/>
        <w:jc w:val="both"/>
        <w:rPr>
          <w:rFonts w:ascii="Times New Roman" w:hAnsi="Times New Roman" w:cs="Times New Roman"/>
          <w:bCs/>
          <w:sz w:val="24"/>
          <w:szCs w:val="24"/>
        </w:rPr>
      </w:pPr>
      <w:r w:rsidRPr="006F77B7">
        <w:rPr>
          <w:rFonts w:ascii="Times New Roman" w:hAnsi="Times New Roman" w:cs="Times New Roman"/>
          <w:bCs/>
          <w:sz w:val="24"/>
          <w:szCs w:val="24"/>
        </w:rPr>
        <w:t xml:space="preserve">Групповым и индивидуальным информированием в библиотеках ЦБС охвачено 251 </w:t>
      </w:r>
      <w:proofErr w:type="gramStart"/>
      <w:r w:rsidRPr="006F77B7">
        <w:rPr>
          <w:rFonts w:ascii="Times New Roman" w:hAnsi="Times New Roman" w:cs="Times New Roman"/>
          <w:bCs/>
          <w:sz w:val="24"/>
          <w:szCs w:val="24"/>
        </w:rPr>
        <w:t>индивидуальный</w:t>
      </w:r>
      <w:proofErr w:type="gramEnd"/>
      <w:r w:rsidRPr="006F77B7">
        <w:rPr>
          <w:rFonts w:ascii="Times New Roman" w:hAnsi="Times New Roman" w:cs="Times New Roman"/>
          <w:bCs/>
          <w:sz w:val="24"/>
          <w:szCs w:val="24"/>
        </w:rPr>
        <w:t xml:space="preserve"> (в 2018г. – 220) и 59 коллективных абонентов по 540 темам, им отправлено 1588 оповещений, книговыдача составила – 3905 документов.</w:t>
      </w:r>
    </w:p>
    <w:p w:rsidR="00BE693D" w:rsidRPr="003E2209" w:rsidRDefault="00BE693D" w:rsidP="00BE693D">
      <w:pPr>
        <w:spacing w:after="0" w:line="240" w:lineRule="auto"/>
        <w:ind w:firstLine="709"/>
        <w:jc w:val="both"/>
        <w:rPr>
          <w:rFonts w:ascii="Times New Roman" w:hAnsi="Times New Roman" w:cs="Times New Roman"/>
          <w:bCs/>
          <w:sz w:val="24"/>
          <w:szCs w:val="24"/>
        </w:rPr>
      </w:pPr>
      <w:r w:rsidRPr="003E2209">
        <w:rPr>
          <w:rFonts w:ascii="Times New Roman" w:hAnsi="Times New Roman" w:cs="Times New Roman"/>
          <w:bCs/>
          <w:sz w:val="24"/>
          <w:szCs w:val="24"/>
        </w:rPr>
        <w:t>Массовое информирова</w:t>
      </w:r>
      <w:r>
        <w:rPr>
          <w:rFonts w:ascii="Times New Roman" w:hAnsi="Times New Roman" w:cs="Times New Roman"/>
          <w:bCs/>
          <w:sz w:val="24"/>
          <w:szCs w:val="24"/>
        </w:rPr>
        <w:t xml:space="preserve">ние активно проводят все библиотеки ЦБС. Информирование через </w:t>
      </w:r>
      <w:r w:rsidRPr="003E2209">
        <w:rPr>
          <w:rFonts w:ascii="Times New Roman" w:hAnsi="Times New Roman" w:cs="Times New Roman"/>
          <w:bCs/>
          <w:sz w:val="24"/>
          <w:szCs w:val="24"/>
        </w:rPr>
        <w:t>СМИ: публикации, анонсы в газетах Находкинского городского округа «Находкинский рабочий»</w:t>
      </w:r>
      <w:r w:rsidRPr="00376BA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E2209">
        <w:rPr>
          <w:rFonts w:ascii="Times New Roman" w:hAnsi="Times New Roman" w:cs="Times New Roman"/>
          <w:bCs/>
          <w:sz w:val="24"/>
          <w:szCs w:val="24"/>
        </w:rPr>
        <w:t>114 (ГБМ), «Залив Восток»</w:t>
      </w:r>
      <w:r w:rsidRPr="00376BAC">
        <w:t xml:space="preserve"> </w:t>
      </w:r>
      <w:r>
        <w:t xml:space="preserve">– </w:t>
      </w:r>
      <w:r w:rsidRPr="00376BAC">
        <w:rPr>
          <w:rFonts w:ascii="Times New Roman" w:hAnsi="Times New Roman" w:cs="Times New Roman"/>
          <w:bCs/>
          <w:sz w:val="24"/>
          <w:szCs w:val="24"/>
        </w:rPr>
        <w:t xml:space="preserve">7 </w:t>
      </w:r>
      <w:r>
        <w:rPr>
          <w:rFonts w:ascii="Times New Roman" w:hAnsi="Times New Roman" w:cs="Times New Roman"/>
          <w:bCs/>
          <w:sz w:val="24"/>
          <w:szCs w:val="24"/>
        </w:rPr>
        <w:t>публикаций (БК «Ливадия»);</w:t>
      </w:r>
      <w:r w:rsidRPr="003E2209">
        <w:rPr>
          <w:rFonts w:ascii="Times New Roman" w:hAnsi="Times New Roman" w:cs="Times New Roman"/>
          <w:bCs/>
          <w:sz w:val="24"/>
          <w:szCs w:val="24"/>
        </w:rPr>
        <w:t xml:space="preserve"> на телевидении ВОСТОК–ТВ – 3</w:t>
      </w:r>
      <w:r>
        <w:rPr>
          <w:rFonts w:ascii="Times New Roman" w:hAnsi="Times New Roman" w:cs="Times New Roman"/>
          <w:bCs/>
          <w:sz w:val="24"/>
          <w:szCs w:val="24"/>
        </w:rPr>
        <w:t xml:space="preserve"> (Детская библиотека №10).</w:t>
      </w:r>
      <w:r w:rsidRPr="003E2209">
        <w:rPr>
          <w:rFonts w:ascii="Times New Roman" w:hAnsi="Times New Roman" w:cs="Times New Roman"/>
          <w:bCs/>
          <w:sz w:val="24"/>
          <w:szCs w:val="24"/>
        </w:rPr>
        <w:t xml:space="preserve"> </w:t>
      </w:r>
      <w:r>
        <w:rPr>
          <w:rFonts w:ascii="Times New Roman" w:hAnsi="Times New Roman" w:cs="Times New Roman"/>
          <w:bCs/>
          <w:sz w:val="24"/>
          <w:szCs w:val="24"/>
        </w:rPr>
        <w:t>И</w:t>
      </w:r>
      <w:r w:rsidRPr="003E2209">
        <w:rPr>
          <w:rFonts w:ascii="Times New Roman" w:hAnsi="Times New Roman" w:cs="Times New Roman"/>
          <w:bCs/>
          <w:sz w:val="24"/>
          <w:szCs w:val="24"/>
        </w:rPr>
        <w:t>нф</w:t>
      </w:r>
      <w:r>
        <w:rPr>
          <w:rFonts w:ascii="Times New Roman" w:hAnsi="Times New Roman" w:cs="Times New Roman"/>
          <w:bCs/>
          <w:sz w:val="24"/>
          <w:szCs w:val="24"/>
        </w:rPr>
        <w:t xml:space="preserve">ормирование через сеть Интернет, в том числе новостные рассылки с помощью электронной почты, социальных сетей стали одним из важных компонентов этой работы.  </w:t>
      </w:r>
    </w:p>
    <w:p w:rsidR="00BE693D" w:rsidRPr="006F77B7" w:rsidRDefault="00BE693D" w:rsidP="00BE693D">
      <w:pPr>
        <w:spacing w:after="0" w:line="240" w:lineRule="auto"/>
        <w:ind w:firstLine="709"/>
        <w:jc w:val="both"/>
        <w:rPr>
          <w:rFonts w:ascii="Times New Roman" w:hAnsi="Times New Roman" w:cs="Times New Roman"/>
          <w:sz w:val="24"/>
          <w:szCs w:val="24"/>
        </w:rPr>
      </w:pPr>
      <w:r w:rsidRPr="00543D7C">
        <w:rPr>
          <w:rFonts w:ascii="Times New Roman" w:hAnsi="Times New Roman" w:cs="Times New Roman"/>
          <w:sz w:val="24"/>
          <w:szCs w:val="24"/>
        </w:rPr>
        <w:t>Анализируя СБО в 2019 году можно увидеть закрепление тенденции перехода к выполнению запросов пользователей с помощью внешних электронных ресурсов, что значительно повышает оперативность и эффективность поиска, качество справочно-</w:t>
      </w:r>
      <w:r w:rsidRPr="006F77B7">
        <w:rPr>
          <w:rFonts w:ascii="Times New Roman" w:hAnsi="Times New Roman" w:cs="Times New Roman"/>
          <w:sz w:val="24"/>
          <w:szCs w:val="24"/>
        </w:rPr>
        <w:lastRenderedPageBreak/>
        <w:t xml:space="preserve">библиографического обслуживания. </w:t>
      </w:r>
      <w:proofErr w:type="gramStart"/>
      <w:r w:rsidRPr="006F77B7">
        <w:rPr>
          <w:rFonts w:ascii="Times New Roman" w:hAnsi="Times New Roman" w:cs="Times New Roman"/>
          <w:sz w:val="24"/>
          <w:szCs w:val="24"/>
        </w:rPr>
        <w:t>В целом с использованием электронных ресурсов выполнено в 2019г. 8270 справок, из них 32% справок выполняется по собственным ЭБД (с помощью электронного каталога и электронной систематической картотеки статей – 2445 справок, тематических полнотекстовых ЭБД – 226 справок);</w:t>
      </w:r>
      <w:proofErr w:type="gramEnd"/>
      <w:r w:rsidRPr="006F77B7">
        <w:rPr>
          <w:rFonts w:ascii="Times New Roman" w:hAnsi="Times New Roman" w:cs="Times New Roman"/>
          <w:sz w:val="24"/>
          <w:szCs w:val="24"/>
        </w:rPr>
        <w:t xml:space="preserve"> 16% с помощью справочно-правовых систем (СПС) «Консультант Плюс» и «Гарант» – 1334 справки, а с помощью ресурсов Интернет выполнено 4265 справок, что составляет 52 % справок,</w:t>
      </w:r>
      <w:r w:rsidRPr="006F77B7">
        <w:t xml:space="preserve"> </w:t>
      </w:r>
      <w:r w:rsidRPr="006F77B7">
        <w:rPr>
          <w:rFonts w:ascii="Times New Roman" w:hAnsi="Times New Roman" w:cs="Times New Roman"/>
          <w:sz w:val="24"/>
          <w:szCs w:val="24"/>
        </w:rPr>
        <w:t>выполняемых с использованием электронных ресурсов.</w:t>
      </w:r>
    </w:p>
    <w:p w:rsidR="00BE693D" w:rsidRPr="00543D7C" w:rsidRDefault="00BE693D" w:rsidP="00BE693D">
      <w:pPr>
        <w:spacing w:after="0" w:line="240" w:lineRule="auto"/>
        <w:ind w:firstLine="709"/>
        <w:jc w:val="both"/>
        <w:rPr>
          <w:rFonts w:ascii="Times New Roman" w:hAnsi="Times New Roman" w:cs="Times New Roman"/>
          <w:bCs/>
          <w:iCs/>
          <w:sz w:val="24"/>
          <w:szCs w:val="24"/>
        </w:rPr>
      </w:pPr>
      <w:r w:rsidRPr="00543D7C">
        <w:rPr>
          <w:rFonts w:ascii="Times New Roman" w:hAnsi="Times New Roman" w:cs="Times New Roman"/>
          <w:bCs/>
          <w:iCs/>
          <w:sz w:val="24"/>
          <w:szCs w:val="24"/>
        </w:rPr>
        <w:t>Продолжается активная работа с удалённым пользователем</w:t>
      </w:r>
      <w:r>
        <w:rPr>
          <w:rFonts w:ascii="Times New Roman" w:hAnsi="Times New Roman" w:cs="Times New Roman"/>
          <w:bCs/>
          <w:iCs/>
          <w:sz w:val="24"/>
          <w:szCs w:val="24"/>
        </w:rPr>
        <w:t xml:space="preserve">, </w:t>
      </w:r>
      <w:r w:rsidRPr="00543D7C">
        <w:rPr>
          <w:rFonts w:ascii="Times New Roman" w:hAnsi="Times New Roman" w:cs="Times New Roman"/>
          <w:bCs/>
          <w:iCs/>
          <w:sz w:val="24"/>
          <w:szCs w:val="24"/>
        </w:rPr>
        <w:t xml:space="preserve">обслуживание с использованием онлайн–сервисов сайта </w:t>
      </w:r>
      <w:hyperlink r:id="rId42" w:history="1">
        <w:r w:rsidRPr="00543D7C">
          <w:rPr>
            <w:rStyle w:val="a7"/>
            <w:rFonts w:ascii="Times New Roman" w:hAnsi="Times New Roman" w:cs="Times New Roman"/>
            <w:iCs/>
            <w:sz w:val="24"/>
            <w:szCs w:val="24"/>
            <w:lang w:val="en-US"/>
          </w:rPr>
          <w:t>www</w:t>
        </w:r>
        <w:r w:rsidRPr="00543D7C">
          <w:rPr>
            <w:rStyle w:val="a7"/>
            <w:rFonts w:ascii="Times New Roman" w:hAnsi="Times New Roman" w:cs="Times New Roman"/>
            <w:iCs/>
            <w:sz w:val="24"/>
            <w:szCs w:val="24"/>
          </w:rPr>
          <w:t>.</w:t>
        </w:r>
        <w:r w:rsidRPr="00543D7C">
          <w:rPr>
            <w:rStyle w:val="a7"/>
            <w:rFonts w:ascii="Times New Roman" w:hAnsi="Times New Roman" w:cs="Times New Roman"/>
            <w:iCs/>
            <w:sz w:val="24"/>
            <w:szCs w:val="24"/>
            <w:lang w:val="en-US"/>
          </w:rPr>
          <w:t>nakhodka</w:t>
        </w:r>
        <w:r w:rsidRPr="00543D7C">
          <w:rPr>
            <w:rStyle w:val="a7"/>
            <w:rFonts w:ascii="Times New Roman" w:hAnsi="Times New Roman" w:cs="Times New Roman"/>
            <w:iCs/>
            <w:sz w:val="24"/>
            <w:szCs w:val="24"/>
          </w:rPr>
          <w:t>-</w:t>
        </w:r>
        <w:r w:rsidRPr="00543D7C">
          <w:rPr>
            <w:rStyle w:val="a7"/>
            <w:rFonts w:ascii="Times New Roman" w:hAnsi="Times New Roman" w:cs="Times New Roman"/>
            <w:iCs/>
            <w:sz w:val="24"/>
            <w:szCs w:val="24"/>
            <w:lang w:val="en-US"/>
          </w:rPr>
          <w:t>lib</w:t>
        </w:r>
        <w:r w:rsidRPr="00543D7C">
          <w:rPr>
            <w:rStyle w:val="a7"/>
            <w:rFonts w:ascii="Times New Roman" w:hAnsi="Times New Roman" w:cs="Times New Roman"/>
            <w:iCs/>
            <w:sz w:val="24"/>
            <w:szCs w:val="24"/>
          </w:rPr>
          <w:t>.</w:t>
        </w:r>
        <w:r w:rsidRPr="00543D7C">
          <w:rPr>
            <w:rStyle w:val="a7"/>
            <w:rFonts w:ascii="Times New Roman" w:hAnsi="Times New Roman" w:cs="Times New Roman"/>
            <w:iCs/>
            <w:sz w:val="24"/>
            <w:szCs w:val="24"/>
            <w:lang w:val="en-US"/>
          </w:rPr>
          <w:t>ru</w:t>
        </w:r>
      </w:hyperlink>
      <w:r w:rsidRPr="00543D7C">
        <w:rPr>
          <w:rFonts w:ascii="Times New Roman" w:hAnsi="Times New Roman" w:cs="Times New Roman"/>
          <w:bCs/>
          <w:iCs/>
          <w:sz w:val="24"/>
          <w:szCs w:val="24"/>
        </w:rPr>
        <w:t xml:space="preserve"> и электронной почты </w:t>
      </w:r>
      <w:hyperlink r:id="rId43" w:history="1">
        <w:r w:rsidRPr="00543D7C">
          <w:rPr>
            <w:rStyle w:val="a7"/>
            <w:rFonts w:ascii="Times New Roman" w:hAnsi="Times New Roman" w:cs="Times New Roman"/>
            <w:iCs/>
            <w:sz w:val="24"/>
            <w:szCs w:val="24"/>
            <w:lang w:val="en-US"/>
          </w:rPr>
          <w:t>bibliogr</w:t>
        </w:r>
        <w:r w:rsidRPr="00543D7C">
          <w:rPr>
            <w:rStyle w:val="a7"/>
            <w:rFonts w:ascii="Times New Roman" w:hAnsi="Times New Roman" w:cs="Times New Roman"/>
            <w:iCs/>
            <w:sz w:val="24"/>
            <w:szCs w:val="24"/>
          </w:rPr>
          <w:t>-</w:t>
        </w:r>
        <w:r w:rsidRPr="00543D7C">
          <w:rPr>
            <w:rStyle w:val="a7"/>
            <w:rFonts w:ascii="Times New Roman" w:hAnsi="Times New Roman" w:cs="Times New Roman"/>
            <w:iCs/>
            <w:sz w:val="24"/>
            <w:szCs w:val="24"/>
            <w:lang w:val="en-US"/>
          </w:rPr>
          <w:t>nakhodka</w:t>
        </w:r>
        <w:r w:rsidRPr="00543D7C">
          <w:rPr>
            <w:rStyle w:val="a7"/>
            <w:rFonts w:ascii="Times New Roman" w:hAnsi="Times New Roman" w:cs="Times New Roman"/>
            <w:iCs/>
            <w:sz w:val="24"/>
            <w:szCs w:val="24"/>
          </w:rPr>
          <w:t>.</w:t>
        </w:r>
        <w:r w:rsidRPr="00543D7C">
          <w:rPr>
            <w:rStyle w:val="a7"/>
            <w:rFonts w:ascii="Times New Roman" w:hAnsi="Times New Roman" w:cs="Times New Roman"/>
            <w:iCs/>
            <w:sz w:val="24"/>
            <w:szCs w:val="24"/>
            <w:lang w:val="en-US"/>
          </w:rPr>
          <w:t>lib</w:t>
        </w:r>
        <w:r w:rsidRPr="00543D7C">
          <w:rPr>
            <w:rStyle w:val="a7"/>
            <w:rFonts w:ascii="Times New Roman" w:hAnsi="Times New Roman" w:cs="Times New Roman"/>
            <w:iCs/>
            <w:sz w:val="24"/>
            <w:szCs w:val="24"/>
          </w:rPr>
          <w:t>@</w:t>
        </w:r>
        <w:r w:rsidRPr="00543D7C">
          <w:rPr>
            <w:rStyle w:val="a7"/>
            <w:rFonts w:ascii="Times New Roman" w:hAnsi="Times New Roman" w:cs="Times New Roman"/>
            <w:iCs/>
            <w:sz w:val="24"/>
            <w:szCs w:val="24"/>
            <w:lang w:val="en-US"/>
          </w:rPr>
          <w:t>mail</w:t>
        </w:r>
        <w:r w:rsidRPr="00543D7C">
          <w:rPr>
            <w:rStyle w:val="a7"/>
            <w:rFonts w:ascii="Times New Roman" w:hAnsi="Times New Roman" w:cs="Times New Roman"/>
            <w:iCs/>
            <w:sz w:val="24"/>
            <w:szCs w:val="24"/>
          </w:rPr>
          <w:t>.</w:t>
        </w:r>
        <w:proofErr w:type="spellStart"/>
        <w:r w:rsidRPr="00543D7C">
          <w:rPr>
            <w:rStyle w:val="a7"/>
            <w:rFonts w:ascii="Times New Roman" w:hAnsi="Times New Roman" w:cs="Times New Roman"/>
            <w:iCs/>
            <w:sz w:val="24"/>
            <w:szCs w:val="24"/>
            <w:lang w:val="en-US"/>
          </w:rPr>
          <w:t>ru</w:t>
        </w:r>
        <w:proofErr w:type="spellEnd"/>
      </w:hyperlink>
      <w:r w:rsidRPr="00543D7C">
        <w:rPr>
          <w:rFonts w:ascii="Times New Roman" w:hAnsi="Times New Roman" w:cs="Times New Roman"/>
          <w:bCs/>
          <w:iCs/>
          <w:sz w:val="24"/>
          <w:szCs w:val="24"/>
          <w:u w:val="single"/>
        </w:rPr>
        <w:t>.</w:t>
      </w:r>
      <w:r w:rsidRPr="00543D7C">
        <w:rPr>
          <w:rFonts w:ascii="Times New Roman" w:hAnsi="Times New Roman" w:cs="Times New Roman"/>
          <w:bCs/>
          <w:iCs/>
          <w:sz w:val="24"/>
          <w:szCs w:val="24"/>
        </w:rPr>
        <w:t xml:space="preserve"> Для повышения оперативности и эффективности СБО библиотекари работают с читателями, удаленными пользователями через виртуальную справку и электронную почту в режиме «здесь и сейчас».</w:t>
      </w:r>
      <w:r>
        <w:rPr>
          <w:rFonts w:ascii="Times New Roman" w:hAnsi="Times New Roman" w:cs="Times New Roman"/>
          <w:bCs/>
          <w:iCs/>
          <w:sz w:val="24"/>
          <w:szCs w:val="24"/>
        </w:rPr>
        <w:t xml:space="preserve"> </w:t>
      </w:r>
      <w:r w:rsidRPr="00543D7C">
        <w:rPr>
          <w:rFonts w:ascii="Times New Roman" w:hAnsi="Times New Roman" w:cs="Times New Roman"/>
          <w:bCs/>
          <w:iCs/>
          <w:sz w:val="24"/>
          <w:szCs w:val="24"/>
        </w:rPr>
        <w:t xml:space="preserve">Запрос выполняется по возможности оперативно, в виртуальной справке через сайт ЦБС работает главный библиограф ЦГБ. При наличии затруднения возможна переадресация справок по краеведению библиографу ГБМ – в 2019г. было 2 переадресования. </w:t>
      </w:r>
    </w:p>
    <w:p w:rsidR="00BE693D" w:rsidRPr="006F77B7" w:rsidRDefault="00BE693D" w:rsidP="00BE693D">
      <w:pPr>
        <w:spacing w:after="0" w:line="240" w:lineRule="auto"/>
        <w:ind w:firstLine="709"/>
        <w:jc w:val="both"/>
        <w:rPr>
          <w:rFonts w:ascii="Times New Roman" w:hAnsi="Times New Roman" w:cs="Times New Roman"/>
          <w:sz w:val="24"/>
          <w:szCs w:val="24"/>
        </w:rPr>
      </w:pPr>
      <w:r w:rsidRPr="006F77B7">
        <w:rPr>
          <w:rFonts w:ascii="Times New Roman" w:hAnsi="Times New Roman" w:cs="Times New Roman"/>
          <w:bCs/>
          <w:iCs/>
          <w:sz w:val="24"/>
          <w:szCs w:val="24"/>
        </w:rPr>
        <w:t xml:space="preserve">В 2019году выполнено 6050 справок и консультаций в удаленном режиме (+ 677 в сравнении с 2018г.), из них справок по </w:t>
      </w:r>
      <w:r w:rsidRPr="006F77B7">
        <w:rPr>
          <w:rFonts w:ascii="Times New Roman" w:hAnsi="Times New Roman" w:cs="Times New Roman"/>
          <w:bCs/>
          <w:iCs/>
          <w:sz w:val="24"/>
          <w:szCs w:val="24"/>
          <w:lang w:val="en-US"/>
        </w:rPr>
        <w:t>e</w:t>
      </w:r>
      <w:r w:rsidRPr="006F77B7">
        <w:rPr>
          <w:rFonts w:ascii="Times New Roman" w:hAnsi="Times New Roman" w:cs="Times New Roman"/>
          <w:bCs/>
          <w:iCs/>
          <w:sz w:val="24"/>
          <w:szCs w:val="24"/>
        </w:rPr>
        <w:t>-</w:t>
      </w:r>
      <w:r w:rsidRPr="006F77B7">
        <w:rPr>
          <w:rFonts w:ascii="Times New Roman" w:hAnsi="Times New Roman" w:cs="Times New Roman"/>
          <w:bCs/>
          <w:iCs/>
          <w:sz w:val="24"/>
          <w:szCs w:val="24"/>
          <w:lang w:val="en-US"/>
        </w:rPr>
        <w:t>mail</w:t>
      </w:r>
      <w:r w:rsidRPr="006F77B7">
        <w:rPr>
          <w:rFonts w:ascii="Times New Roman" w:hAnsi="Times New Roman" w:cs="Times New Roman"/>
          <w:bCs/>
          <w:iCs/>
          <w:sz w:val="24"/>
          <w:szCs w:val="24"/>
        </w:rPr>
        <w:t xml:space="preserve"> и онлайн-сервисам сайта ЦБС – 1143 (2018 </w:t>
      </w:r>
      <w:r w:rsidRPr="006F77B7">
        <w:rPr>
          <w:rFonts w:ascii="Times New Roman" w:hAnsi="Times New Roman" w:cs="Times New Roman"/>
          <w:bCs/>
          <w:iCs/>
          <w:sz w:val="24"/>
          <w:szCs w:val="24"/>
        </w:rPr>
        <w:softHyphen/>
        <w:t xml:space="preserve">– 548 справок). Продолжается </w:t>
      </w:r>
      <w:r w:rsidRPr="006F77B7">
        <w:rPr>
          <w:rFonts w:ascii="Times New Roman" w:hAnsi="Times New Roman" w:cs="Times New Roman"/>
          <w:sz w:val="24"/>
          <w:szCs w:val="24"/>
        </w:rPr>
        <w:t xml:space="preserve">использование в СБО электронной почты: 1064 справки и консультации выполнено по электронной почте, что в два раза больше, чем 2018г. </w:t>
      </w:r>
    </w:p>
    <w:p w:rsidR="00BE693D" w:rsidRPr="00543D7C" w:rsidRDefault="00BE693D" w:rsidP="00BE693D">
      <w:pPr>
        <w:spacing w:after="0" w:line="240" w:lineRule="auto"/>
        <w:ind w:firstLine="709"/>
        <w:jc w:val="both"/>
        <w:rPr>
          <w:rFonts w:ascii="Times New Roman" w:hAnsi="Times New Roman" w:cs="Times New Roman"/>
          <w:bCs/>
          <w:iCs/>
          <w:sz w:val="24"/>
          <w:szCs w:val="24"/>
        </w:rPr>
      </w:pPr>
      <w:r w:rsidRPr="00543D7C">
        <w:rPr>
          <w:rFonts w:ascii="Times New Roman" w:hAnsi="Times New Roman" w:cs="Times New Roman"/>
          <w:bCs/>
          <w:iCs/>
          <w:sz w:val="24"/>
          <w:szCs w:val="24"/>
        </w:rPr>
        <w:t xml:space="preserve">На сайте МБУК «ЦБС» работают </w:t>
      </w:r>
      <w:r w:rsidRPr="009B5328">
        <w:rPr>
          <w:rFonts w:ascii="Times New Roman" w:hAnsi="Times New Roman" w:cs="Times New Roman"/>
          <w:bCs/>
          <w:iCs/>
          <w:sz w:val="24"/>
          <w:szCs w:val="24"/>
        </w:rPr>
        <w:t>виртуальные сервисы</w:t>
      </w:r>
      <w:r w:rsidRPr="00543D7C">
        <w:rPr>
          <w:rFonts w:ascii="Times New Roman" w:hAnsi="Times New Roman" w:cs="Times New Roman"/>
          <w:bCs/>
          <w:iCs/>
          <w:sz w:val="24"/>
          <w:szCs w:val="24"/>
        </w:rPr>
        <w:t xml:space="preserve"> (онлайн-сервисы)</w:t>
      </w:r>
      <w:r w:rsidRPr="00991988">
        <w:t xml:space="preserve"> </w:t>
      </w:r>
      <w:r w:rsidRPr="00991988">
        <w:rPr>
          <w:rFonts w:ascii="Times New Roman" w:hAnsi="Times New Roman" w:cs="Times New Roman"/>
          <w:bCs/>
          <w:iCs/>
          <w:sz w:val="24"/>
          <w:szCs w:val="24"/>
        </w:rPr>
        <w:t>«Задай вопрос»</w:t>
      </w:r>
      <w:r>
        <w:rPr>
          <w:rFonts w:ascii="Times New Roman" w:hAnsi="Times New Roman" w:cs="Times New Roman"/>
          <w:bCs/>
          <w:iCs/>
          <w:sz w:val="24"/>
          <w:szCs w:val="24"/>
        </w:rPr>
        <w:t>, «П</w:t>
      </w:r>
      <w:r w:rsidRPr="00991988">
        <w:rPr>
          <w:rFonts w:ascii="Times New Roman" w:hAnsi="Times New Roman" w:cs="Times New Roman"/>
          <w:bCs/>
          <w:iCs/>
          <w:sz w:val="24"/>
          <w:szCs w:val="24"/>
        </w:rPr>
        <w:t>родлить книгу</w:t>
      </w:r>
      <w:r>
        <w:rPr>
          <w:rFonts w:ascii="Times New Roman" w:hAnsi="Times New Roman" w:cs="Times New Roman"/>
          <w:bCs/>
          <w:iCs/>
          <w:sz w:val="24"/>
          <w:szCs w:val="24"/>
        </w:rPr>
        <w:t xml:space="preserve">», «Заказать книгу». </w:t>
      </w:r>
      <w:r w:rsidRPr="00543D7C">
        <w:rPr>
          <w:rFonts w:ascii="Times New Roman" w:hAnsi="Times New Roman" w:cs="Times New Roman"/>
          <w:bCs/>
          <w:iCs/>
          <w:sz w:val="24"/>
          <w:szCs w:val="24"/>
        </w:rPr>
        <w:t xml:space="preserve">В 2019 году к ним обратилось – </w:t>
      </w:r>
      <w:r w:rsidRPr="00543D7C">
        <w:rPr>
          <w:rFonts w:ascii="Times New Roman" w:hAnsi="Times New Roman" w:cs="Times New Roman"/>
          <w:b/>
          <w:bCs/>
          <w:iCs/>
          <w:sz w:val="24"/>
          <w:szCs w:val="24"/>
        </w:rPr>
        <w:t xml:space="preserve">269 </w:t>
      </w:r>
      <w:r w:rsidRPr="00543D7C">
        <w:rPr>
          <w:rFonts w:ascii="Times New Roman" w:hAnsi="Times New Roman" w:cs="Times New Roman"/>
          <w:bCs/>
          <w:iCs/>
          <w:sz w:val="24"/>
          <w:szCs w:val="24"/>
        </w:rPr>
        <w:t>пользователей (</w:t>
      </w:r>
      <w:r w:rsidRPr="009B5328">
        <w:rPr>
          <w:rFonts w:ascii="Times New Roman" w:hAnsi="Times New Roman" w:cs="Times New Roman"/>
          <w:bCs/>
          <w:iCs/>
          <w:sz w:val="24"/>
          <w:szCs w:val="24"/>
        </w:rPr>
        <w:t>258</w:t>
      </w:r>
      <w:r w:rsidRPr="00543D7C">
        <w:rPr>
          <w:rFonts w:ascii="Times New Roman" w:hAnsi="Times New Roman" w:cs="Times New Roman"/>
          <w:bCs/>
          <w:iCs/>
          <w:sz w:val="24"/>
          <w:szCs w:val="24"/>
        </w:rPr>
        <w:t xml:space="preserve"> пользователей – в 2018 г.), в том числе, «Задай вопрос» – </w:t>
      </w:r>
      <w:r w:rsidRPr="00543D7C">
        <w:rPr>
          <w:rFonts w:ascii="Times New Roman" w:hAnsi="Times New Roman" w:cs="Times New Roman"/>
          <w:b/>
          <w:bCs/>
          <w:iCs/>
          <w:sz w:val="24"/>
          <w:szCs w:val="24"/>
        </w:rPr>
        <w:t>150</w:t>
      </w:r>
      <w:r w:rsidRPr="00543D7C">
        <w:rPr>
          <w:rFonts w:ascii="Times New Roman" w:hAnsi="Times New Roman" w:cs="Times New Roman"/>
          <w:bCs/>
          <w:iCs/>
          <w:sz w:val="24"/>
          <w:szCs w:val="24"/>
        </w:rPr>
        <w:t xml:space="preserve"> (2018г. – </w:t>
      </w:r>
      <w:r w:rsidRPr="00A25F04">
        <w:rPr>
          <w:rFonts w:ascii="Times New Roman" w:hAnsi="Times New Roman" w:cs="Times New Roman"/>
          <w:bCs/>
          <w:iCs/>
          <w:sz w:val="24"/>
          <w:szCs w:val="24"/>
        </w:rPr>
        <w:t>147</w:t>
      </w:r>
      <w:r w:rsidRPr="00543D7C">
        <w:rPr>
          <w:rFonts w:ascii="Times New Roman" w:hAnsi="Times New Roman" w:cs="Times New Roman"/>
          <w:bCs/>
          <w:iCs/>
          <w:sz w:val="24"/>
          <w:szCs w:val="24"/>
        </w:rPr>
        <w:t xml:space="preserve">), продлить книгу – </w:t>
      </w:r>
      <w:r w:rsidRPr="00543D7C">
        <w:rPr>
          <w:rFonts w:ascii="Times New Roman" w:hAnsi="Times New Roman" w:cs="Times New Roman"/>
          <w:b/>
          <w:bCs/>
          <w:iCs/>
          <w:sz w:val="24"/>
          <w:szCs w:val="24"/>
        </w:rPr>
        <w:t>93</w:t>
      </w:r>
      <w:r w:rsidRPr="00543D7C">
        <w:rPr>
          <w:rFonts w:ascii="Times New Roman" w:hAnsi="Times New Roman" w:cs="Times New Roman"/>
          <w:bCs/>
          <w:iCs/>
          <w:sz w:val="24"/>
          <w:szCs w:val="24"/>
        </w:rPr>
        <w:t xml:space="preserve"> пользователя (2018 г. - 96 пользователей), «заказать книгу» – </w:t>
      </w:r>
      <w:r w:rsidRPr="00543D7C">
        <w:rPr>
          <w:rFonts w:ascii="Times New Roman" w:hAnsi="Times New Roman" w:cs="Times New Roman"/>
          <w:b/>
          <w:bCs/>
          <w:iCs/>
          <w:sz w:val="24"/>
          <w:szCs w:val="24"/>
        </w:rPr>
        <w:t>26</w:t>
      </w:r>
      <w:r w:rsidRPr="00543D7C">
        <w:rPr>
          <w:rFonts w:ascii="Times New Roman" w:hAnsi="Times New Roman" w:cs="Times New Roman"/>
          <w:bCs/>
          <w:iCs/>
          <w:sz w:val="24"/>
          <w:szCs w:val="24"/>
        </w:rPr>
        <w:t xml:space="preserve"> (2018 г. – </w:t>
      </w:r>
      <w:r w:rsidRPr="00A25F04">
        <w:rPr>
          <w:rFonts w:ascii="Times New Roman" w:hAnsi="Times New Roman" w:cs="Times New Roman"/>
          <w:bCs/>
          <w:iCs/>
          <w:sz w:val="24"/>
          <w:szCs w:val="24"/>
        </w:rPr>
        <w:t>15 п</w:t>
      </w:r>
      <w:r w:rsidRPr="00543D7C">
        <w:rPr>
          <w:rFonts w:ascii="Times New Roman" w:hAnsi="Times New Roman" w:cs="Times New Roman"/>
          <w:bCs/>
          <w:iCs/>
          <w:sz w:val="24"/>
          <w:szCs w:val="24"/>
        </w:rPr>
        <w:t>ользователей).</w:t>
      </w:r>
    </w:p>
    <w:p w:rsidR="00BE693D" w:rsidRPr="006F77B7" w:rsidRDefault="00BE693D" w:rsidP="00BE693D">
      <w:pPr>
        <w:spacing w:after="0" w:line="240" w:lineRule="auto"/>
        <w:ind w:firstLine="709"/>
        <w:jc w:val="both"/>
        <w:rPr>
          <w:rFonts w:ascii="Times New Roman" w:hAnsi="Times New Roman" w:cs="Times New Roman"/>
          <w:sz w:val="24"/>
          <w:szCs w:val="24"/>
        </w:rPr>
      </w:pPr>
      <w:r w:rsidRPr="006F77B7">
        <w:rPr>
          <w:rFonts w:ascii="Times New Roman" w:hAnsi="Times New Roman" w:cs="Times New Roman"/>
          <w:sz w:val="24"/>
          <w:szCs w:val="24"/>
        </w:rPr>
        <w:t xml:space="preserve">8.3. Организация межбиблиотечного и внутрисистемного абонементов (МБА и ВСА), электронной доставки документов (ЭДД) в 2019г. </w:t>
      </w:r>
    </w:p>
    <w:p w:rsidR="00BE693D" w:rsidRDefault="00BE693D" w:rsidP="00BE693D">
      <w:pPr>
        <w:spacing w:after="0" w:line="240" w:lineRule="auto"/>
        <w:ind w:firstLine="709"/>
        <w:jc w:val="both"/>
        <w:rPr>
          <w:rFonts w:ascii="Times New Roman" w:hAnsi="Times New Roman" w:cs="Times New Roman"/>
          <w:sz w:val="24"/>
          <w:szCs w:val="24"/>
        </w:rPr>
      </w:pPr>
      <w:r w:rsidRPr="0045053F">
        <w:rPr>
          <w:rFonts w:ascii="Times New Roman" w:hAnsi="Times New Roman" w:cs="Times New Roman"/>
          <w:sz w:val="24"/>
          <w:szCs w:val="24"/>
        </w:rPr>
        <w:t>Для выполнения запросов активно используются ресурсы библиотек города и Приморской краевой библиотеки для слепых (г. Владивосток).</w:t>
      </w:r>
    </w:p>
    <w:p w:rsidR="00BE693D" w:rsidRDefault="00BE693D" w:rsidP="00BE693D">
      <w:pPr>
        <w:spacing w:after="0"/>
        <w:ind w:firstLine="709"/>
        <w:jc w:val="center"/>
        <w:rPr>
          <w:rFonts w:ascii="Times New Roman" w:eastAsia="Calibri" w:hAnsi="Times New Roman" w:cs="Times New Roman"/>
          <w:color w:val="000000"/>
          <w:sz w:val="24"/>
          <w:szCs w:val="24"/>
        </w:rPr>
      </w:pPr>
    </w:p>
    <w:p w:rsidR="00BE693D" w:rsidRPr="0045053F" w:rsidRDefault="000E6BC4" w:rsidP="000E6BC4">
      <w:pPr>
        <w:spacing w:after="0"/>
        <w:ind w:firstLine="709"/>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 xml:space="preserve">Таблица 48 – </w:t>
      </w:r>
      <w:r w:rsidR="00BE693D" w:rsidRPr="0045053F">
        <w:rPr>
          <w:rFonts w:ascii="Times New Roman" w:eastAsia="Calibri" w:hAnsi="Times New Roman" w:cs="Times New Roman"/>
          <w:color w:val="000000"/>
          <w:sz w:val="24"/>
          <w:szCs w:val="24"/>
        </w:rPr>
        <w:t>Организация межбиблиотечного и внутрисистемного абонементов (МБА и ВСА), электр</w:t>
      </w:r>
      <w:r>
        <w:rPr>
          <w:rFonts w:ascii="Times New Roman" w:eastAsia="Calibri" w:hAnsi="Times New Roman" w:cs="Times New Roman"/>
          <w:color w:val="000000"/>
          <w:sz w:val="24"/>
          <w:szCs w:val="24"/>
        </w:rPr>
        <w:t>онной доставки документов (ЭДД)</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992"/>
        <w:gridCol w:w="992"/>
        <w:gridCol w:w="993"/>
        <w:gridCol w:w="1134"/>
        <w:gridCol w:w="1276"/>
        <w:gridCol w:w="1134"/>
        <w:gridCol w:w="1134"/>
        <w:gridCol w:w="992"/>
        <w:gridCol w:w="992"/>
      </w:tblGrid>
      <w:tr w:rsidR="00BE693D" w:rsidRPr="0045053F" w:rsidTr="00BE693D">
        <w:trPr>
          <w:trHeight w:val="121"/>
        </w:trPr>
        <w:tc>
          <w:tcPr>
            <w:tcW w:w="2977" w:type="dxa"/>
            <w:gridSpan w:val="3"/>
            <w:tcBorders>
              <w:top w:val="single" w:sz="4" w:space="0" w:color="auto"/>
              <w:left w:val="single" w:sz="4" w:space="0" w:color="auto"/>
              <w:bottom w:val="single" w:sz="4" w:space="0" w:color="auto"/>
              <w:right w:val="single" w:sz="4" w:space="0" w:color="auto"/>
            </w:tcBorders>
          </w:tcPr>
          <w:p w:rsidR="00BE693D" w:rsidRPr="0045053F" w:rsidRDefault="00BE693D" w:rsidP="00BE693D">
            <w:pPr>
              <w:suppressLineNumbers/>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5053F">
              <w:rPr>
                <w:rFonts w:ascii="Times New Roman" w:eastAsia="Times New Roman" w:hAnsi="Times New Roman" w:cs="Times New Roman"/>
                <w:bCs/>
                <w:color w:val="000000"/>
                <w:sz w:val="24"/>
                <w:szCs w:val="24"/>
                <w:lang w:eastAsia="ar-SA"/>
              </w:rPr>
              <w:t>МБА</w:t>
            </w:r>
          </w:p>
        </w:tc>
        <w:tc>
          <w:tcPr>
            <w:tcW w:w="3544" w:type="dxa"/>
            <w:gridSpan w:val="3"/>
            <w:tcBorders>
              <w:top w:val="single" w:sz="1" w:space="0" w:color="000000"/>
              <w:left w:val="single" w:sz="4" w:space="0" w:color="auto"/>
              <w:bottom w:val="single" w:sz="1" w:space="0" w:color="000000"/>
              <w:right w:val="single" w:sz="4" w:space="0" w:color="auto"/>
            </w:tcBorders>
          </w:tcPr>
          <w:p w:rsidR="00BE693D" w:rsidRPr="0045053F" w:rsidRDefault="00BE693D" w:rsidP="00BE693D">
            <w:pPr>
              <w:suppressLineNumbers/>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5053F">
              <w:rPr>
                <w:rFonts w:ascii="Times New Roman" w:eastAsia="Times New Roman" w:hAnsi="Times New Roman" w:cs="Times New Roman"/>
                <w:color w:val="000000"/>
                <w:sz w:val="24"/>
                <w:szCs w:val="24"/>
                <w:lang w:eastAsia="ar-SA"/>
              </w:rPr>
              <w:t>ВСА</w:t>
            </w:r>
          </w:p>
        </w:tc>
        <w:tc>
          <w:tcPr>
            <w:tcW w:w="3118" w:type="dxa"/>
            <w:gridSpan w:val="3"/>
            <w:tcBorders>
              <w:top w:val="single" w:sz="4" w:space="0" w:color="auto"/>
              <w:left w:val="single" w:sz="4" w:space="0" w:color="auto"/>
              <w:bottom w:val="single" w:sz="4" w:space="0" w:color="auto"/>
              <w:right w:val="single" w:sz="4" w:space="0" w:color="auto"/>
            </w:tcBorders>
          </w:tcPr>
          <w:p w:rsidR="00BE693D" w:rsidRPr="0045053F" w:rsidRDefault="00BE693D" w:rsidP="00BE693D">
            <w:pPr>
              <w:suppressLineNumbers/>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45053F">
              <w:rPr>
                <w:rFonts w:ascii="Times New Roman" w:eastAsia="Times New Roman" w:hAnsi="Times New Roman" w:cs="Times New Roman"/>
                <w:color w:val="000000"/>
                <w:sz w:val="24"/>
                <w:szCs w:val="24"/>
                <w:lang w:eastAsia="ar-SA"/>
              </w:rPr>
              <w:t>ЭДД</w:t>
            </w:r>
          </w:p>
        </w:tc>
      </w:tr>
      <w:tr w:rsidR="00BE693D" w:rsidRPr="0045053F" w:rsidTr="00BE693D">
        <w:trPr>
          <w:trHeight w:val="182"/>
        </w:trPr>
        <w:tc>
          <w:tcPr>
            <w:tcW w:w="992" w:type="dxa"/>
            <w:tcBorders>
              <w:top w:val="single" w:sz="4" w:space="0" w:color="auto"/>
              <w:left w:val="single" w:sz="1" w:space="0" w:color="000000"/>
              <w:bottom w:val="single" w:sz="1" w:space="0" w:color="000000"/>
            </w:tcBorders>
            <w:vAlign w:val="center"/>
          </w:tcPr>
          <w:p w:rsidR="00BE693D" w:rsidRPr="0045053F" w:rsidRDefault="00BE693D" w:rsidP="00BE693D">
            <w:pPr>
              <w:snapToGrid w:val="0"/>
              <w:jc w:val="center"/>
              <w:rPr>
                <w:rFonts w:ascii="Times New Roman" w:eastAsia="Calibri" w:hAnsi="Times New Roman" w:cs="Times New Roman"/>
                <w:color w:val="000000"/>
                <w:sz w:val="24"/>
                <w:szCs w:val="24"/>
                <w:shd w:val="clear" w:color="auto" w:fill="FFFFFF"/>
              </w:rPr>
            </w:pPr>
            <w:r w:rsidRPr="0045053F">
              <w:rPr>
                <w:rFonts w:ascii="Times New Roman" w:eastAsia="Calibri" w:hAnsi="Times New Roman" w:cs="Times New Roman"/>
                <w:color w:val="000000"/>
                <w:sz w:val="24"/>
                <w:szCs w:val="24"/>
                <w:shd w:val="clear" w:color="auto" w:fill="FFFFFF"/>
              </w:rPr>
              <w:t>201</w:t>
            </w:r>
            <w:r>
              <w:rPr>
                <w:rFonts w:ascii="Times New Roman" w:eastAsia="Calibri" w:hAnsi="Times New Roman" w:cs="Times New Roman"/>
                <w:color w:val="000000"/>
                <w:sz w:val="24"/>
                <w:szCs w:val="24"/>
                <w:shd w:val="clear" w:color="auto" w:fill="FFFFFF"/>
              </w:rPr>
              <w:t>7</w:t>
            </w:r>
            <w:r w:rsidRPr="0045053F">
              <w:rPr>
                <w:rFonts w:ascii="Times New Roman" w:eastAsia="Calibri" w:hAnsi="Times New Roman" w:cs="Times New Roman"/>
                <w:color w:val="000000"/>
                <w:sz w:val="24"/>
                <w:szCs w:val="24"/>
                <w:shd w:val="clear" w:color="auto" w:fill="FFFFFF"/>
              </w:rPr>
              <w:t xml:space="preserve"> г.</w:t>
            </w:r>
          </w:p>
        </w:tc>
        <w:tc>
          <w:tcPr>
            <w:tcW w:w="992" w:type="dxa"/>
            <w:tcBorders>
              <w:top w:val="single" w:sz="4" w:space="0" w:color="auto"/>
              <w:left w:val="single" w:sz="1" w:space="0" w:color="000000"/>
              <w:bottom w:val="single" w:sz="1" w:space="0" w:color="000000"/>
              <w:right w:val="single" w:sz="1" w:space="0" w:color="000000"/>
            </w:tcBorders>
            <w:vAlign w:val="center"/>
          </w:tcPr>
          <w:p w:rsidR="00BE693D" w:rsidRPr="0045053F" w:rsidRDefault="00BE693D" w:rsidP="00BE693D">
            <w:pPr>
              <w:snapToGrid w:val="0"/>
              <w:jc w:val="center"/>
              <w:rPr>
                <w:rFonts w:ascii="Times New Roman" w:eastAsia="Calibri" w:hAnsi="Times New Roman" w:cs="Times New Roman"/>
                <w:color w:val="000000"/>
                <w:sz w:val="24"/>
                <w:szCs w:val="24"/>
                <w:shd w:val="clear" w:color="auto" w:fill="FFFFFF"/>
              </w:rPr>
            </w:pPr>
            <w:r w:rsidRPr="0045053F">
              <w:rPr>
                <w:rFonts w:ascii="Times New Roman" w:eastAsia="Calibri" w:hAnsi="Times New Roman" w:cs="Times New Roman"/>
                <w:color w:val="000000"/>
                <w:sz w:val="24"/>
                <w:szCs w:val="24"/>
                <w:shd w:val="clear" w:color="auto" w:fill="FFFFFF"/>
              </w:rPr>
              <w:t>201</w:t>
            </w:r>
            <w:r>
              <w:rPr>
                <w:rFonts w:ascii="Times New Roman" w:eastAsia="Calibri" w:hAnsi="Times New Roman" w:cs="Times New Roman"/>
                <w:color w:val="000000"/>
                <w:sz w:val="24"/>
                <w:szCs w:val="24"/>
                <w:shd w:val="clear" w:color="auto" w:fill="FFFFFF"/>
              </w:rPr>
              <w:t>8</w:t>
            </w:r>
            <w:r w:rsidRPr="0045053F">
              <w:rPr>
                <w:rFonts w:ascii="Times New Roman" w:eastAsia="Calibri" w:hAnsi="Times New Roman" w:cs="Times New Roman"/>
                <w:color w:val="000000"/>
                <w:sz w:val="24"/>
                <w:szCs w:val="24"/>
                <w:shd w:val="clear" w:color="auto" w:fill="FFFFFF"/>
              </w:rPr>
              <w:t xml:space="preserve"> г.</w:t>
            </w:r>
          </w:p>
        </w:tc>
        <w:tc>
          <w:tcPr>
            <w:tcW w:w="993" w:type="dxa"/>
            <w:tcBorders>
              <w:top w:val="single" w:sz="4" w:space="0" w:color="auto"/>
              <w:left w:val="single" w:sz="1" w:space="0" w:color="000000"/>
              <w:bottom w:val="single" w:sz="1" w:space="0" w:color="000000"/>
            </w:tcBorders>
            <w:vAlign w:val="center"/>
          </w:tcPr>
          <w:p w:rsidR="00BE693D" w:rsidRPr="0045053F" w:rsidRDefault="00BE693D" w:rsidP="00BE693D">
            <w:pPr>
              <w:snapToGrid w:val="0"/>
              <w:jc w:val="center"/>
              <w:rPr>
                <w:rFonts w:ascii="Times New Roman" w:eastAsia="Calibri" w:hAnsi="Times New Roman" w:cs="Times New Roman"/>
                <w:color w:val="000000"/>
                <w:sz w:val="24"/>
                <w:szCs w:val="24"/>
                <w:shd w:val="clear" w:color="auto" w:fill="FFFFFF"/>
              </w:rPr>
            </w:pPr>
            <w:r w:rsidRPr="0047595B">
              <w:rPr>
                <w:rFonts w:ascii="Times New Roman" w:eastAsia="Calibri" w:hAnsi="Times New Roman" w:cs="Times New Roman"/>
                <w:color w:val="000000"/>
                <w:sz w:val="24"/>
                <w:szCs w:val="24"/>
                <w:shd w:val="clear" w:color="auto" w:fill="FFFFFF"/>
              </w:rPr>
              <w:t>2019г.</w:t>
            </w:r>
          </w:p>
        </w:tc>
        <w:tc>
          <w:tcPr>
            <w:tcW w:w="1134" w:type="dxa"/>
            <w:tcBorders>
              <w:left w:val="single" w:sz="1" w:space="0" w:color="000000"/>
              <w:bottom w:val="single" w:sz="1" w:space="0" w:color="000000"/>
            </w:tcBorders>
            <w:vAlign w:val="center"/>
          </w:tcPr>
          <w:p w:rsidR="00BE693D" w:rsidRPr="0045053F" w:rsidRDefault="00BE693D" w:rsidP="00BE693D">
            <w:pPr>
              <w:snapToGrid w:val="0"/>
              <w:jc w:val="center"/>
              <w:rPr>
                <w:rFonts w:ascii="Times New Roman" w:eastAsia="Calibri" w:hAnsi="Times New Roman" w:cs="Times New Roman"/>
                <w:color w:val="000000"/>
                <w:sz w:val="24"/>
                <w:szCs w:val="24"/>
                <w:shd w:val="clear" w:color="auto" w:fill="FFFFFF"/>
              </w:rPr>
            </w:pPr>
            <w:r w:rsidRPr="0045053F">
              <w:rPr>
                <w:rFonts w:ascii="Times New Roman" w:eastAsia="Calibri" w:hAnsi="Times New Roman" w:cs="Times New Roman"/>
                <w:color w:val="000000"/>
                <w:sz w:val="24"/>
                <w:szCs w:val="24"/>
                <w:shd w:val="clear" w:color="auto" w:fill="FFFFFF"/>
              </w:rPr>
              <w:t>201</w:t>
            </w:r>
            <w:r>
              <w:rPr>
                <w:rFonts w:ascii="Times New Roman" w:eastAsia="Calibri" w:hAnsi="Times New Roman" w:cs="Times New Roman"/>
                <w:color w:val="000000"/>
                <w:sz w:val="24"/>
                <w:szCs w:val="24"/>
                <w:shd w:val="clear" w:color="auto" w:fill="FFFFFF"/>
              </w:rPr>
              <w:t>7</w:t>
            </w:r>
            <w:r w:rsidRPr="0045053F">
              <w:rPr>
                <w:rFonts w:ascii="Times New Roman" w:eastAsia="Calibri" w:hAnsi="Times New Roman" w:cs="Times New Roman"/>
                <w:color w:val="000000"/>
                <w:sz w:val="24"/>
                <w:szCs w:val="24"/>
                <w:shd w:val="clear" w:color="auto" w:fill="FFFFFF"/>
              </w:rPr>
              <w:t xml:space="preserve"> г.</w:t>
            </w:r>
          </w:p>
        </w:tc>
        <w:tc>
          <w:tcPr>
            <w:tcW w:w="1276" w:type="dxa"/>
            <w:tcBorders>
              <w:left w:val="single" w:sz="1" w:space="0" w:color="000000"/>
              <w:bottom w:val="single" w:sz="1" w:space="0" w:color="000000"/>
              <w:right w:val="single" w:sz="1" w:space="0" w:color="000000"/>
            </w:tcBorders>
            <w:vAlign w:val="center"/>
          </w:tcPr>
          <w:p w:rsidR="00BE693D" w:rsidRPr="0045053F" w:rsidRDefault="00BE693D" w:rsidP="00BE693D">
            <w:pPr>
              <w:snapToGrid w:val="0"/>
              <w:jc w:val="center"/>
              <w:rPr>
                <w:rFonts w:ascii="Times New Roman" w:eastAsia="Calibri" w:hAnsi="Times New Roman" w:cs="Times New Roman"/>
                <w:color w:val="000000"/>
                <w:sz w:val="24"/>
                <w:szCs w:val="24"/>
                <w:shd w:val="clear" w:color="auto" w:fill="FFFFFF"/>
              </w:rPr>
            </w:pPr>
            <w:r w:rsidRPr="0045053F">
              <w:rPr>
                <w:rFonts w:ascii="Times New Roman" w:eastAsia="Calibri" w:hAnsi="Times New Roman" w:cs="Times New Roman"/>
                <w:color w:val="000000"/>
                <w:sz w:val="24"/>
                <w:szCs w:val="24"/>
                <w:shd w:val="clear" w:color="auto" w:fill="FFFFFF"/>
              </w:rPr>
              <w:t>201</w:t>
            </w:r>
            <w:r>
              <w:rPr>
                <w:rFonts w:ascii="Times New Roman" w:eastAsia="Calibri" w:hAnsi="Times New Roman" w:cs="Times New Roman"/>
                <w:color w:val="000000"/>
                <w:sz w:val="24"/>
                <w:szCs w:val="24"/>
                <w:shd w:val="clear" w:color="auto" w:fill="FFFFFF"/>
              </w:rPr>
              <w:t>8</w:t>
            </w:r>
            <w:r w:rsidRPr="0045053F">
              <w:rPr>
                <w:rFonts w:ascii="Times New Roman" w:eastAsia="Calibri" w:hAnsi="Times New Roman" w:cs="Times New Roman"/>
                <w:color w:val="000000"/>
                <w:sz w:val="24"/>
                <w:szCs w:val="24"/>
                <w:shd w:val="clear" w:color="auto" w:fill="FFFFFF"/>
              </w:rPr>
              <w:t xml:space="preserve"> г.</w:t>
            </w:r>
          </w:p>
        </w:tc>
        <w:tc>
          <w:tcPr>
            <w:tcW w:w="1134" w:type="dxa"/>
            <w:tcBorders>
              <w:left w:val="single" w:sz="1" w:space="0" w:color="000000"/>
              <w:bottom w:val="single" w:sz="1" w:space="0" w:color="000000"/>
              <w:right w:val="single" w:sz="4" w:space="0" w:color="auto"/>
            </w:tcBorders>
            <w:vAlign w:val="center"/>
          </w:tcPr>
          <w:p w:rsidR="00BE693D" w:rsidRPr="0045053F" w:rsidRDefault="00BE693D" w:rsidP="00BE693D">
            <w:pPr>
              <w:snapToGrid w:val="0"/>
              <w:jc w:val="center"/>
              <w:rPr>
                <w:rFonts w:ascii="Times New Roman" w:eastAsia="Calibri" w:hAnsi="Times New Roman" w:cs="Times New Roman"/>
                <w:color w:val="000000"/>
                <w:sz w:val="24"/>
                <w:szCs w:val="24"/>
                <w:shd w:val="clear" w:color="auto" w:fill="FFFFFF"/>
              </w:rPr>
            </w:pPr>
            <w:r w:rsidRPr="0045053F">
              <w:rPr>
                <w:rFonts w:ascii="Times New Roman" w:eastAsia="Calibri" w:hAnsi="Times New Roman" w:cs="Times New Roman"/>
                <w:color w:val="000000"/>
                <w:sz w:val="24"/>
                <w:szCs w:val="24"/>
                <w:shd w:val="clear" w:color="auto" w:fill="FFFFFF"/>
              </w:rPr>
              <w:t>201</w:t>
            </w:r>
            <w:r>
              <w:rPr>
                <w:rFonts w:ascii="Times New Roman" w:eastAsia="Calibri" w:hAnsi="Times New Roman" w:cs="Times New Roman"/>
                <w:color w:val="000000"/>
                <w:sz w:val="24"/>
                <w:szCs w:val="24"/>
                <w:shd w:val="clear" w:color="auto" w:fill="FFFFFF"/>
              </w:rPr>
              <w:t>9</w:t>
            </w:r>
            <w:r w:rsidRPr="0045053F">
              <w:rPr>
                <w:rFonts w:ascii="Times New Roman" w:eastAsia="Calibri" w:hAnsi="Times New Roman" w:cs="Times New Roman"/>
                <w:color w:val="000000"/>
                <w:sz w:val="24"/>
                <w:szCs w:val="24"/>
                <w:shd w:val="clear" w:color="auto" w:fill="FFFFFF"/>
              </w:rPr>
              <w:t>г.</w:t>
            </w:r>
          </w:p>
        </w:tc>
        <w:tc>
          <w:tcPr>
            <w:tcW w:w="1134" w:type="dxa"/>
            <w:tcBorders>
              <w:top w:val="single" w:sz="4" w:space="0" w:color="auto"/>
              <w:left w:val="single" w:sz="4" w:space="0" w:color="auto"/>
              <w:bottom w:val="single" w:sz="4" w:space="0" w:color="auto"/>
              <w:right w:val="single" w:sz="4" w:space="0" w:color="auto"/>
            </w:tcBorders>
            <w:vAlign w:val="center"/>
          </w:tcPr>
          <w:p w:rsidR="00BE693D" w:rsidRPr="0045053F" w:rsidRDefault="00BE693D" w:rsidP="00BE693D">
            <w:pPr>
              <w:snapToGrid w:val="0"/>
              <w:jc w:val="center"/>
              <w:rPr>
                <w:rFonts w:ascii="Times New Roman" w:eastAsia="Calibri" w:hAnsi="Times New Roman" w:cs="Times New Roman"/>
                <w:color w:val="000000"/>
                <w:sz w:val="24"/>
                <w:szCs w:val="24"/>
                <w:shd w:val="clear" w:color="auto" w:fill="FFFFFF"/>
              </w:rPr>
            </w:pPr>
            <w:r w:rsidRPr="0045053F">
              <w:rPr>
                <w:rFonts w:ascii="Times New Roman" w:eastAsia="Calibri" w:hAnsi="Times New Roman" w:cs="Times New Roman"/>
                <w:color w:val="000000"/>
                <w:sz w:val="24"/>
                <w:szCs w:val="24"/>
                <w:shd w:val="clear" w:color="auto" w:fill="FFFFFF"/>
              </w:rPr>
              <w:t>201</w:t>
            </w:r>
            <w:r>
              <w:rPr>
                <w:rFonts w:ascii="Times New Roman" w:eastAsia="Calibri" w:hAnsi="Times New Roman" w:cs="Times New Roman"/>
                <w:color w:val="000000"/>
                <w:sz w:val="24"/>
                <w:szCs w:val="24"/>
                <w:shd w:val="clear" w:color="auto" w:fill="FFFFFF"/>
              </w:rPr>
              <w:t>7</w:t>
            </w:r>
            <w:r w:rsidRPr="0045053F">
              <w:rPr>
                <w:rFonts w:ascii="Times New Roman" w:eastAsia="Calibri" w:hAnsi="Times New Roman" w:cs="Times New Roman"/>
                <w:color w:val="000000"/>
                <w:sz w:val="24"/>
                <w:szCs w:val="24"/>
                <w:shd w:val="clear" w:color="auto" w:fill="FFFFFF"/>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E693D" w:rsidRPr="0045053F" w:rsidRDefault="00BE693D" w:rsidP="00BE693D">
            <w:pPr>
              <w:snapToGrid w:val="0"/>
              <w:jc w:val="center"/>
              <w:rPr>
                <w:rFonts w:ascii="Times New Roman" w:eastAsia="Calibri" w:hAnsi="Times New Roman" w:cs="Times New Roman"/>
                <w:color w:val="000000"/>
                <w:sz w:val="24"/>
                <w:szCs w:val="24"/>
                <w:shd w:val="clear" w:color="auto" w:fill="FFFFFF"/>
              </w:rPr>
            </w:pPr>
            <w:r w:rsidRPr="0045053F">
              <w:rPr>
                <w:rFonts w:ascii="Times New Roman" w:eastAsia="Calibri" w:hAnsi="Times New Roman" w:cs="Times New Roman"/>
                <w:color w:val="000000"/>
                <w:sz w:val="24"/>
                <w:szCs w:val="24"/>
                <w:shd w:val="clear" w:color="auto" w:fill="FFFFFF"/>
              </w:rPr>
              <w:t>201</w:t>
            </w:r>
            <w:r>
              <w:rPr>
                <w:rFonts w:ascii="Times New Roman" w:eastAsia="Calibri" w:hAnsi="Times New Roman" w:cs="Times New Roman"/>
                <w:color w:val="000000"/>
                <w:sz w:val="24"/>
                <w:szCs w:val="24"/>
                <w:shd w:val="clear" w:color="auto" w:fill="FFFFFF"/>
              </w:rPr>
              <w:t>8</w:t>
            </w:r>
            <w:r w:rsidRPr="0045053F">
              <w:rPr>
                <w:rFonts w:ascii="Times New Roman" w:eastAsia="Calibri" w:hAnsi="Times New Roman" w:cs="Times New Roman"/>
                <w:color w:val="000000"/>
                <w:sz w:val="24"/>
                <w:szCs w:val="24"/>
                <w:shd w:val="clear" w:color="auto" w:fill="FFFFFF"/>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E693D" w:rsidRPr="0045053F" w:rsidRDefault="00BE693D" w:rsidP="00BE693D">
            <w:pPr>
              <w:snapToGrid w:val="0"/>
              <w:jc w:val="center"/>
              <w:rPr>
                <w:rFonts w:ascii="Times New Roman" w:eastAsia="Calibri" w:hAnsi="Times New Roman" w:cs="Times New Roman"/>
                <w:color w:val="000000"/>
                <w:sz w:val="24"/>
                <w:szCs w:val="24"/>
                <w:shd w:val="clear" w:color="auto" w:fill="FFFFFF"/>
              </w:rPr>
            </w:pPr>
            <w:r w:rsidRPr="0045053F">
              <w:rPr>
                <w:rFonts w:ascii="Times New Roman" w:eastAsia="Calibri" w:hAnsi="Times New Roman" w:cs="Times New Roman"/>
                <w:color w:val="000000"/>
                <w:sz w:val="24"/>
                <w:szCs w:val="24"/>
                <w:shd w:val="clear" w:color="auto" w:fill="FFFFFF"/>
              </w:rPr>
              <w:t>201</w:t>
            </w:r>
            <w:r>
              <w:rPr>
                <w:rFonts w:ascii="Times New Roman" w:eastAsia="Calibri" w:hAnsi="Times New Roman" w:cs="Times New Roman"/>
                <w:color w:val="000000"/>
                <w:sz w:val="24"/>
                <w:szCs w:val="24"/>
                <w:shd w:val="clear" w:color="auto" w:fill="FFFFFF"/>
              </w:rPr>
              <w:t>9</w:t>
            </w:r>
            <w:r w:rsidRPr="0045053F">
              <w:rPr>
                <w:rFonts w:ascii="Times New Roman" w:eastAsia="Calibri" w:hAnsi="Times New Roman" w:cs="Times New Roman"/>
                <w:color w:val="000000"/>
                <w:sz w:val="24"/>
                <w:szCs w:val="24"/>
                <w:shd w:val="clear" w:color="auto" w:fill="FFFFFF"/>
              </w:rPr>
              <w:t>г.</w:t>
            </w:r>
          </w:p>
        </w:tc>
      </w:tr>
      <w:tr w:rsidR="00BE693D" w:rsidRPr="0045053F" w:rsidTr="00BE693D">
        <w:trPr>
          <w:trHeight w:val="89"/>
        </w:trPr>
        <w:tc>
          <w:tcPr>
            <w:tcW w:w="992" w:type="dxa"/>
            <w:tcBorders>
              <w:left w:val="single" w:sz="1" w:space="0" w:color="000000"/>
              <w:bottom w:val="single" w:sz="1" w:space="0" w:color="000000"/>
            </w:tcBorders>
          </w:tcPr>
          <w:p w:rsidR="00BE693D" w:rsidRPr="0045053F" w:rsidRDefault="00BE693D" w:rsidP="00BE693D">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5053F">
              <w:rPr>
                <w:rFonts w:ascii="Times New Roman" w:eastAsia="Times New Roman" w:hAnsi="Times New Roman" w:cs="Times New Roman"/>
                <w:color w:val="000000"/>
                <w:sz w:val="24"/>
                <w:szCs w:val="24"/>
                <w:lang w:eastAsia="ar-SA"/>
              </w:rPr>
              <w:t>639</w:t>
            </w:r>
          </w:p>
        </w:tc>
        <w:tc>
          <w:tcPr>
            <w:tcW w:w="992" w:type="dxa"/>
            <w:tcBorders>
              <w:left w:val="single" w:sz="1" w:space="0" w:color="000000"/>
              <w:bottom w:val="single" w:sz="1" w:space="0" w:color="000000"/>
              <w:right w:val="single" w:sz="1" w:space="0" w:color="000000"/>
            </w:tcBorders>
          </w:tcPr>
          <w:p w:rsidR="00BE693D" w:rsidRPr="0045053F" w:rsidRDefault="00BE693D" w:rsidP="00BE693D">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5053F">
              <w:rPr>
                <w:rFonts w:ascii="Times New Roman" w:eastAsia="Times New Roman" w:hAnsi="Times New Roman" w:cs="Times New Roman"/>
                <w:color w:val="000000"/>
                <w:sz w:val="24"/>
                <w:szCs w:val="24"/>
                <w:lang w:eastAsia="ar-SA"/>
              </w:rPr>
              <w:t>112</w:t>
            </w:r>
          </w:p>
        </w:tc>
        <w:tc>
          <w:tcPr>
            <w:tcW w:w="993" w:type="dxa"/>
            <w:tcBorders>
              <w:left w:val="single" w:sz="1" w:space="0" w:color="000000"/>
              <w:bottom w:val="single" w:sz="1" w:space="0" w:color="000000"/>
            </w:tcBorders>
          </w:tcPr>
          <w:p w:rsidR="00BE693D" w:rsidRPr="0045053F" w:rsidRDefault="00BE693D" w:rsidP="00BE693D">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999</w:t>
            </w:r>
          </w:p>
        </w:tc>
        <w:tc>
          <w:tcPr>
            <w:tcW w:w="1134" w:type="dxa"/>
            <w:tcBorders>
              <w:left w:val="single" w:sz="1" w:space="0" w:color="000000"/>
              <w:bottom w:val="single" w:sz="1" w:space="0" w:color="000000"/>
            </w:tcBorders>
          </w:tcPr>
          <w:p w:rsidR="00BE693D" w:rsidRPr="0045053F" w:rsidRDefault="00BE693D" w:rsidP="00BE693D">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1276" w:type="dxa"/>
            <w:tcBorders>
              <w:left w:val="single" w:sz="1" w:space="0" w:color="000000"/>
              <w:bottom w:val="single" w:sz="1" w:space="0" w:color="000000"/>
              <w:right w:val="single" w:sz="1" w:space="0" w:color="000000"/>
            </w:tcBorders>
          </w:tcPr>
          <w:p w:rsidR="00BE693D" w:rsidRPr="0045053F" w:rsidRDefault="00BE693D" w:rsidP="00BE693D">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5053F">
              <w:rPr>
                <w:rFonts w:ascii="Times New Roman" w:eastAsia="Times New Roman" w:hAnsi="Times New Roman" w:cs="Times New Roman"/>
                <w:color w:val="000000"/>
                <w:sz w:val="24"/>
                <w:szCs w:val="24"/>
                <w:lang w:eastAsia="ar-SA"/>
              </w:rPr>
              <w:t>99</w:t>
            </w:r>
          </w:p>
        </w:tc>
        <w:tc>
          <w:tcPr>
            <w:tcW w:w="1134" w:type="dxa"/>
            <w:tcBorders>
              <w:left w:val="single" w:sz="1" w:space="0" w:color="000000"/>
              <w:bottom w:val="single" w:sz="1" w:space="0" w:color="000000"/>
              <w:right w:val="single" w:sz="4" w:space="0" w:color="auto"/>
            </w:tcBorders>
          </w:tcPr>
          <w:p w:rsidR="00BE693D" w:rsidRPr="0045053F" w:rsidRDefault="00BE693D" w:rsidP="00BE693D">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173</w:t>
            </w:r>
          </w:p>
        </w:tc>
        <w:tc>
          <w:tcPr>
            <w:tcW w:w="1134" w:type="dxa"/>
            <w:tcBorders>
              <w:top w:val="single" w:sz="4" w:space="0" w:color="auto"/>
              <w:left w:val="single" w:sz="4" w:space="0" w:color="auto"/>
              <w:bottom w:val="single" w:sz="4" w:space="0" w:color="auto"/>
              <w:right w:val="single" w:sz="4" w:space="0" w:color="auto"/>
            </w:tcBorders>
          </w:tcPr>
          <w:p w:rsidR="00BE693D" w:rsidRPr="0045053F" w:rsidRDefault="00BE693D" w:rsidP="00BE693D">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5053F">
              <w:rPr>
                <w:rFonts w:ascii="Times New Roman" w:eastAsia="Times New Roman" w:hAnsi="Times New Roman" w:cs="Times New Roman"/>
                <w:color w:val="000000"/>
                <w:sz w:val="24"/>
                <w:szCs w:val="24"/>
                <w:lang w:eastAsia="ar-SA"/>
              </w:rPr>
              <w:t>266</w:t>
            </w:r>
          </w:p>
        </w:tc>
        <w:tc>
          <w:tcPr>
            <w:tcW w:w="992" w:type="dxa"/>
            <w:tcBorders>
              <w:top w:val="single" w:sz="4" w:space="0" w:color="auto"/>
              <w:left w:val="single" w:sz="4" w:space="0" w:color="auto"/>
              <w:bottom w:val="single" w:sz="4" w:space="0" w:color="auto"/>
              <w:right w:val="single" w:sz="4" w:space="0" w:color="auto"/>
            </w:tcBorders>
          </w:tcPr>
          <w:p w:rsidR="00BE693D" w:rsidRPr="0045053F" w:rsidRDefault="00BE693D" w:rsidP="00BE693D">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45053F">
              <w:rPr>
                <w:rFonts w:ascii="Times New Roman" w:eastAsia="Times New Roman" w:hAnsi="Times New Roman" w:cs="Times New Roman"/>
                <w:color w:val="000000"/>
                <w:sz w:val="24"/>
                <w:szCs w:val="24"/>
                <w:lang w:eastAsia="ar-SA"/>
              </w:rPr>
              <w:t>270</w:t>
            </w:r>
          </w:p>
        </w:tc>
        <w:tc>
          <w:tcPr>
            <w:tcW w:w="992" w:type="dxa"/>
            <w:tcBorders>
              <w:top w:val="single" w:sz="4" w:space="0" w:color="auto"/>
              <w:left w:val="single" w:sz="4" w:space="0" w:color="auto"/>
              <w:bottom w:val="single" w:sz="4" w:space="0" w:color="auto"/>
              <w:right w:val="single" w:sz="4" w:space="0" w:color="auto"/>
            </w:tcBorders>
          </w:tcPr>
          <w:p w:rsidR="00BE693D" w:rsidRPr="0045053F" w:rsidRDefault="00BE693D" w:rsidP="00BE693D">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273</w:t>
            </w:r>
          </w:p>
        </w:tc>
      </w:tr>
    </w:tbl>
    <w:p w:rsidR="00BE693D" w:rsidRDefault="00BE693D" w:rsidP="00BE693D">
      <w:pPr>
        <w:spacing w:after="0" w:line="240" w:lineRule="auto"/>
        <w:ind w:firstLine="709"/>
        <w:jc w:val="both"/>
        <w:rPr>
          <w:rFonts w:ascii="Times New Roman" w:hAnsi="Times New Roman" w:cs="Times New Roman"/>
          <w:sz w:val="24"/>
          <w:szCs w:val="24"/>
        </w:rPr>
      </w:pPr>
    </w:p>
    <w:p w:rsidR="00BE693D" w:rsidRDefault="00BE693D" w:rsidP="00BE69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292650">
        <w:rPr>
          <w:rFonts w:ascii="Times New Roman" w:hAnsi="Times New Roman" w:cs="Times New Roman"/>
          <w:sz w:val="24"/>
          <w:szCs w:val="24"/>
        </w:rPr>
        <w:t>ыполнени</w:t>
      </w:r>
      <w:r>
        <w:rPr>
          <w:rFonts w:ascii="Times New Roman" w:hAnsi="Times New Roman" w:cs="Times New Roman"/>
          <w:sz w:val="24"/>
          <w:szCs w:val="24"/>
        </w:rPr>
        <w:t>е</w:t>
      </w:r>
      <w:r w:rsidRPr="00292650">
        <w:rPr>
          <w:rFonts w:ascii="Times New Roman" w:hAnsi="Times New Roman" w:cs="Times New Roman"/>
          <w:sz w:val="24"/>
          <w:szCs w:val="24"/>
        </w:rPr>
        <w:t xml:space="preserve"> заказов по МБА и ВСА </w:t>
      </w:r>
      <w:r>
        <w:rPr>
          <w:rFonts w:ascii="Times New Roman" w:hAnsi="Times New Roman" w:cs="Times New Roman"/>
          <w:sz w:val="24"/>
          <w:szCs w:val="24"/>
        </w:rPr>
        <w:t xml:space="preserve">выполняется также и с помощью </w:t>
      </w:r>
      <w:r w:rsidRPr="00292650">
        <w:rPr>
          <w:rFonts w:ascii="Times New Roman" w:hAnsi="Times New Roman" w:cs="Times New Roman"/>
          <w:sz w:val="24"/>
          <w:szCs w:val="24"/>
        </w:rPr>
        <w:t>электронн</w:t>
      </w:r>
      <w:r>
        <w:rPr>
          <w:rFonts w:ascii="Times New Roman" w:hAnsi="Times New Roman" w:cs="Times New Roman"/>
          <w:sz w:val="24"/>
          <w:szCs w:val="24"/>
        </w:rPr>
        <w:t>ой</w:t>
      </w:r>
      <w:r w:rsidRPr="00292650">
        <w:rPr>
          <w:rFonts w:ascii="Times New Roman" w:hAnsi="Times New Roman" w:cs="Times New Roman"/>
          <w:sz w:val="24"/>
          <w:szCs w:val="24"/>
        </w:rPr>
        <w:t xml:space="preserve"> почт</w:t>
      </w:r>
      <w:r>
        <w:rPr>
          <w:rFonts w:ascii="Times New Roman" w:hAnsi="Times New Roman" w:cs="Times New Roman"/>
          <w:sz w:val="24"/>
          <w:szCs w:val="24"/>
        </w:rPr>
        <w:t>ы</w:t>
      </w:r>
      <w:r w:rsidRPr="00292650">
        <w:rPr>
          <w:rFonts w:ascii="Times New Roman" w:hAnsi="Times New Roman" w:cs="Times New Roman"/>
          <w:sz w:val="24"/>
          <w:szCs w:val="24"/>
        </w:rPr>
        <w:t xml:space="preserve">, </w:t>
      </w:r>
      <w:r>
        <w:rPr>
          <w:rFonts w:ascii="Times New Roman" w:hAnsi="Times New Roman" w:cs="Times New Roman"/>
          <w:sz w:val="24"/>
          <w:szCs w:val="24"/>
        </w:rPr>
        <w:t xml:space="preserve">что расширяет возможности </w:t>
      </w:r>
      <w:r w:rsidRPr="00292650">
        <w:rPr>
          <w:rFonts w:ascii="Times New Roman" w:hAnsi="Times New Roman" w:cs="Times New Roman"/>
          <w:sz w:val="24"/>
          <w:szCs w:val="24"/>
        </w:rPr>
        <w:t>пользовател</w:t>
      </w:r>
      <w:r>
        <w:rPr>
          <w:rFonts w:ascii="Times New Roman" w:hAnsi="Times New Roman" w:cs="Times New Roman"/>
          <w:sz w:val="24"/>
          <w:szCs w:val="24"/>
        </w:rPr>
        <w:t>ям более оперативно получить копии необходимых документов</w:t>
      </w:r>
      <w:r w:rsidRPr="00292650">
        <w:rPr>
          <w:rFonts w:ascii="Times New Roman" w:hAnsi="Times New Roman" w:cs="Times New Roman"/>
          <w:sz w:val="24"/>
          <w:szCs w:val="24"/>
        </w:rPr>
        <w:t xml:space="preserve"> в электронной форме. Удаленный пользователь оформляет заказ на издание через сайт. </w:t>
      </w:r>
      <w:r w:rsidRPr="00452520">
        <w:rPr>
          <w:rFonts w:ascii="Times New Roman" w:hAnsi="Times New Roman" w:cs="Times New Roman"/>
          <w:sz w:val="24"/>
          <w:szCs w:val="24"/>
        </w:rPr>
        <w:t xml:space="preserve">Услуга ЭДД оказывается каждой библиотекой через электронную почту. </w:t>
      </w:r>
    </w:p>
    <w:p w:rsidR="00BE693D" w:rsidRPr="00543D7C" w:rsidRDefault="00BE693D" w:rsidP="00BE693D">
      <w:pPr>
        <w:spacing w:after="0" w:line="240" w:lineRule="auto"/>
        <w:ind w:firstLine="709"/>
        <w:jc w:val="both"/>
        <w:rPr>
          <w:rFonts w:ascii="Times New Roman" w:hAnsi="Times New Roman" w:cs="Times New Roman"/>
          <w:b/>
          <w:sz w:val="24"/>
          <w:szCs w:val="24"/>
        </w:rPr>
      </w:pPr>
      <w:r w:rsidRPr="00543D7C">
        <w:rPr>
          <w:rFonts w:ascii="Times New Roman" w:hAnsi="Times New Roman" w:cs="Times New Roman"/>
          <w:b/>
          <w:sz w:val="24"/>
          <w:szCs w:val="24"/>
        </w:rPr>
        <w:t>8.4. Формирование информационной культуры пользователей.</w:t>
      </w:r>
    </w:p>
    <w:p w:rsidR="00BE693D" w:rsidRDefault="00BE693D" w:rsidP="00BE693D">
      <w:pPr>
        <w:spacing w:after="0" w:line="240" w:lineRule="auto"/>
        <w:ind w:firstLine="709"/>
        <w:jc w:val="both"/>
        <w:rPr>
          <w:rFonts w:ascii="Times New Roman" w:hAnsi="Times New Roman" w:cs="Times New Roman"/>
          <w:sz w:val="24"/>
          <w:szCs w:val="24"/>
        </w:rPr>
      </w:pPr>
      <w:r w:rsidRPr="00133E72">
        <w:rPr>
          <w:rFonts w:ascii="Times New Roman" w:hAnsi="Times New Roman" w:cs="Times New Roman"/>
          <w:sz w:val="24"/>
          <w:szCs w:val="24"/>
        </w:rPr>
        <w:t>Работа по формированию информационной культуры читателей ведётся во</w:t>
      </w:r>
      <w:r>
        <w:rPr>
          <w:rFonts w:ascii="Times New Roman" w:hAnsi="Times New Roman" w:cs="Times New Roman"/>
          <w:sz w:val="24"/>
          <w:szCs w:val="24"/>
        </w:rPr>
        <w:t xml:space="preserve"> </w:t>
      </w:r>
      <w:r w:rsidRPr="00133E72">
        <w:rPr>
          <w:rFonts w:ascii="Times New Roman" w:hAnsi="Times New Roman" w:cs="Times New Roman"/>
          <w:sz w:val="24"/>
          <w:szCs w:val="24"/>
        </w:rPr>
        <w:t>всех библиотеках ЦБС. Традиционно проводились библиотечно-библиографические</w:t>
      </w:r>
      <w:r>
        <w:rPr>
          <w:rFonts w:ascii="Times New Roman" w:hAnsi="Times New Roman" w:cs="Times New Roman"/>
          <w:sz w:val="24"/>
          <w:szCs w:val="24"/>
        </w:rPr>
        <w:t xml:space="preserve"> </w:t>
      </w:r>
      <w:r w:rsidRPr="00133E72">
        <w:rPr>
          <w:rFonts w:ascii="Times New Roman" w:hAnsi="Times New Roman" w:cs="Times New Roman"/>
          <w:sz w:val="24"/>
          <w:szCs w:val="24"/>
        </w:rPr>
        <w:t>уроки и игры, экскурсии по библиотеке, библиографические и ориентирующие</w:t>
      </w:r>
      <w:r>
        <w:rPr>
          <w:rFonts w:ascii="Times New Roman" w:hAnsi="Times New Roman" w:cs="Times New Roman"/>
          <w:sz w:val="24"/>
          <w:szCs w:val="24"/>
        </w:rPr>
        <w:t xml:space="preserve"> </w:t>
      </w:r>
      <w:r w:rsidRPr="00133E72">
        <w:rPr>
          <w:rFonts w:ascii="Times New Roman" w:hAnsi="Times New Roman" w:cs="Times New Roman"/>
          <w:sz w:val="24"/>
          <w:szCs w:val="24"/>
        </w:rPr>
        <w:t xml:space="preserve">консультации. </w:t>
      </w:r>
      <w:r>
        <w:rPr>
          <w:rFonts w:ascii="Times New Roman" w:hAnsi="Times New Roman" w:cs="Times New Roman"/>
          <w:sz w:val="24"/>
          <w:szCs w:val="24"/>
        </w:rPr>
        <w:t>В</w:t>
      </w:r>
      <w:r w:rsidRPr="00133E72">
        <w:rPr>
          <w:rFonts w:ascii="Times New Roman" w:hAnsi="Times New Roman" w:cs="Times New Roman"/>
          <w:sz w:val="24"/>
          <w:szCs w:val="24"/>
        </w:rPr>
        <w:t xml:space="preserve">сё чаще </w:t>
      </w:r>
      <w:r>
        <w:rPr>
          <w:rFonts w:ascii="Times New Roman" w:hAnsi="Times New Roman" w:cs="Times New Roman"/>
          <w:sz w:val="24"/>
          <w:szCs w:val="24"/>
        </w:rPr>
        <w:t xml:space="preserve">в библиотеках </w:t>
      </w:r>
      <w:r w:rsidRPr="00133E72">
        <w:rPr>
          <w:rFonts w:ascii="Times New Roman" w:hAnsi="Times New Roman" w:cs="Times New Roman"/>
          <w:sz w:val="24"/>
          <w:szCs w:val="24"/>
        </w:rPr>
        <w:t>проводят консультации по электронному информационному поиску.</w:t>
      </w:r>
    </w:p>
    <w:p w:rsidR="00BE693D" w:rsidRDefault="00BE693D" w:rsidP="00BE693D">
      <w:pPr>
        <w:spacing w:after="0" w:line="240" w:lineRule="auto"/>
        <w:ind w:firstLine="709"/>
        <w:jc w:val="both"/>
        <w:rPr>
          <w:rFonts w:ascii="Times New Roman" w:hAnsi="Times New Roman" w:cs="Times New Roman"/>
          <w:sz w:val="24"/>
          <w:szCs w:val="24"/>
        </w:rPr>
      </w:pPr>
      <w:r w:rsidRPr="000E6BC4">
        <w:rPr>
          <w:rFonts w:ascii="Times New Roman" w:hAnsi="Times New Roman" w:cs="Times New Roman"/>
          <w:sz w:val="24"/>
          <w:szCs w:val="24"/>
        </w:rPr>
        <w:t>Для повышения информационно-библиографической культуры пользователей библиотеки провели 6209 (+630 к 2018г.) индивидуальных консультаций.</w:t>
      </w:r>
    </w:p>
    <w:p w:rsidR="000E6BC4" w:rsidRDefault="000E6BC4" w:rsidP="00BE693D">
      <w:pPr>
        <w:spacing w:after="0" w:line="240" w:lineRule="auto"/>
        <w:ind w:firstLine="709"/>
        <w:jc w:val="both"/>
        <w:rPr>
          <w:rFonts w:ascii="Times New Roman" w:hAnsi="Times New Roman" w:cs="Times New Roman"/>
          <w:sz w:val="24"/>
          <w:szCs w:val="24"/>
        </w:rPr>
      </w:pPr>
    </w:p>
    <w:p w:rsidR="000E6BC4" w:rsidRPr="000E6BC4" w:rsidRDefault="000E6BC4" w:rsidP="00BE693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Таблица 49 – </w:t>
      </w:r>
      <w:r w:rsidRPr="000E6BC4">
        <w:rPr>
          <w:rFonts w:ascii="Times New Roman" w:hAnsi="Times New Roman" w:cs="Times New Roman"/>
          <w:sz w:val="24"/>
          <w:szCs w:val="24"/>
        </w:rPr>
        <w:t>библиотечно-библиографическ</w:t>
      </w:r>
      <w:r>
        <w:rPr>
          <w:rFonts w:ascii="Times New Roman" w:hAnsi="Times New Roman" w:cs="Times New Roman"/>
          <w:sz w:val="24"/>
          <w:szCs w:val="24"/>
        </w:rPr>
        <w:t xml:space="preserve">ие </w:t>
      </w:r>
      <w:r w:rsidRPr="000E6BC4">
        <w:rPr>
          <w:rFonts w:ascii="Times New Roman" w:hAnsi="Times New Roman" w:cs="Times New Roman"/>
          <w:sz w:val="24"/>
          <w:szCs w:val="24"/>
        </w:rPr>
        <w:t xml:space="preserve"> </w:t>
      </w:r>
      <w:r>
        <w:rPr>
          <w:rFonts w:ascii="Times New Roman" w:hAnsi="Times New Roman" w:cs="Times New Roman"/>
          <w:sz w:val="24"/>
          <w:szCs w:val="24"/>
        </w:rPr>
        <w:t>мероприятия</w:t>
      </w:r>
    </w:p>
    <w:tbl>
      <w:tblPr>
        <w:tblStyle w:val="afe"/>
        <w:tblW w:w="5000" w:type="pct"/>
        <w:tblLook w:val="04A0" w:firstRow="1" w:lastRow="0" w:firstColumn="1" w:lastColumn="0" w:noHBand="0" w:noVBand="1"/>
      </w:tblPr>
      <w:tblGrid>
        <w:gridCol w:w="1194"/>
        <w:gridCol w:w="1194"/>
        <w:gridCol w:w="1452"/>
        <w:gridCol w:w="1280"/>
        <w:gridCol w:w="1435"/>
        <w:gridCol w:w="1694"/>
        <w:gridCol w:w="1181"/>
      </w:tblGrid>
      <w:tr w:rsidR="00BE693D" w:rsidTr="000E6BC4">
        <w:tc>
          <w:tcPr>
            <w:tcW w:w="633" w:type="pct"/>
          </w:tcPr>
          <w:p w:rsidR="00BE693D" w:rsidRPr="00B27334" w:rsidRDefault="00BE693D" w:rsidP="00BE693D">
            <w:pPr>
              <w:jc w:val="center"/>
              <w:rPr>
                <w:color w:val="000000"/>
                <w:sz w:val="22"/>
                <w:szCs w:val="22"/>
              </w:rPr>
            </w:pPr>
            <w:r w:rsidRPr="00B27334">
              <w:rPr>
                <w:color w:val="000000"/>
                <w:sz w:val="22"/>
                <w:szCs w:val="22"/>
              </w:rPr>
              <w:t>Выставки новой литературы</w:t>
            </w:r>
          </w:p>
        </w:tc>
        <w:tc>
          <w:tcPr>
            <w:tcW w:w="633" w:type="pct"/>
          </w:tcPr>
          <w:p w:rsidR="00BE693D" w:rsidRPr="00B27334" w:rsidRDefault="00BE693D" w:rsidP="00BE693D">
            <w:pPr>
              <w:jc w:val="center"/>
              <w:rPr>
                <w:color w:val="000000"/>
                <w:sz w:val="22"/>
                <w:szCs w:val="22"/>
              </w:rPr>
            </w:pPr>
            <w:r w:rsidRPr="00B27334">
              <w:rPr>
                <w:color w:val="000000"/>
                <w:sz w:val="22"/>
                <w:szCs w:val="22"/>
              </w:rPr>
              <w:t>Обзоры новой литературы</w:t>
            </w:r>
          </w:p>
        </w:tc>
        <w:tc>
          <w:tcPr>
            <w:tcW w:w="770" w:type="pct"/>
          </w:tcPr>
          <w:p w:rsidR="00BE693D" w:rsidRPr="00B27334" w:rsidRDefault="00BE693D" w:rsidP="00BE693D">
            <w:pPr>
              <w:jc w:val="center"/>
              <w:rPr>
                <w:color w:val="000000"/>
                <w:sz w:val="22"/>
                <w:szCs w:val="22"/>
              </w:rPr>
            </w:pPr>
            <w:r w:rsidRPr="00B27334">
              <w:rPr>
                <w:color w:val="000000"/>
                <w:sz w:val="22"/>
                <w:szCs w:val="22"/>
              </w:rPr>
              <w:t>Рассылки пользователям</w:t>
            </w:r>
          </w:p>
        </w:tc>
        <w:tc>
          <w:tcPr>
            <w:tcW w:w="679" w:type="pct"/>
          </w:tcPr>
          <w:p w:rsidR="00BE693D" w:rsidRPr="00B27334" w:rsidRDefault="00BE693D" w:rsidP="00BE693D">
            <w:pPr>
              <w:jc w:val="center"/>
              <w:rPr>
                <w:color w:val="000000"/>
                <w:sz w:val="22"/>
                <w:szCs w:val="22"/>
              </w:rPr>
            </w:pPr>
            <w:r w:rsidRPr="00B27334">
              <w:rPr>
                <w:color w:val="000000"/>
                <w:sz w:val="22"/>
                <w:szCs w:val="22"/>
              </w:rPr>
              <w:t>Дни информации</w:t>
            </w:r>
          </w:p>
        </w:tc>
        <w:tc>
          <w:tcPr>
            <w:tcW w:w="761" w:type="pct"/>
          </w:tcPr>
          <w:p w:rsidR="00BE693D" w:rsidRPr="00B27334" w:rsidRDefault="00BE693D" w:rsidP="00BE693D">
            <w:pPr>
              <w:jc w:val="center"/>
              <w:rPr>
                <w:color w:val="000000"/>
                <w:sz w:val="22"/>
                <w:szCs w:val="22"/>
              </w:rPr>
            </w:pPr>
            <w:r w:rsidRPr="00B27334">
              <w:rPr>
                <w:color w:val="000000"/>
                <w:sz w:val="22"/>
                <w:szCs w:val="22"/>
              </w:rPr>
              <w:t>Библиотечные уроки</w:t>
            </w:r>
          </w:p>
        </w:tc>
        <w:tc>
          <w:tcPr>
            <w:tcW w:w="898" w:type="pct"/>
          </w:tcPr>
          <w:p w:rsidR="00BE693D" w:rsidRPr="00B27334" w:rsidRDefault="00BE693D" w:rsidP="00BE693D">
            <w:pPr>
              <w:jc w:val="center"/>
              <w:rPr>
                <w:color w:val="000000"/>
                <w:sz w:val="22"/>
                <w:szCs w:val="22"/>
              </w:rPr>
            </w:pPr>
            <w:r w:rsidRPr="00B27334">
              <w:rPr>
                <w:color w:val="000000"/>
                <w:sz w:val="22"/>
                <w:szCs w:val="22"/>
              </w:rPr>
              <w:t>Информирование в СМИ</w:t>
            </w:r>
          </w:p>
        </w:tc>
        <w:tc>
          <w:tcPr>
            <w:tcW w:w="626" w:type="pct"/>
          </w:tcPr>
          <w:p w:rsidR="00BE693D" w:rsidRPr="00B27334" w:rsidRDefault="00BE693D" w:rsidP="00BE693D">
            <w:pPr>
              <w:jc w:val="center"/>
              <w:rPr>
                <w:color w:val="000000"/>
                <w:sz w:val="22"/>
                <w:szCs w:val="22"/>
              </w:rPr>
            </w:pPr>
            <w:r w:rsidRPr="00B27334">
              <w:rPr>
                <w:color w:val="000000"/>
                <w:sz w:val="22"/>
                <w:szCs w:val="22"/>
              </w:rPr>
              <w:t>Экскурсии</w:t>
            </w:r>
          </w:p>
          <w:p w:rsidR="00BE693D" w:rsidRPr="00B27334" w:rsidRDefault="00BE693D" w:rsidP="00BE693D">
            <w:pPr>
              <w:jc w:val="center"/>
              <w:rPr>
                <w:color w:val="000000"/>
                <w:sz w:val="22"/>
                <w:szCs w:val="22"/>
              </w:rPr>
            </w:pPr>
            <w:r w:rsidRPr="00B27334">
              <w:rPr>
                <w:color w:val="000000"/>
                <w:sz w:val="22"/>
                <w:szCs w:val="22"/>
              </w:rPr>
              <w:t>по</w:t>
            </w:r>
          </w:p>
          <w:p w:rsidR="00BE693D" w:rsidRPr="00B27334" w:rsidRDefault="00BE693D" w:rsidP="00BE693D">
            <w:pPr>
              <w:jc w:val="center"/>
              <w:rPr>
                <w:color w:val="000000"/>
                <w:sz w:val="22"/>
                <w:szCs w:val="22"/>
              </w:rPr>
            </w:pPr>
            <w:r w:rsidRPr="00B27334">
              <w:rPr>
                <w:color w:val="000000"/>
                <w:sz w:val="22"/>
                <w:szCs w:val="22"/>
              </w:rPr>
              <w:t>библиотеке</w:t>
            </w:r>
          </w:p>
        </w:tc>
      </w:tr>
      <w:tr w:rsidR="00BE693D" w:rsidTr="000E6BC4">
        <w:tc>
          <w:tcPr>
            <w:tcW w:w="633" w:type="pct"/>
          </w:tcPr>
          <w:p w:rsidR="00BE693D" w:rsidRPr="00D23EEC" w:rsidRDefault="00BE693D" w:rsidP="00BE693D">
            <w:pPr>
              <w:jc w:val="center"/>
              <w:rPr>
                <w:color w:val="000000"/>
                <w:sz w:val="24"/>
                <w:szCs w:val="24"/>
              </w:rPr>
            </w:pPr>
            <w:r>
              <w:rPr>
                <w:color w:val="000000"/>
                <w:sz w:val="24"/>
                <w:szCs w:val="24"/>
              </w:rPr>
              <w:t>58</w:t>
            </w:r>
          </w:p>
        </w:tc>
        <w:tc>
          <w:tcPr>
            <w:tcW w:w="633" w:type="pct"/>
          </w:tcPr>
          <w:p w:rsidR="00BE693D" w:rsidRPr="00D23EEC" w:rsidRDefault="00BE693D" w:rsidP="00BE693D">
            <w:pPr>
              <w:jc w:val="center"/>
              <w:rPr>
                <w:color w:val="000000"/>
                <w:sz w:val="24"/>
                <w:szCs w:val="24"/>
              </w:rPr>
            </w:pPr>
            <w:r>
              <w:rPr>
                <w:color w:val="000000"/>
                <w:sz w:val="24"/>
                <w:szCs w:val="24"/>
              </w:rPr>
              <w:t>53</w:t>
            </w:r>
          </w:p>
        </w:tc>
        <w:tc>
          <w:tcPr>
            <w:tcW w:w="770" w:type="pct"/>
          </w:tcPr>
          <w:p w:rsidR="00BE693D" w:rsidRPr="00D23EEC" w:rsidRDefault="00BE693D" w:rsidP="00BE693D">
            <w:pPr>
              <w:jc w:val="center"/>
              <w:rPr>
                <w:color w:val="000000"/>
                <w:sz w:val="24"/>
                <w:szCs w:val="24"/>
              </w:rPr>
            </w:pPr>
            <w:r>
              <w:rPr>
                <w:color w:val="000000"/>
                <w:sz w:val="24"/>
                <w:szCs w:val="24"/>
              </w:rPr>
              <w:t>220</w:t>
            </w:r>
          </w:p>
        </w:tc>
        <w:tc>
          <w:tcPr>
            <w:tcW w:w="679" w:type="pct"/>
          </w:tcPr>
          <w:p w:rsidR="00BE693D" w:rsidRPr="00D23EEC" w:rsidRDefault="00BE693D" w:rsidP="00BE693D">
            <w:pPr>
              <w:jc w:val="center"/>
              <w:rPr>
                <w:color w:val="000000"/>
                <w:sz w:val="24"/>
                <w:szCs w:val="24"/>
              </w:rPr>
            </w:pPr>
            <w:r>
              <w:rPr>
                <w:color w:val="000000"/>
                <w:sz w:val="24"/>
                <w:szCs w:val="24"/>
              </w:rPr>
              <w:t>20</w:t>
            </w:r>
          </w:p>
        </w:tc>
        <w:tc>
          <w:tcPr>
            <w:tcW w:w="761" w:type="pct"/>
          </w:tcPr>
          <w:p w:rsidR="00BE693D" w:rsidRPr="00D23EEC" w:rsidRDefault="00BE693D" w:rsidP="00BE693D">
            <w:pPr>
              <w:jc w:val="center"/>
              <w:rPr>
                <w:color w:val="000000"/>
                <w:sz w:val="24"/>
                <w:szCs w:val="24"/>
              </w:rPr>
            </w:pPr>
            <w:r w:rsidRPr="00D23EEC">
              <w:rPr>
                <w:color w:val="000000"/>
                <w:sz w:val="24"/>
                <w:szCs w:val="24"/>
              </w:rPr>
              <w:t>2</w:t>
            </w:r>
            <w:r>
              <w:rPr>
                <w:color w:val="000000"/>
                <w:sz w:val="24"/>
                <w:szCs w:val="24"/>
              </w:rPr>
              <w:t>2</w:t>
            </w:r>
          </w:p>
        </w:tc>
        <w:tc>
          <w:tcPr>
            <w:tcW w:w="898" w:type="pct"/>
          </w:tcPr>
          <w:p w:rsidR="00BE693D" w:rsidRPr="00D23EEC" w:rsidRDefault="00BE693D" w:rsidP="00BE693D">
            <w:pPr>
              <w:jc w:val="center"/>
              <w:rPr>
                <w:color w:val="000000"/>
                <w:sz w:val="24"/>
                <w:szCs w:val="24"/>
              </w:rPr>
            </w:pPr>
            <w:r>
              <w:rPr>
                <w:color w:val="000000"/>
                <w:sz w:val="24"/>
                <w:szCs w:val="24"/>
              </w:rPr>
              <w:t>117</w:t>
            </w:r>
          </w:p>
        </w:tc>
        <w:tc>
          <w:tcPr>
            <w:tcW w:w="626" w:type="pct"/>
          </w:tcPr>
          <w:p w:rsidR="00BE693D" w:rsidRPr="00D23EEC" w:rsidRDefault="00BE693D" w:rsidP="00BE693D">
            <w:pPr>
              <w:jc w:val="center"/>
              <w:rPr>
                <w:color w:val="000000"/>
                <w:sz w:val="24"/>
                <w:szCs w:val="24"/>
              </w:rPr>
            </w:pPr>
            <w:r w:rsidRPr="00D23EEC">
              <w:rPr>
                <w:color w:val="000000"/>
                <w:sz w:val="24"/>
                <w:szCs w:val="24"/>
              </w:rPr>
              <w:t>7</w:t>
            </w:r>
            <w:r>
              <w:rPr>
                <w:color w:val="000000"/>
                <w:sz w:val="24"/>
                <w:szCs w:val="24"/>
              </w:rPr>
              <w:t>5</w:t>
            </w:r>
          </w:p>
        </w:tc>
      </w:tr>
    </w:tbl>
    <w:p w:rsidR="00BE693D" w:rsidRDefault="00BE693D" w:rsidP="00BE693D">
      <w:pPr>
        <w:spacing w:after="0" w:line="240" w:lineRule="auto"/>
        <w:ind w:firstLine="709"/>
        <w:jc w:val="both"/>
        <w:rPr>
          <w:rFonts w:ascii="Times New Roman" w:hAnsi="Times New Roman" w:cs="Times New Roman"/>
          <w:sz w:val="24"/>
          <w:szCs w:val="24"/>
        </w:rPr>
      </w:pPr>
    </w:p>
    <w:p w:rsidR="00BE693D" w:rsidRPr="000E6BC4" w:rsidRDefault="00BE693D" w:rsidP="00BE693D">
      <w:pPr>
        <w:spacing w:after="0" w:line="240" w:lineRule="auto"/>
        <w:ind w:firstLine="709"/>
        <w:jc w:val="both"/>
        <w:rPr>
          <w:rFonts w:ascii="Times New Roman" w:hAnsi="Times New Roman" w:cs="Times New Roman"/>
          <w:sz w:val="24"/>
          <w:szCs w:val="24"/>
        </w:rPr>
      </w:pPr>
      <w:r w:rsidRPr="000E6BC4">
        <w:rPr>
          <w:rFonts w:ascii="Times New Roman" w:hAnsi="Times New Roman" w:cs="Times New Roman"/>
          <w:sz w:val="24"/>
          <w:szCs w:val="24"/>
        </w:rPr>
        <w:t>В течение года в библиотеках было проведено 211 обучающих мероприятий по воспитанию информационной культуры, которые посетило 5882 человека. Это: 22 библиотечно-библиографического урока, 20 Дней информации, 75 экскурсий в библиотеке, 58 выставок новинок (представлено 2698 экземпляров книг и периодических изданий), 53 библиографических обзора (с охватом 988 источников).</w:t>
      </w:r>
    </w:p>
    <w:p w:rsidR="00BE693D" w:rsidRPr="00543D7C" w:rsidRDefault="00BE693D" w:rsidP="00BE693D">
      <w:pPr>
        <w:spacing w:after="0" w:line="240" w:lineRule="auto"/>
        <w:ind w:firstLine="709"/>
        <w:jc w:val="both"/>
        <w:rPr>
          <w:rFonts w:ascii="Times New Roman" w:hAnsi="Times New Roman" w:cs="Times New Roman"/>
          <w:sz w:val="24"/>
          <w:szCs w:val="24"/>
        </w:rPr>
      </w:pPr>
      <w:r w:rsidRPr="000E6BC4">
        <w:rPr>
          <w:rFonts w:ascii="Times New Roman" w:hAnsi="Times New Roman" w:cs="Times New Roman"/>
          <w:sz w:val="24"/>
          <w:szCs w:val="24"/>
        </w:rPr>
        <w:t>Информационная культура включает в себя, кроме традиционной библиотечно-библиографической культуры, умение работать с информацией при помощи компьютерной техники. С целью обучения пользователей основам поиска информации с использованием новых информационных технологий в библиотеках города проводится индивидуальное обучение компьютерной грамотности. В 2019 году в 5 библиотеках было обучено 28 человек (в основном это пенсионеры, безработные, ин</w:t>
      </w:r>
      <w:r w:rsidRPr="00543D7C">
        <w:rPr>
          <w:rFonts w:ascii="Times New Roman" w:hAnsi="Times New Roman" w:cs="Times New Roman"/>
          <w:sz w:val="24"/>
          <w:szCs w:val="24"/>
        </w:rPr>
        <w:t xml:space="preserve">валиды и другие категории). </w:t>
      </w:r>
      <w:r>
        <w:rPr>
          <w:rFonts w:ascii="Times New Roman" w:hAnsi="Times New Roman" w:cs="Times New Roman"/>
          <w:sz w:val="24"/>
          <w:szCs w:val="24"/>
        </w:rPr>
        <w:t xml:space="preserve">Более 60% консультаций по компьютерной грамотности проходит на базе </w:t>
      </w:r>
      <w:r w:rsidRPr="00543D7C">
        <w:rPr>
          <w:rFonts w:ascii="Times New Roman" w:hAnsi="Times New Roman" w:cs="Times New Roman"/>
          <w:sz w:val="24"/>
          <w:szCs w:val="24"/>
        </w:rPr>
        <w:t>Центральной городской библиотек</w:t>
      </w:r>
      <w:r>
        <w:rPr>
          <w:rFonts w:ascii="Times New Roman" w:hAnsi="Times New Roman" w:cs="Times New Roman"/>
          <w:sz w:val="24"/>
          <w:szCs w:val="24"/>
        </w:rPr>
        <w:t>и, где</w:t>
      </w:r>
      <w:r w:rsidRPr="00543D7C">
        <w:rPr>
          <w:rFonts w:ascii="Times New Roman" w:hAnsi="Times New Roman" w:cs="Times New Roman"/>
          <w:sz w:val="24"/>
          <w:szCs w:val="24"/>
        </w:rPr>
        <w:t xml:space="preserve"> проводятся мероприятия с использованием С</w:t>
      </w:r>
      <w:r>
        <w:rPr>
          <w:rFonts w:ascii="Times New Roman" w:hAnsi="Times New Roman" w:cs="Times New Roman"/>
          <w:sz w:val="24"/>
          <w:szCs w:val="24"/>
        </w:rPr>
        <w:t>ПС</w:t>
      </w:r>
      <w:r w:rsidRPr="00543D7C">
        <w:rPr>
          <w:rFonts w:ascii="Times New Roman" w:hAnsi="Times New Roman" w:cs="Times New Roman"/>
          <w:sz w:val="24"/>
          <w:szCs w:val="24"/>
        </w:rPr>
        <w:t xml:space="preserve"> «</w:t>
      </w:r>
      <w:proofErr w:type="spellStart"/>
      <w:r w:rsidRPr="00543D7C">
        <w:rPr>
          <w:rFonts w:ascii="Times New Roman" w:hAnsi="Times New Roman" w:cs="Times New Roman"/>
          <w:sz w:val="24"/>
          <w:szCs w:val="24"/>
        </w:rPr>
        <w:t>КонсультантПлюс</w:t>
      </w:r>
      <w:proofErr w:type="spellEnd"/>
      <w:r w:rsidRPr="00543D7C">
        <w:rPr>
          <w:rFonts w:ascii="Times New Roman" w:hAnsi="Times New Roman" w:cs="Times New Roman"/>
          <w:sz w:val="24"/>
          <w:szCs w:val="24"/>
        </w:rPr>
        <w:t xml:space="preserve">» и «Гарант»: традиционный уже цикл мастер-классов «Поиск нормативных документов в </w:t>
      </w:r>
      <w:proofErr w:type="spellStart"/>
      <w:r w:rsidRPr="00543D7C">
        <w:rPr>
          <w:rFonts w:ascii="Times New Roman" w:hAnsi="Times New Roman" w:cs="Times New Roman"/>
          <w:sz w:val="24"/>
          <w:szCs w:val="24"/>
        </w:rPr>
        <w:t>КонсультантПлюс</w:t>
      </w:r>
      <w:proofErr w:type="spellEnd"/>
      <w:r w:rsidRPr="00543D7C">
        <w:rPr>
          <w:rFonts w:ascii="Times New Roman" w:hAnsi="Times New Roman" w:cs="Times New Roman"/>
          <w:sz w:val="24"/>
          <w:szCs w:val="24"/>
        </w:rPr>
        <w:t xml:space="preserve">» (ежемесячно), а также мероприятия для разных групп </w:t>
      </w:r>
      <w:r>
        <w:rPr>
          <w:rFonts w:ascii="Times New Roman" w:hAnsi="Times New Roman" w:cs="Times New Roman"/>
          <w:sz w:val="24"/>
          <w:szCs w:val="24"/>
        </w:rPr>
        <w:t xml:space="preserve">– </w:t>
      </w:r>
      <w:r w:rsidRPr="00543D7C">
        <w:rPr>
          <w:rFonts w:ascii="Times New Roman" w:hAnsi="Times New Roman" w:cs="Times New Roman"/>
          <w:sz w:val="24"/>
          <w:szCs w:val="24"/>
        </w:rPr>
        <w:t xml:space="preserve">«Плюсы страхования жизни» (урок финансовой грамотности), дни информации «Библиотечный </w:t>
      </w:r>
      <w:proofErr w:type="spellStart"/>
      <w:r w:rsidRPr="00543D7C">
        <w:rPr>
          <w:rFonts w:ascii="Times New Roman" w:hAnsi="Times New Roman" w:cs="Times New Roman"/>
          <w:sz w:val="24"/>
          <w:szCs w:val="24"/>
        </w:rPr>
        <w:t>потребинформ</w:t>
      </w:r>
      <w:proofErr w:type="spellEnd"/>
      <w:r w:rsidRPr="00543D7C">
        <w:rPr>
          <w:rFonts w:ascii="Times New Roman" w:hAnsi="Times New Roman" w:cs="Times New Roman"/>
          <w:sz w:val="24"/>
          <w:szCs w:val="24"/>
        </w:rPr>
        <w:t xml:space="preserve">» </w:t>
      </w:r>
      <w:proofErr w:type="gramStart"/>
      <w:r w:rsidRPr="00543D7C">
        <w:rPr>
          <w:rFonts w:ascii="Times New Roman" w:hAnsi="Times New Roman" w:cs="Times New Roman"/>
          <w:sz w:val="24"/>
          <w:szCs w:val="24"/>
        </w:rPr>
        <w:t>к</w:t>
      </w:r>
      <w:proofErr w:type="gramEnd"/>
      <w:r w:rsidRPr="00543D7C">
        <w:rPr>
          <w:rFonts w:ascii="Times New Roman" w:hAnsi="Times New Roman" w:cs="Times New Roman"/>
          <w:sz w:val="24"/>
          <w:szCs w:val="24"/>
        </w:rPr>
        <w:t xml:space="preserve"> дню потребителя, «Закон обо</w:t>
      </w:r>
      <w:r>
        <w:rPr>
          <w:rFonts w:ascii="Times New Roman" w:hAnsi="Times New Roman" w:cs="Times New Roman"/>
          <w:sz w:val="24"/>
          <w:szCs w:val="24"/>
        </w:rPr>
        <w:t xml:space="preserve"> мне, мне о законе» (коррупция). Д</w:t>
      </w:r>
      <w:r w:rsidRPr="00543D7C">
        <w:rPr>
          <w:rFonts w:ascii="Times New Roman" w:hAnsi="Times New Roman" w:cs="Times New Roman"/>
          <w:sz w:val="24"/>
          <w:szCs w:val="24"/>
        </w:rPr>
        <w:t>ля учащихся и студентов были организованы: интерактивная площадка «Лабиринты профессий», День солидарности в борьбе с терроризмом «Опасные грани жизни», экскурсия «Электронные ресурсы библиотеки», День информации «Пусть будет добрым Интернет» и др.</w:t>
      </w:r>
    </w:p>
    <w:p w:rsidR="00BE693D" w:rsidRPr="00543D7C" w:rsidRDefault="00BE693D" w:rsidP="00BE693D">
      <w:pPr>
        <w:spacing w:after="0" w:line="240" w:lineRule="auto"/>
        <w:ind w:firstLine="709"/>
        <w:jc w:val="both"/>
        <w:rPr>
          <w:rFonts w:ascii="Times New Roman" w:hAnsi="Times New Roman" w:cs="Times New Roman"/>
          <w:sz w:val="24"/>
          <w:szCs w:val="24"/>
        </w:rPr>
      </w:pPr>
      <w:r w:rsidRPr="00543D7C">
        <w:rPr>
          <w:rFonts w:ascii="Times New Roman" w:hAnsi="Times New Roman" w:cs="Times New Roman"/>
          <w:sz w:val="24"/>
          <w:szCs w:val="24"/>
        </w:rPr>
        <w:t xml:space="preserve">Информирование через сеть Интернет библиотеки осуществляют через сайт </w:t>
      </w:r>
      <w:r w:rsidR="00FE3987">
        <w:rPr>
          <w:rFonts w:ascii="Times New Roman" w:hAnsi="Times New Roman" w:cs="Times New Roman"/>
          <w:color w:val="000000"/>
          <w:sz w:val="24"/>
          <w:szCs w:val="24"/>
        </w:rPr>
        <w:t>МБУК «ЦБС» НГО</w:t>
      </w:r>
      <w:r>
        <w:rPr>
          <w:rFonts w:ascii="Times New Roman" w:hAnsi="Times New Roman" w:cs="Times New Roman"/>
          <w:sz w:val="24"/>
          <w:szCs w:val="24"/>
        </w:rPr>
        <w:t>, д</w:t>
      </w:r>
      <w:r w:rsidRPr="00543D7C">
        <w:rPr>
          <w:rFonts w:ascii="Times New Roman" w:hAnsi="Times New Roman" w:cs="Times New Roman"/>
          <w:sz w:val="24"/>
          <w:szCs w:val="24"/>
        </w:rPr>
        <w:t xml:space="preserve">ополнительное информирование пользователей через другие </w:t>
      </w:r>
      <w:proofErr w:type="gramStart"/>
      <w:r w:rsidRPr="00543D7C">
        <w:rPr>
          <w:rFonts w:ascii="Times New Roman" w:hAnsi="Times New Roman" w:cs="Times New Roman"/>
          <w:sz w:val="24"/>
          <w:szCs w:val="24"/>
        </w:rPr>
        <w:t>интернет-площадки</w:t>
      </w:r>
      <w:proofErr w:type="gramEnd"/>
      <w:r w:rsidRPr="00543D7C">
        <w:rPr>
          <w:rFonts w:ascii="Times New Roman" w:hAnsi="Times New Roman" w:cs="Times New Roman"/>
          <w:sz w:val="24"/>
          <w:szCs w:val="24"/>
        </w:rPr>
        <w:t xml:space="preserve">: социальные сети, </w:t>
      </w:r>
      <w:proofErr w:type="spellStart"/>
      <w:r>
        <w:rPr>
          <w:rFonts w:ascii="Times New Roman" w:hAnsi="Times New Roman" w:cs="Times New Roman"/>
          <w:sz w:val="24"/>
          <w:szCs w:val="24"/>
        </w:rPr>
        <w:t>мессенджеры</w:t>
      </w:r>
      <w:proofErr w:type="spellEnd"/>
      <w:r>
        <w:rPr>
          <w:rFonts w:ascii="Times New Roman" w:hAnsi="Times New Roman" w:cs="Times New Roman"/>
          <w:sz w:val="24"/>
          <w:szCs w:val="24"/>
        </w:rPr>
        <w:t>.</w:t>
      </w:r>
      <w:r w:rsidRPr="00543D7C">
        <w:rPr>
          <w:rFonts w:ascii="Times New Roman" w:hAnsi="Times New Roman" w:cs="Times New Roman"/>
          <w:sz w:val="24"/>
          <w:szCs w:val="24"/>
        </w:rPr>
        <w:t xml:space="preserve"> Это и обзоры, и новостные рассылки, заметки. </w:t>
      </w:r>
    </w:p>
    <w:p w:rsidR="00BE693D" w:rsidRPr="00543D7C" w:rsidRDefault="00BE693D" w:rsidP="00BE693D">
      <w:pPr>
        <w:spacing w:after="0" w:line="240" w:lineRule="auto"/>
        <w:ind w:firstLine="709"/>
        <w:jc w:val="both"/>
        <w:rPr>
          <w:rFonts w:ascii="Times New Roman" w:hAnsi="Times New Roman" w:cs="Times New Roman"/>
          <w:b/>
          <w:bCs/>
          <w:sz w:val="24"/>
          <w:szCs w:val="24"/>
        </w:rPr>
      </w:pPr>
      <w:r w:rsidRPr="00543D7C">
        <w:rPr>
          <w:rFonts w:ascii="Times New Roman" w:hAnsi="Times New Roman" w:cs="Times New Roman"/>
          <w:b/>
          <w:sz w:val="24"/>
          <w:szCs w:val="24"/>
        </w:rPr>
        <w:t xml:space="preserve">8.5. Деятельность Центров общественного доступа к правовой и социально значимой информации (ЦОД) по оказанию государственных услуг на базе муниципальных библиотек. </w:t>
      </w:r>
      <w:r w:rsidRPr="00543D7C">
        <w:rPr>
          <w:rFonts w:ascii="Times New Roman" w:hAnsi="Times New Roman" w:cs="Times New Roman"/>
          <w:b/>
          <w:bCs/>
          <w:sz w:val="24"/>
          <w:szCs w:val="24"/>
        </w:rPr>
        <w:t xml:space="preserve">Наличие и использование в обслуживании пользователей правовых систем и </w:t>
      </w:r>
      <w:proofErr w:type="spellStart"/>
      <w:r w:rsidRPr="00543D7C">
        <w:rPr>
          <w:rFonts w:ascii="Times New Roman" w:hAnsi="Times New Roman" w:cs="Times New Roman"/>
          <w:b/>
          <w:bCs/>
          <w:sz w:val="24"/>
          <w:szCs w:val="24"/>
        </w:rPr>
        <w:t>интернет-ресурсов</w:t>
      </w:r>
      <w:proofErr w:type="spellEnd"/>
      <w:r w:rsidRPr="00543D7C">
        <w:rPr>
          <w:rFonts w:ascii="Times New Roman" w:hAnsi="Times New Roman" w:cs="Times New Roman"/>
          <w:b/>
          <w:bCs/>
          <w:sz w:val="24"/>
          <w:szCs w:val="24"/>
        </w:rPr>
        <w:t>.</w:t>
      </w:r>
    </w:p>
    <w:p w:rsidR="00BE693D" w:rsidRPr="00543D7C" w:rsidRDefault="00BE693D" w:rsidP="00BE693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Основная масса запросов по правовой информации выполняется на базе Центральной городской библиотеки. </w:t>
      </w:r>
      <w:r w:rsidRPr="00543D7C">
        <w:rPr>
          <w:rFonts w:ascii="Times New Roman" w:hAnsi="Times New Roman" w:cs="Times New Roman"/>
          <w:bCs/>
          <w:sz w:val="24"/>
          <w:szCs w:val="24"/>
        </w:rPr>
        <w:t xml:space="preserve">В </w:t>
      </w:r>
      <w:r w:rsidR="00FE3987">
        <w:rPr>
          <w:rFonts w:ascii="Times New Roman" w:hAnsi="Times New Roman" w:cs="Times New Roman"/>
          <w:color w:val="000000"/>
          <w:sz w:val="24"/>
          <w:szCs w:val="24"/>
        </w:rPr>
        <w:t xml:space="preserve">МБУК «ЦБС» НГО </w:t>
      </w:r>
      <w:r w:rsidR="00FE3987">
        <w:rPr>
          <w:rFonts w:ascii="Times New Roman" w:hAnsi="Times New Roman" w:cs="Times New Roman"/>
          <w:sz w:val="24"/>
          <w:szCs w:val="24"/>
        </w:rPr>
        <w:t xml:space="preserve"> </w:t>
      </w:r>
      <w:r w:rsidRPr="00543D7C">
        <w:rPr>
          <w:rFonts w:ascii="Times New Roman" w:hAnsi="Times New Roman" w:cs="Times New Roman"/>
          <w:bCs/>
          <w:sz w:val="24"/>
          <w:szCs w:val="24"/>
        </w:rPr>
        <w:t xml:space="preserve">работает зал доступа к электронным ресурсам, где сформирован фонд, включающий книги, аудио- и видеоматериалы, имеется 2 </w:t>
      </w:r>
      <w:r>
        <w:rPr>
          <w:rFonts w:ascii="Times New Roman" w:hAnsi="Times New Roman" w:cs="Times New Roman"/>
          <w:bCs/>
          <w:sz w:val="24"/>
          <w:szCs w:val="24"/>
        </w:rPr>
        <w:t>регулярно пополняющиеся</w:t>
      </w:r>
      <w:r w:rsidRPr="00543D7C">
        <w:rPr>
          <w:rFonts w:ascii="Times New Roman" w:hAnsi="Times New Roman" w:cs="Times New Roman"/>
          <w:bCs/>
          <w:sz w:val="24"/>
          <w:szCs w:val="24"/>
        </w:rPr>
        <w:t xml:space="preserve"> Базы Данных</w:t>
      </w:r>
      <w:r>
        <w:rPr>
          <w:rFonts w:ascii="Times New Roman" w:hAnsi="Times New Roman" w:cs="Times New Roman"/>
          <w:bCs/>
          <w:sz w:val="24"/>
          <w:szCs w:val="24"/>
        </w:rPr>
        <w:t xml:space="preserve"> – </w:t>
      </w:r>
      <w:r w:rsidRPr="00543D7C">
        <w:rPr>
          <w:rFonts w:ascii="Times New Roman" w:hAnsi="Times New Roman" w:cs="Times New Roman"/>
          <w:bCs/>
          <w:sz w:val="24"/>
          <w:szCs w:val="24"/>
        </w:rPr>
        <w:t>С</w:t>
      </w:r>
      <w:r>
        <w:rPr>
          <w:rFonts w:ascii="Times New Roman" w:hAnsi="Times New Roman" w:cs="Times New Roman"/>
          <w:bCs/>
          <w:sz w:val="24"/>
          <w:szCs w:val="24"/>
        </w:rPr>
        <w:t>ПС «Гарант» и «</w:t>
      </w:r>
      <w:proofErr w:type="spellStart"/>
      <w:r>
        <w:rPr>
          <w:rFonts w:ascii="Times New Roman" w:hAnsi="Times New Roman" w:cs="Times New Roman"/>
          <w:bCs/>
          <w:sz w:val="24"/>
          <w:szCs w:val="24"/>
        </w:rPr>
        <w:t>КонсультантПлюс</w:t>
      </w:r>
      <w:proofErr w:type="spellEnd"/>
      <w:r>
        <w:rPr>
          <w:rFonts w:ascii="Times New Roman" w:hAnsi="Times New Roman" w:cs="Times New Roman"/>
          <w:bCs/>
          <w:sz w:val="24"/>
          <w:szCs w:val="24"/>
        </w:rPr>
        <w:t>».</w:t>
      </w:r>
    </w:p>
    <w:p w:rsidR="00BE693D" w:rsidRPr="00FE3987" w:rsidRDefault="00BE693D" w:rsidP="00BE693D">
      <w:pPr>
        <w:spacing w:after="0" w:line="240" w:lineRule="auto"/>
        <w:ind w:firstLine="709"/>
        <w:jc w:val="both"/>
        <w:rPr>
          <w:rFonts w:ascii="Times New Roman" w:hAnsi="Times New Roman" w:cs="Times New Roman"/>
          <w:bCs/>
          <w:sz w:val="24"/>
          <w:szCs w:val="24"/>
          <w:highlight w:val="lightGray"/>
        </w:rPr>
      </w:pPr>
      <w:r w:rsidRPr="00FE3987">
        <w:rPr>
          <w:rFonts w:ascii="Times New Roman" w:hAnsi="Times New Roman" w:cs="Times New Roman"/>
          <w:bCs/>
          <w:sz w:val="24"/>
          <w:szCs w:val="24"/>
        </w:rPr>
        <w:t>В 2019 г.</w:t>
      </w:r>
      <w:r w:rsidRPr="00FE3987">
        <w:rPr>
          <w:rFonts w:ascii="Times New Roman" w:hAnsi="Times New Roman" w:cs="Times New Roman"/>
          <w:sz w:val="24"/>
          <w:szCs w:val="24"/>
        </w:rPr>
        <w:t xml:space="preserve"> поступило 1534 запроса на правовую информацию. Для их выполнения использовались </w:t>
      </w:r>
      <w:r w:rsidRPr="00FE3987">
        <w:rPr>
          <w:rFonts w:ascii="Times New Roman" w:hAnsi="Times New Roman" w:cs="Times New Roman"/>
          <w:bCs/>
          <w:sz w:val="24"/>
          <w:szCs w:val="24"/>
        </w:rPr>
        <w:t>Системы семейства Консультант Плюс – 1109, «Гарант-Классик» – 425.</w:t>
      </w:r>
      <w:r w:rsidRPr="00FE3987">
        <w:rPr>
          <w:rFonts w:ascii="Times New Roman" w:hAnsi="Times New Roman" w:cs="Times New Roman"/>
          <w:sz w:val="24"/>
          <w:szCs w:val="24"/>
        </w:rPr>
        <w:t xml:space="preserve">  </w:t>
      </w:r>
      <w:r w:rsidRPr="00FE3987">
        <w:rPr>
          <w:rFonts w:ascii="Times New Roman" w:hAnsi="Times New Roman" w:cs="Times New Roman"/>
          <w:bCs/>
          <w:sz w:val="24"/>
          <w:szCs w:val="24"/>
        </w:rPr>
        <w:t>Уменьшение общего количества запросов по сравнению с 2018годом</w:t>
      </w:r>
      <w:r w:rsidRPr="00FE3987">
        <w:rPr>
          <w:rFonts w:ascii="Times New Roman" w:hAnsi="Times New Roman" w:cs="Times New Roman"/>
          <w:sz w:val="24"/>
          <w:szCs w:val="24"/>
        </w:rPr>
        <w:t xml:space="preserve"> (2070 запросов) сопровождается </w:t>
      </w:r>
      <w:r w:rsidRPr="00FE3987">
        <w:rPr>
          <w:rFonts w:ascii="Times New Roman" w:hAnsi="Times New Roman" w:cs="Times New Roman"/>
          <w:bCs/>
          <w:sz w:val="24"/>
          <w:szCs w:val="24"/>
        </w:rPr>
        <w:t xml:space="preserve">стабильным увеличением количества документов из Систем </w:t>
      </w:r>
      <w:proofErr w:type="spellStart"/>
      <w:r w:rsidRPr="00FE3987">
        <w:rPr>
          <w:rFonts w:ascii="Times New Roman" w:hAnsi="Times New Roman" w:cs="Times New Roman"/>
          <w:bCs/>
          <w:sz w:val="24"/>
          <w:szCs w:val="24"/>
        </w:rPr>
        <w:t>КонсультантПлюс</w:t>
      </w:r>
      <w:proofErr w:type="spellEnd"/>
      <w:r w:rsidRPr="00FE3987">
        <w:rPr>
          <w:rFonts w:ascii="Times New Roman" w:hAnsi="Times New Roman" w:cs="Times New Roman"/>
          <w:bCs/>
          <w:sz w:val="24"/>
          <w:szCs w:val="24"/>
        </w:rPr>
        <w:t xml:space="preserve"> и Гарант, переданных читателям/посетителям. В 2019году общее количество полученных пользователями документов составило 28551 (+ 3729 к уровню 2018г.). Из них на бумажных носителях 780 (+30 к уровню 2018г.), на электронных носителях – 27771 (+ 3699 к 2018г)</w:t>
      </w:r>
      <w:r w:rsidRPr="00FE3987">
        <w:rPr>
          <w:rFonts w:ascii="Times New Roman" w:hAnsi="Times New Roman" w:cs="Times New Roman"/>
          <w:bCs/>
          <w:sz w:val="24"/>
          <w:szCs w:val="24"/>
          <w:highlight w:val="lightGray"/>
        </w:rPr>
        <w:t xml:space="preserve"> </w:t>
      </w:r>
    </w:p>
    <w:p w:rsidR="00FE3987" w:rsidRDefault="00FE3987" w:rsidP="00BE693D">
      <w:pPr>
        <w:spacing w:after="0" w:line="240" w:lineRule="auto"/>
        <w:ind w:firstLine="709"/>
        <w:jc w:val="both"/>
        <w:rPr>
          <w:rFonts w:ascii="Times New Roman" w:hAnsi="Times New Roman" w:cs="Times New Roman"/>
          <w:b/>
          <w:sz w:val="24"/>
          <w:szCs w:val="24"/>
        </w:rPr>
      </w:pPr>
    </w:p>
    <w:p w:rsidR="00FE3987" w:rsidRDefault="00FE3987" w:rsidP="00BE693D">
      <w:pPr>
        <w:spacing w:after="0" w:line="240" w:lineRule="auto"/>
        <w:ind w:firstLine="709"/>
        <w:jc w:val="both"/>
        <w:rPr>
          <w:rFonts w:ascii="Times New Roman" w:hAnsi="Times New Roman" w:cs="Times New Roman"/>
          <w:b/>
          <w:sz w:val="24"/>
          <w:szCs w:val="24"/>
        </w:rPr>
      </w:pPr>
    </w:p>
    <w:p w:rsidR="00FE3987" w:rsidRDefault="00FE3987" w:rsidP="00BE693D">
      <w:pPr>
        <w:spacing w:after="0" w:line="240" w:lineRule="auto"/>
        <w:ind w:firstLine="709"/>
        <w:jc w:val="both"/>
        <w:rPr>
          <w:rFonts w:ascii="Times New Roman" w:hAnsi="Times New Roman" w:cs="Times New Roman"/>
          <w:b/>
          <w:sz w:val="24"/>
          <w:szCs w:val="24"/>
        </w:rPr>
      </w:pPr>
    </w:p>
    <w:p w:rsidR="00BE693D" w:rsidRPr="00543D7C" w:rsidRDefault="00BE693D" w:rsidP="00BE693D">
      <w:pPr>
        <w:spacing w:after="0" w:line="240" w:lineRule="auto"/>
        <w:ind w:firstLine="709"/>
        <w:jc w:val="both"/>
        <w:rPr>
          <w:rFonts w:ascii="Times New Roman" w:hAnsi="Times New Roman" w:cs="Times New Roman"/>
          <w:sz w:val="24"/>
          <w:szCs w:val="24"/>
        </w:rPr>
      </w:pPr>
      <w:r w:rsidRPr="00543D7C">
        <w:rPr>
          <w:rFonts w:ascii="Times New Roman" w:hAnsi="Times New Roman" w:cs="Times New Roman"/>
          <w:b/>
          <w:sz w:val="24"/>
          <w:szCs w:val="24"/>
        </w:rPr>
        <w:t xml:space="preserve"> 8.</w:t>
      </w:r>
      <w:r>
        <w:rPr>
          <w:rFonts w:ascii="Times New Roman" w:hAnsi="Times New Roman" w:cs="Times New Roman"/>
          <w:b/>
          <w:sz w:val="24"/>
          <w:szCs w:val="24"/>
        </w:rPr>
        <w:t>6</w:t>
      </w:r>
      <w:r w:rsidRPr="00543D7C">
        <w:rPr>
          <w:rFonts w:ascii="Times New Roman" w:hAnsi="Times New Roman" w:cs="Times New Roman"/>
          <w:b/>
          <w:sz w:val="24"/>
          <w:szCs w:val="24"/>
        </w:rPr>
        <w:t>. Выпуск библиографической продукции</w:t>
      </w:r>
    </w:p>
    <w:p w:rsidR="00BE693D" w:rsidRDefault="00BE693D" w:rsidP="00BE693D">
      <w:pPr>
        <w:spacing w:after="0" w:line="240" w:lineRule="auto"/>
        <w:ind w:firstLine="709"/>
        <w:jc w:val="both"/>
        <w:rPr>
          <w:rFonts w:ascii="Times New Roman" w:hAnsi="Times New Roman" w:cs="Times New Roman"/>
          <w:sz w:val="24"/>
          <w:szCs w:val="24"/>
        </w:rPr>
      </w:pPr>
      <w:r w:rsidRPr="00543D7C">
        <w:rPr>
          <w:rFonts w:ascii="Times New Roman" w:hAnsi="Times New Roman" w:cs="Times New Roman"/>
          <w:sz w:val="24"/>
          <w:szCs w:val="24"/>
        </w:rPr>
        <w:t xml:space="preserve"> </w:t>
      </w:r>
      <w:r w:rsidRPr="007E3C2C">
        <w:rPr>
          <w:rFonts w:ascii="Times New Roman" w:hAnsi="Times New Roman" w:cs="Times New Roman"/>
          <w:sz w:val="24"/>
          <w:szCs w:val="24"/>
        </w:rPr>
        <w:t>Для библиотек важным коммуникативным средством является издание библиографических пособий. Неуклонно увеличивающийся поток информации делает отбор, оценку, представление и продвижение нужной информации жизненно необходимыми.</w:t>
      </w:r>
      <w:r>
        <w:rPr>
          <w:rFonts w:ascii="Times New Roman" w:hAnsi="Times New Roman" w:cs="Times New Roman"/>
          <w:sz w:val="24"/>
          <w:szCs w:val="24"/>
        </w:rPr>
        <w:t xml:space="preserve"> </w:t>
      </w:r>
      <w:r w:rsidRPr="00543D7C">
        <w:rPr>
          <w:rFonts w:ascii="Times New Roman" w:hAnsi="Times New Roman" w:cs="Times New Roman"/>
          <w:sz w:val="24"/>
          <w:szCs w:val="24"/>
        </w:rPr>
        <w:t xml:space="preserve">В течение года в </w:t>
      </w:r>
      <w:r w:rsidR="00FE3987">
        <w:rPr>
          <w:rFonts w:ascii="Times New Roman" w:hAnsi="Times New Roman" w:cs="Times New Roman"/>
          <w:color w:val="000000"/>
          <w:sz w:val="24"/>
          <w:szCs w:val="24"/>
        </w:rPr>
        <w:t xml:space="preserve">МБУК «ЦБС» НГО </w:t>
      </w:r>
      <w:r w:rsidR="00FE3987">
        <w:rPr>
          <w:rFonts w:ascii="Times New Roman" w:hAnsi="Times New Roman" w:cs="Times New Roman"/>
          <w:sz w:val="24"/>
          <w:szCs w:val="24"/>
        </w:rPr>
        <w:t xml:space="preserve"> </w:t>
      </w:r>
      <w:r w:rsidRPr="00543D7C">
        <w:rPr>
          <w:rFonts w:ascii="Times New Roman" w:hAnsi="Times New Roman" w:cs="Times New Roman"/>
          <w:sz w:val="24"/>
          <w:szCs w:val="24"/>
        </w:rPr>
        <w:t xml:space="preserve">были подготовлены библиографические материалы, которые использовались для информирования читателей, при оформлении выставок, </w:t>
      </w:r>
      <w:r>
        <w:rPr>
          <w:rFonts w:ascii="Times New Roman" w:hAnsi="Times New Roman" w:cs="Times New Roman"/>
          <w:sz w:val="24"/>
          <w:szCs w:val="24"/>
        </w:rPr>
        <w:t xml:space="preserve">для продвижения книги и чтения. </w:t>
      </w:r>
      <w:r w:rsidRPr="00543D7C">
        <w:rPr>
          <w:rFonts w:ascii="Times New Roman" w:hAnsi="Times New Roman" w:cs="Times New Roman"/>
          <w:sz w:val="24"/>
          <w:szCs w:val="24"/>
        </w:rPr>
        <w:t>Большая часть изданий</w:t>
      </w:r>
      <w:r>
        <w:rPr>
          <w:rFonts w:ascii="Times New Roman" w:hAnsi="Times New Roman" w:cs="Times New Roman"/>
          <w:sz w:val="24"/>
          <w:szCs w:val="24"/>
        </w:rPr>
        <w:t>, подготовленных в библиотеках,</w:t>
      </w:r>
      <w:r w:rsidRPr="00543D7C">
        <w:rPr>
          <w:rFonts w:ascii="Times New Roman" w:hAnsi="Times New Roman" w:cs="Times New Roman"/>
          <w:sz w:val="24"/>
          <w:szCs w:val="24"/>
        </w:rPr>
        <w:t xml:space="preserve"> нацелена на информирование </w:t>
      </w:r>
      <w:r>
        <w:rPr>
          <w:rFonts w:ascii="Times New Roman" w:hAnsi="Times New Roman" w:cs="Times New Roman"/>
          <w:sz w:val="24"/>
          <w:szCs w:val="24"/>
        </w:rPr>
        <w:t xml:space="preserve">читателей и </w:t>
      </w:r>
      <w:r w:rsidRPr="00543D7C">
        <w:rPr>
          <w:rFonts w:ascii="Times New Roman" w:hAnsi="Times New Roman" w:cs="Times New Roman"/>
          <w:sz w:val="24"/>
          <w:szCs w:val="24"/>
        </w:rPr>
        <w:t xml:space="preserve">пользователей </w:t>
      </w:r>
      <w:r>
        <w:rPr>
          <w:rFonts w:ascii="Times New Roman" w:hAnsi="Times New Roman" w:cs="Times New Roman"/>
          <w:sz w:val="24"/>
          <w:szCs w:val="24"/>
        </w:rPr>
        <w:t xml:space="preserve">о </w:t>
      </w:r>
      <w:r w:rsidRPr="00543D7C">
        <w:rPr>
          <w:rFonts w:ascii="Times New Roman" w:hAnsi="Times New Roman" w:cs="Times New Roman"/>
          <w:sz w:val="24"/>
          <w:szCs w:val="24"/>
        </w:rPr>
        <w:t>важны</w:t>
      </w:r>
      <w:r>
        <w:rPr>
          <w:rFonts w:ascii="Times New Roman" w:hAnsi="Times New Roman" w:cs="Times New Roman"/>
          <w:sz w:val="24"/>
          <w:szCs w:val="24"/>
        </w:rPr>
        <w:t>х</w:t>
      </w:r>
      <w:r w:rsidRPr="00543D7C">
        <w:rPr>
          <w:rFonts w:ascii="Times New Roman" w:hAnsi="Times New Roman" w:cs="Times New Roman"/>
          <w:sz w:val="24"/>
          <w:szCs w:val="24"/>
        </w:rPr>
        <w:t xml:space="preserve"> события</w:t>
      </w:r>
      <w:r>
        <w:rPr>
          <w:rFonts w:ascii="Times New Roman" w:hAnsi="Times New Roman" w:cs="Times New Roman"/>
          <w:sz w:val="24"/>
          <w:szCs w:val="24"/>
        </w:rPr>
        <w:t>х</w:t>
      </w:r>
      <w:r w:rsidRPr="00543D7C">
        <w:rPr>
          <w:rFonts w:ascii="Times New Roman" w:hAnsi="Times New Roman" w:cs="Times New Roman"/>
          <w:sz w:val="24"/>
          <w:szCs w:val="24"/>
        </w:rPr>
        <w:t xml:space="preserve"> и юбилейн</w:t>
      </w:r>
      <w:r>
        <w:rPr>
          <w:rFonts w:ascii="Times New Roman" w:hAnsi="Times New Roman" w:cs="Times New Roman"/>
          <w:sz w:val="24"/>
          <w:szCs w:val="24"/>
        </w:rPr>
        <w:t>ых</w:t>
      </w:r>
      <w:r w:rsidRPr="00543D7C">
        <w:rPr>
          <w:rFonts w:ascii="Times New Roman" w:hAnsi="Times New Roman" w:cs="Times New Roman"/>
          <w:sz w:val="24"/>
          <w:szCs w:val="24"/>
        </w:rPr>
        <w:t xml:space="preserve"> дата</w:t>
      </w:r>
      <w:r>
        <w:rPr>
          <w:rFonts w:ascii="Times New Roman" w:hAnsi="Times New Roman" w:cs="Times New Roman"/>
          <w:sz w:val="24"/>
          <w:szCs w:val="24"/>
        </w:rPr>
        <w:t>х</w:t>
      </w:r>
      <w:r w:rsidRPr="00543D7C">
        <w:rPr>
          <w:rFonts w:ascii="Times New Roman" w:hAnsi="Times New Roman" w:cs="Times New Roman"/>
          <w:sz w:val="24"/>
          <w:szCs w:val="24"/>
        </w:rPr>
        <w:t xml:space="preserve"> года, творчеств</w:t>
      </w:r>
      <w:r>
        <w:rPr>
          <w:rFonts w:ascii="Times New Roman" w:hAnsi="Times New Roman" w:cs="Times New Roman"/>
          <w:sz w:val="24"/>
          <w:szCs w:val="24"/>
        </w:rPr>
        <w:t>е</w:t>
      </w:r>
      <w:r w:rsidRPr="00543D7C">
        <w:rPr>
          <w:rFonts w:ascii="Times New Roman" w:hAnsi="Times New Roman" w:cs="Times New Roman"/>
          <w:sz w:val="24"/>
          <w:szCs w:val="24"/>
        </w:rPr>
        <w:t xml:space="preserve"> писателей, актуальны</w:t>
      </w:r>
      <w:r>
        <w:rPr>
          <w:rFonts w:ascii="Times New Roman" w:hAnsi="Times New Roman" w:cs="Times New Roman"/>
          <w:sz w:val="24"/>
          <w:szCs w:val="24"/>
        </w:rPr>
        <w:t>х</w:t>
      </w:r>
      <w:r w:rsidRPr="00543D7C">
        <w:rPr>
          <w:rFonts w:ascii="Times New Roman" w:hAnsi="Times New Roman" w:cs="Times New Roman"/>
          <w:sz w:val="24"/>
          <w:szCs w:val="24"/>
        </w:rPr>
        <w:t xml:space="preserve"> вопроса</w:t>
      </w:r>
      <w:r>
        <w:rPr>
          <w:rFonts w:ascii="Times New Roman" w:hAnsi="Times New Roman" w:cs="Times New Roman"/>
          <w:sz w:val="24"/>
          <w:szCs w:val="24"/>
        </w:rPr>
        <w:t>х</w:t>
      </w:r>
      <w:r w:rsidRPr="00543D7C">
        <w:rPr>
          <w:rFonts w:ascii="Times New Roman" w:hAnsi="Times New Roman" w:cs="Times New Roman"/>
          <w:sz w:val="24"/>
          <w:szCs w:val="24"/>
        </w:rPr>
        <w:t xml:space="preserve">. </w:t>
      </w:r>
      <w:r>
        <w:rPr>
          <w:rFonts w:ascii="Times New Roman" w:hAnsi="Times New Roman" w:cs="Times New Roman"/>
          <w:sz w:val="24"/>
          <w:szCs w:val="24"/>
        </w:rPr>
        <w:t>Это а</w:t>
      </w:r>
      <w:r w:rsidRPr="00543D7C">
        <w:rPr>
          <w:rFonts w:ascii="Times New Roman" w:hAnsi="Times New Roman" w:cs="Times New Roman"/>
          <w:sz w:val="24"/>
          <w:szCs w:val="24"/>
        </w:rPr>
        <w:t>ннотированные списки</w:t>
      </w:r>
      <w:r>
        <w:rPr>
          <w:rFonts w:ascii="Times New Roman" w:hAnsi="Times New Roman" w:cs="Times New Roman"/>
          <w:sz w:val="24"/>
          <w:szCs w:val="24"/>
        </w:rPr>
        <w:t xml:space="preserve"> и обзоры</w:t>
      </w:r>
      <w:r w:rsidRPr="00543D7C">
        <w:rPr>
          <w:rFonts w:ascii="Times New Roman" w:hAnsi="Times New Roman" w:cs="Times New Roman"/>
          <w:sz w:val="24"/>
          <w:szCs w:val="24"/>
        </w:rPr>
        <w:t xml:space="preserve"> </w:t>
      </w:r>
      <w:r>
        <w:rPr>
          <w:rFonts w:ascii="Times New Roman" w:hAnsi="Times New Roman" w:cs="Times New Roman"/>
          <w:sz w:val="24"/>
          <w:szCs w:val="24"/>
        </w:rPr>
        <w:t xml:space="preserve">новых книг и журналов, листовки, </w:t>
      </w:r>
      <w:r w:rsidRPr="00543D7C">
        <w:rPr>
          <w:rFonts w:ascii="Times New Roman" w:hAnsi="Times New Roman" w:cs="Times New Roman"/>
          <w:sz w:val="24"/>
          <w:szCs w:val="24"/>
        </w:rPr>
        <w:t xml:space="preserve">буклеты, </w:t>
      </w:r>
      <w:r>
        <w:rPr>
          <w:rFonts w:ascii="Times New Roman" w:hAnsi="Times New Roman" w:cs="Times New Roman"/>
          <w:sz w:val="24"/>
          <w:szCs w:val="24"/>
        </w:rPr>
        <w:t xml:space="preserve">закладки, памятки, оформление книжных выставок и информационных стендов. Однако сегодня превалируют электронные издания, сопровождающие любое информационное и праздничное событие. В библиотеках подготовлены 57 электронных презентаций, которые используются для сопровождения разнообразных учебных, досуговых мероприятий.   </w:t>
      </w:r>
    </w:p>
    <w:p w:rsidR="00BE693D" w:rsidRDefault="00BE693D" w:rsidP="00BE69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года в</w:t>
      </w:r>
      <w:r w:rsidRPr="004B6CB2">
        <w:rPr>
          <w:rFonts w:ascii="Times New Roman" w:hAnsi="Times New Roman" w:cs="Times New Roman"/>
          <w:sz w:val="24"/>
          <w:szCs w:val="24"/>
        </w:rPr>
        <w:t xml:space="preserve">сего было подготовлено, издано и размещено на сайте </w:t>
      </w:r>
      <w:r w:rsidR="00FE3987">
        <w:rPr>
          <w:rFonts w:ascii="Times New Roman" w:hAnsi="Times New Roman" w:cs="Times New Roman"/>
          <w:color w:val="000000"/>
          <w:sz w:val="24"/>
          <w:szCs w:val="24"/>
        </w:rPr>
        <w:t xml:space="preserve">МБУК «ЦБС» НГО </w:t>
      </w:r>
      <w:r w:rsidR="00FE3987">
        <w:rPr>
          <w:rFonts w:ascii="Times New Roman" w:hAnsi="Times New Roman" w:cs="Times New Roman"/>
          <w:sz w:val="24"/>
          <w:szCs w:val="24"/>
        </w:rPr>
        <w:t xml:space="preserve"> </w:t>
      </w:r>
      <w:r w:rsidRPr="004B6CB2">
        <w:rPr>
          <w:rFonts w:ascii="Times New Roman" w:hAnsi="Times New Roman" w:cs="Times New Roman"/>
          <w:sz w:val="24"/>
          <w:szCs w:val="24"/>
        </w:rPr>
        <w:t>и внешних ресурсах (</w:t>
      </w:r>
      <w:r w:rsidRPr="00D95725">
        <w:rPr>
          <w:rFonts w:ascii="Times New Roman" w:hAnsi="Times New Roman" w:cs="Times New Roman"/>
          <w:sz w:val="24"/>
          <w:szCs w:val="24"/>
        </w:rPr>
        <w:t xml:space="preserve">онлайн-сервисах </w:t>
      </w:r>
      <w:proofErr w:type="spellStart"/>
      <w:r w:rsidRPr="00D95725">
        <w:rPr>
          <w:rFonts w:ascii="Times New Roman" w:hAnsi="Times New Roman" w:cs="Times New Roman"/>
          <w:sz w:val="24"/>
          <w:szCs w:val="24"/>
        </w:rPr>
        <w:t>Calameo</w:t>
      </w:r>
      <w:proofErr w:type="spellEnd"/>
      <w:r w:rsidRPr="00D95725">
        <w:rPr>
          <w:rFonts w:ascii="Times New Roman" w:hAnsi="Times New Roman" w:cs="Times New Roman"/>
          <w:sz w:val="24"/>
          <w:szCs w:val="24"/>
        </w:rPr>
        <w:t xml:space="preserve">, ЮТУБ, в социальных сетях </w:t>
      </w:r>
      <w:proofErr w:type="spellStart"/>
      <w:r>
        <w:rPr>
          <w:rFonts w:ascii="Times New Roman" w:hAnsi="Times New Roman" w:cs="Times New Roman"/>
          <w:sz w:val="24"/>
          <w:szCs w:val="24"/>
        </w:rPr>
        <w:t>Фейсбук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ВКонтакте</w:t>
      </w:r>
      <w:proofErr w:type="spellEnd"/>
      <w:r w:rsidRPr="00F568E9">
        <w:rPr>
          <w:rFonts w:ascii="Times New Roman" w:hAnsi="Times New Roman" w:cs="Times New Roman"/>
          <w:sz w:val="24"/>
          <w:szCs w:val="24"/>
        </w:rPr>
        <w:t>,</w:t>
      </w:r>
      <w:r w:rsidRPr="00D95725">
        <w:rPr>
          <w:rFonts w:ascii="Times New Roman" w:hAnsi="Times New Roman" w:cs="Times New Roman"/>
          <w:sz w:val="24"/>
          <w:szCs w:val="24"/>
        </w:rPr>
        <w:t xml:space="preserve"> Одноклассники, Инстаграмм, и др.)</w:t>
      </w:r>
      <w:r w:rsidRPr="004B6CB2">
        <w:rPr>
          <w:rFonts w:ascii="Times New Roman" w:hAnsi="Times New Roman" w:cs="Times New Roman"/>
          <w:sz w:val="24"/>
          <w:szCs w:val="24"/>
        </w:rPr>
        <w:t xml:space="preserve"> </w:t>
      </w:r>
      <w:r w:rsidRPr="00FE3987">
        <w:rPr>
          <w:rFonts w:ascii="Times New Roman" w:hAnsi="Times New Roman" w:cs="Times New Roman"/>
          <w:sz w:val="24"/>
          <w:szCs w:val="24"/>
        </w:rPr>
        <w:t>123</w:t>
      </w:r>
      <w:r w:rsidRPr="004B6CB2">
        <w:rPr>
          <w:rFonts w:ascii="Times New Roman" w:hAnsi="Times New Roman" w:cs="Times New Roman"/>
          <w:sz w:val="24"/>
          <w:szCs w:val="24"/>
        </w:rPr>
        <w:t xml:space="preserve"> наименования справочно-библиографических, информационных изданий. </w:t>
      </w:r>
    </w:p>
    <w:p w:rsidR="00FE3987" w:rsidRDefault="00FE3987" w:rsidP="00BE693D">
      <w:pPr>
        <w:spacing w:after="0" w:line="240" w:lineRule="auto"/>
        <w:ind w:firstLine="709"/>
        <w:jc w:val="both"/>
        <w:rPr>
          <w:rFonts w:ascii="Times New Roman" w:eastAsia="Times New Roman" w:hAnsi="Times New Roman" w:cs="Times New Roman"/>
          <w:sz w:val="24"/>
          <w:szCs w:val="24"/>
          <w:lang w:eastAsia="ru-RU"/>
        </w:rPr>
      </w:pPr>
    </w:p>
    <w:p w:rsidR="00FE3987" w:rsidRDefault="00FE3987" w:rsidP="00BE693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Таблица 50 –</w:t>
      </w:r>
      <w:r w:rsidRPr="00FE3987">
        <w:rPr>
          <w:rFonts w:ascii="Times New Roman" w:eastAsia="Calibri" w:hAnsi="Times New Roman" w:cs="Times New Roman"/>
          <w:sz w:val="24"/>
          <w:szCs w:val="24"/>
        </w:rPr>
        <w:t xml:space="preserve"> </w:t>
      </w:r>
      <w:r>
        <w:rPr>
          <w:rFonts w:ascii="Times New Roman" w:eastAsia="Calibri" w:hAnsi="Times New Roman" w:cs="Times New Roman"/>
          <w:sz w:val="24"/>
          <w:szCs w:val="24"/>
        </w:rPr>
        <w:t>Б</w:t>
      </w:r>
      <w:r w:rsidRPr="00B276D2">
        <w:rPr>
          <w:rFonts w:ascii="Times New Roman" w:eastAsia="Calibri" w:hAnsi="Times New Roman" w:cs="Times New Roman"/>
          <w:sz w:val="24"/>
          <w:szCs w:val="24"/>
        </w:rPr>
        <w:t>иблиографически</w:t>
      </w:r>
      <w:r>
        <w:rPr>
          <w:rFonts w:ascii="Times New Roman" w:eastAsia="Calibri" w:hAnsi="Times New Roman" w:cs="Times New Roman"/>
          <w:sz w:val="24"/>
          <w:szCs w:val="24"/>
        </w:rPr>
        <w:t>е</w:t>
      </w:r>
      <w:r w:rsidRPr="00B276D2">
        <w:rPr>
          <w:rFonts w:ascii="Times New Roman" w:eastAsia="Calibri" w:hAnsi="Times New Roman" w:cs="Times New Roman"/>
          <w:sz w:val="24"/>
          <w:szCs w:val="24"/>
        </w:rPr>
        <w:t xml:space="preserve"> пособи</w:t>
      </w:r>
      <w:r>
        <w:rPr>
          <w:rFonts w:ascii="Times New Roman" w:eastAsia="Calibri" w:hAnsi="Times New Roman" w:cs="Times New Roman"/>
          <w:sz w:val="24"/>
          <w:szCs w:val="24"/>
        </w:rPr>
        <w:t xml:space="preserve">я </w:t>
      </w:r>
      <w:r>
        <w:rPr>
          <w:rFonts w:ascii="Times New Roman" w:hAnsi="Times New Roman" w:cs="Times New Roman"/>
          <w:color w:val="000000"/>
          <w:sz w:val="24"/>
          <w:szCs w:val="24"/>
        </w:rPr>
        <w:t xml:space="preserve">МБУК «ЦБС» НГО </w:t>
      </w:r>
      <w:r>
        <w:rPr>
          <w:rFonts w:ascii="Times New Roman" w:hAnsi="Times New Roman" w:cs="Times New Roman"/>
          <w:sz w:val="24"/>
          <w:szCs w:val="24"/>
        </w:rPr>
        <w:t xml:space="preserve"> 2019 года</w:t>
      </w:r>
    </w:p>
    <w:tbl>
      <w:tblPr>
        <w:tblpPr w:leftFromText="180" w:rightFromText="180" w:vertAnchor="text" w:horzAnchor="margin" w:tblpY="12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10"/>
        <w:gridCol w:w="2020"/>
      </w:tblGrid>
      <w:tr w:rsidR="00BE693D" w:rsidRPr="00B276D2" w:rsidTr="00BE693D">
        <w:trPr>
          <w:trHeight w:val="340"/>
        </w:trPr>
        <w:tc>
          <w:tcPr>
            <w:tcW w:w="3929"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BE693D" w:rsidRPr="00B276D2" w:rsidRDefault="00BE693D" w:rsidP="00BE693D">
            <w:pPr>
              <w:spacing w:after="0"/>
              <w:ind w:firstLine="709"/>
              <w:jc w:val="center"/>
              <w:rPr>
                <w:rFonts w:ascii="Times New Roman" w:eastAsia="Calibri" w:hAnsi="Times New Roman" w:cs="Times New Roman"/>
                <w:sz w:val="24"/>
                <w:szCs w:val="24"/>
              </w:rPr>
            </w:pPr>
            <w:r w:rsidRPr="00B276D2">
              <w:rPr>
                <w:rFonts w:ascii="Times New Roman" w:eastAsia="Calibri" w:hAnsi="Times New Roman" w:cs="Times New Roman"/>
                <w:sz w:val="24"/>
                <w:szCs w:val="24"/>
              </w:rPr>
              <w:t>Типы и виды библиографических пособий</w:t>
            </w:r>
          </w:p>
        </w:tc>
        <w:tc>
          <w:tcPr>
            <w:tcW w:w="1071" w:type="pct"/>
            <w:tcBorders>
              <w:top w:val="single" w:sz="4" w:space="0" w:color="auto"/>
              <w:right w:val="single" w:sz="4" w:space="0" w:color="auto"/>
            </w:tcBorders>
            <w:shd w:val="clear" w:color="auto" w:fill="F2F2F2" w:themeFill="background1" w:themeFillShade="F2"/>
          </w:tcPr>
          <w:p w:rsidR="00BE693D" w:rsidRPr="00B276D2" w:rsidRDefault="00BE693D" w:rsidP="00BE693D">
            <w:pPr>
              <w:spacing w:after="0"/>
              <w:rPr>
                <w:rFonts w:ascii="Times New Roman" w:eastAsia="Calibri" w:hAnsi="Times New Roman" w:cs="Times New Roman"/>
                <w:sz w:val="24"/>
                <w:szCs w:val="24"/>
              </w:rPr>
            </w:pPr>
            <w:r w:rsidRPr="00B276D2">
              <w:rPr>
                <w:rFonts w:ascii="Times New Roman" w:eastAsia="Calibri" w:hAnsi="Times New Roman" w:cs="Times New Roman"/>
                <w:sz w:val="24"/>
                <w:szCs w:val="24"/>
              </w:rPr>
              <w:t>Количество</w:t>
            </w:r>
          </w:p>
        </w:tc>
      </w:tr>
      <w:tr w:rsidR="00BE693D" w:rsidRPr="00B276D2" w:rsidTr="00BE693D">
        <w:trPr>
          <w:trHeight w:val="340"/>
        </w:trPr>
        <w:tc>
          <w:tcPr>
            <w:tcW w:w="3929" w:type="pct"/>
            <w:tcBorders>
              <w:top w:val="single" w:sz="4" w:space="0" w:color="000000"/>
              <w:left w:val="single" w:sz="4" w:space="0" w:color="000000"/>
              <w:bottom w:val="single" w:sz="4" w:space="0" w:color="000000"/>
              <w:right w:val="single" w:sz="4" w:space="0" w:color="000000"/>
            </w:tcBorders>
          </w:tcPr>
          <w:p w:rsidR="00BE693D" w:rsidRPr="00B276D2" w:rsidRDefault="00BE693D" w:rsidP="00BE693D">
            <w:pPr>
              <w:spacing w:after="0"/>
              <w:ind w:firstLine="567"/>
              <w:jc w:val="both"/>
              <w:rPr>
                <w:rFonts w:ascii="Times New Roman" w:eastAsia="Calibri" w:hAnsi="Times New Roman" w:cs="Times New Roman"/>
                <w:sz w:val="24"/>
                <w:szCs w:val="24"/>
              </w:rPr>
            </w:pPr>
            <w:r w:rsidRPr="00B276D2">
              <w:rPr>
                <w:rFonts w:ascii="Times New Roman" w:eastAsia="Calibri" w:hAnsi="Times New Roman" w:cs="Times New Roman"/>
                <w:sz w:val="24"/>
                <w:szCs w:val="24"/>
              </w:rPr>
              <w:t>Библиографические указатели (электронный формат)</w:t>
            </w:r>
          </w:p>
        </w:tc>
        <w:tc>
          <w:tcPr>
            <w:tcW w:w="1071" w:type="pct"/>
            <w:tcBorders>
              <w:top w:val="single" w:sz="4" w:space="0" w:color="000000"/>
              <w:left w:val="single" w:sz="4" w:space="0" w:color="000000"/>
              <w:bottom w:val="single" w:sz="4" w:space="0" w:color="000000"/>
              <w:right w:val="single" w:sz="4" w:space="0" w:color="auto"/>
            </w:tcBorders>
            <w:vAlign w:val="center"/>
          </w:tcPr>
          <w:p w:rsidR="00BE693D" w:rsidRPr="00B276D2" w:rsidRDefault="00BE693D" w:rsidP="00BE693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E693D" w:rsidRPr="00B276D2" w:rsidTr="00BE693D">
        <w:trPr>
          <w:trHeight w:val="340"/>
        </w:trPr>
        <w:tc>
          <w:tcPr>
            <w:tcW w:w="3929" w:type="pct"/>
            <w:tcBorders>
              <w:top w:val="single" w:sz="4" w:space="0" w:color="000000"/>
              <w:left w:val="single" w:sz="4" w:space="0" w:color="000000"/>
              <w:bottom w:val="single" w:sz="4" w:space="0" w:color="000000"/>
              <w:right w:val="single" w:sz="4" w:space="0" w:color="000000"/>
            </w:tcBorders>
          </w:tcPr>
          <w:p w:rsidR="00BE693D" w:rsidRPr="00B276D2" w:rsidRDefault="00BE693D" w:rsidP="00BE693D">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Бюллетени</w:t>
            </w:r>
          </w:p>
        </w:tc>
        <w:tc>
          <w:tcPr>
            <w:tcW w:w="1071" w:type="pct"/>
            <w:tcBorders>
              <w:top w:val="single" w:sz="4" w:space="0" w:color="000000"/>
              <w:left w:val="single" w:sz="4" w:space="0" w:color="000000"/>
              <w:bottom w:val="single" w:sz="4" w:space="0" w:color="000000"/>
              <w:right w:val="single" w:sz="4" w:space="0" w:color="auto"/>
            </w:tcBorders>
            <w:vAlign w:val="center"/>
          </w:tcPr>
          <w:p w:rsidR="00BE693D" w:rsidRDefault="00BE693D" w:rsidP="00BE693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E693D" w:rsidRPr="00B276D2" w:rsidTr="00BE693D">
        <w:trPr>
          <w:trHeight w:val="340"/>
        </w:trPr>
        <w:tc>
          <w:tcPr>
            <w:tcW w:w="3929" w:type="pct"/>
            <w:tcBorders>
              <w:top w:val="single" w:sz="4" w:space="0" w:color="000000"/>
              <w:left w:val="single" w:sz="4" w:space="0" w:color="000000"/>
              <w:bottom w:val="single" w:sz="4" w:space="0" w:color="000000"/>
              <w:right w:val="single" w:sz="4" w:space="0" w:color="000000"/>
            </w:tcBorders>
          </w:tcPr>
          <w:p w:rsidR="00BE693D" w:rsidRDefault="00BE693D" w:rsidP="00BE693D">
            <w:pPr>
              <w:spacing w:after="0"/>
              <w:ind w:firstLine="567"/>
              <w:jc w:val="both"/>
              <w:rPr>
                <w:rFonts w:ascii="Times New Roman" w:eastAsia="Calibri" w:hAnsi="Times New Roman" w:cs="Times New Roman"/>
                <w:sz w:val="24"/>
                <w:szCs w:val="24"/>
              </w:rPr>
            </w:pPr>
            <w:r w:rsidRPr="00B276D2">
              <w:rPr>
                <w:rFonts w:ascii="Times New Roman" w:eastAsia="Calibri" w:hAnsi="Times New Roman" w:cs="Times New Roman"/>
                <w:sz w:val="24"/>
                <w:szCs w:val="24"/>
              </w:rPr>
              <w:t>Календари</w:t>
            </w:r>
          </w:p>
        </w:tc>
        <w:tc>
          <w:tcPr>
            <w:tcW w:w="1071" w:type="pct"/>
            <w:tcBorders>
              <w:top w:val="single" w:sz="4" w:space="0" w:color="000000"/>
              <w:left w:val="single" w:sz="4" w:space="0" w:color="000000"/>
              <w:bottom w:val="single" w:sz="4" w:space="0" w:color="000000"/>
              <w:right w:val="single" w:sz="4" w:space="0" w:color="auto"/>
            </w:tcBorders>
            <w:vAlign w:val="center"/>
          </w:tcPr>
          <w:p w:rsidR="00BE693D" w:rsidRDefault="00BE693D" w:rsidP="00BE693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E693D" w:rsidRPr="00B276D2" w:rsidTr="00BE693D">
        <w:trPr>
          <w:trHeight w:val="340"/>
        </w:trPr>
        <w:tc>
          <w:tcPr>
            <w:tcW w:w="3929" w:type="pct"/>
            <w:tcBorders>
              <w:top w:val="single" w:sz="4" w:space="0" w:color="000000"/>
              <w:left w:val="single" w:sz="4" w:space="0" w:color="000000"/>
              <w:bottom w:val="single" w:sz="4" w:space="0" w:color="000000"/>
              <w:right w:val="single" w:sz="4" w:space="0" w:color="000000"/>
            </w:tcBorders>
          </w:tcPr>
          <w:p w:rsidR="00BE693D" w:rsidRPr="00B276D2" w:rsidRDefault="00BE693D" w:rsidP="00BE693D">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Сборники,</w:t>
            </w:r>
            <w:r w:rsidRPr="00B276D2">
              <w:rPr>
                <w:rFonts w:ascii="Times New Roman" w:eastAsia="Calibri" w:hAnsi="Times New Roman" w:cs="Times New Roman"/>
                <w:sz w:val="24"/>
                <w:szCs w:val="24"/>
              </w:rPr>
              <w:t xml:space="preserve"> дайджесты (электронный формат)</w:t>
            </w:r>
          </w:p>
        </w:tc>
        <w:tc>
          <w:tcPr>
            <w:tcW w:w="1071" w:type="pct"/>
            <w:tcBorders>
              <w:top w:val="single" w:sz="4" w:space="0" w:color="000000"/>
              <w:left w:val="single" w:sz="4" w:space="0" w:color="000000"/>
              <w:bottom w:val="single" w:sz="4" w:space="0" w:color="000000"/>
              <w:right w:val="single" w:sz="4" w:space="0" w:color="auto"/>
            </w:tcBorders>
            <w:vAlign w:val="center"/>
          </w:tcPr>
          <w:p w:rsidR="00BE693D" w:rsidRPr="00B276D2" w:rsidRDefault="00BE693D" w:rsidP="00BE693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E693D" w:rsidRPr="00B276D2" w:rsidTr="00BE693D">
        <w:trPr>
          <w:trHeight w:val="340"/>
        </w:trPr>
        <w:tc>
          <w:tcPr>
            <w:tcW w:w="392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693D" w:rsidRPr="00B276D2" w:rsidRDefault="00BE693D" w:rsidP="00BE693D">
            <w:pPr>
              <w:spacing w:after="0"/>
              <w:ind w:firstLine="567"/>
              <w:jc w:val="both"/>
              <w:rPr>
                <w:rFonts w:ascii="Times New Roman" w:eastAsia="Calibri" w:hAnsi="Times New Roman" w:cs="Times New Roman"/>
                <w:sz w:val="24"/>
                <w:szCs w:val="24"/>
              </w:rPr>
            </w:pPr>
            <w:r w:rsidRPr="00B276D2">
              <w:rPr>
                <w:rFonts w:ascii="Times New Roman" w:eastAsia="Calibri" w:hAnsi="Times New Roman" w:cs="Times New Roman"/>
                <w:sz w:val="24"/>
                <w:szCs w:val="24"/>
              </w:rPr>
              <w:t>Пособия малых форм:</w:t>
            </w:r>
          </w:p>
        </w:tc>
        <w:tc>
          <w:tcPr>
            <w:tcW w:w="1071" w:type="pct"/>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BE693D" w:rsidRPr="00B276D2" w:rsidRDefault="00BE693D" w:rsidP="00BE693D">
            <w:pPr>
              <w:spacing w:after="0"/>
              <w:jc w:val="center"/>
              <w:rPr>
                <w:rFonts w:ascii="Times New Roman" w:eastAsia="Calibri" w:hAnsi="Times New Roman" w:cs="Times New Roman"/>
                <w:sz w:val="24"/>
                <w:szCs w:val="24"/>
              </w:rPr>
            </w:pPr>
          </w:p>
        </w:tc>
      </w:tr>
      <w:tr w:rsidR="00BE693D" w:rsidRPr="00B276D2" w:rsidTr="00BE693D">
        <w:trPr>
          <w:trHeight w:val="340"/>
        </w:trPr>
        <w:tc>
          <w:tcPr>
            <w:tcW w:w="3929" w:type="pct"/>
            <w:tcBorders>
              <w:top w:val="single" w:sz="4" w:space="0" w:color="000000"/>
              <w:left w:val="single" w:sz="4" w:space="0" w:color="000000"/>
              <w:bottom w:val="single" w:sz="4" w:space="0" w:color="000000"/>
              <w:right w:val="single" w:sz="4" w:space="0" w:color="000000"/>
            </w:tcBorders>
          </w:tcPr>
          <w:p w:rsidR="00BE693D" w:rsidRPr="00B276D2" w:rsidRDefault="00BE693D" w:rsidP="00BE693D">
            <w:pPr>
              <w:spacing w:after="0"/>
              <w:ind w:firstLine="567"/>
              <w:jc w:val="both"/>
              <w:rPr>
                <w:rFonts w:ascii="Times New Roman" w:eastAsia="Calibri" w:hAnsi="Times New Roman" w:cs="Times New Roman"/>
                <w:sz w:val="24"/>
                <w:szCs w:val="24"/>
              </w:rPr>
            </w:pPr>
            <w:r w:rsidRPr="00B276D2">
              <w:rPr>
                <w:rFonts w:ascii="Times New Roman" w:eastAsia="Calibri" w:hAnsi="Times New Roman" w:cs="Times New Roman"/>
                <w:sz w:val="24"/>
                <w:szCs w:val="24"/>
              </w:rPr>
              <w:t>Рекомендательные списки,</w:t>
            </w:r>
            <w:r>
              <w:rPr>
                <w:rFonts w:ascii="Times New Roman" w:eastAsia="Calibri" w:hAnsi="Times New Roman" w:cs="Times New Roman"/>
                <w:sz w:val="24"/>
                <w:szCs w:val="24"/>
              </w:rPr>
              <w:t xml:space="preserve"> обзоры,</w:t>
            </w:r>
            <w:r w:rsidRPr="00B276D2">
              <w:rPr>
                <w:rFonts w:ascii="Times New Roman" w:eastAsia="Calibri" w:hAnsi="Times New Roman" w:cs="Times New Roman"/>
                <w:sz w:val="24"/>
                <w:szCs w:val="24"/>
              </w:rPr>
              <w:t xml:space="preserve"> закладки, листовки, памятки (электронный формат)</w:t>
            </w:r>
            <w:r>
              <w:t xml:space="preserve"> </w:t>
            </w:r>
          </w:p>
        </w:tc>
        <w:tc>
          <w:tcPr>
            <w:tcW w:w="1071" w:type="pct"/>
            <w:tcBorders>
              <w:top w:val="single" w:sz="4" w:space="0" w:color="000000"/>
              <w:left w:val="single" w:sz="4" w:space="0" w:color="000000"/>
              <w:bottom w:val="single" w:sz="4" w:space="0" w:color="000000"/>
              <w:right w:val="single" w:sz="4" w:space="0" w:color="auto"/>
            </w:tcBorders>
            <w:vAlign w:val="center"/>
          </w:tcPr>
          <w:p w:rsidR="00BE693D" w:rsidRPr="006226D6" w:rsidRDefault="00BE693D" w:rsidP="00BE693D">
            <w:pPr>
              <w:spacing w:after="0"/>
              <w:jc w:val="center"/>
              <w:rPr>
                <w:rFonts w:ascii="Times New Roman" w:eastAsia="Calibri" w:hAnsi="Times New Roman" w:cs="Times New Roman"/>
                <w:sz w:val="24"/>
                <w:szCs w:val="24"/>
              </w:rPr>
            </w:pPr>
            <w:r w:rsidRPr="006226D6">
              <w:rPr>
                <w:rFonts w:ascii="Times New Roman" w:eastAsia="Calibri" w:hAnsi="Times New Roman" w:cs="Times New Roman"/>
                <w:sz w:val="24"/>
                <w:szCs w:val="24"/>
              </w:rPr>
              <w:t>14</w:t>
            </w:r>
          </w:p>
        </w:tc>
      </w:tr>
      <w:tr w:rsidR="00BE693D" w:rsidRPr="00B276D2" w:rsidTr="00BE693D">
        <w:trPr>
          <w:trHeight w:val="340"/>
        </w:trPr>
        <w:tc>
          <w:tcPr>
            <w:tcW w:w="3929" w:type="pct"/>
            <w:tcBorders>
              <w:top w:val="single" w:sz="4" w:space="0" w:color="000000"/>
              <w:left w:val="single" w:sz="4" w:space="0" w:color="000000"/>
              <w:bottom w:val="single" w:sz="4" w:space="0" w:color="000000"/>
              <w:right w:val="single" w:sz="4" w:space="0" w:color="000000"/>
            </w:tcBorders>
          </w:tcPr>
          <w:p w:rsidR="00BE693D" w:rsidRPr="00B276D2" w:rsidRDefault="00BE693D" w:rsidP="00BE693D">
            <w:pPr>
              <w:spacing w:after="0"/>
              <w:ind w:firstLine="567"/>
              <w:jc w:val="both"/>
              <w:rPr>
                <w:rFonts w:ascii="Times New Roman" w:eastAsia="Calibri" w:hAnsi="Times New Roman" w:cs="Times New Roman"/>
                <w:sz w:val="24"/>
                <w:szCs w:val="24"/>
              </w:rPr>
            </w:pPr>
            <w:r w:rsidRPr="00B276D2">
              <w:rPr>
                <w:rFonts w:ascii="Times New Roman" w:eastAsia="Calibri" w:hAnsi="Times New Roman" w:cs="Times New Roman"/>
                <w:sz w:val="24"/>
                <w:szCs w:val="24"/>
              </w:rPr>
              <w:t>Буклеты</w:t>
            </w:r>
          </w:p>
        </w:tc>
        <w:tc>
          <w:tcPr>
            <w:tcW w:w="1071" w:type="pct"/>
            <w:tcBorders>
              <w:top w:val="single" w:sz="4" w:space="0" w:color="000000"/>
              <w:left w:val="single" w:sz="4" w:space="0" w:color="000000"/>
              <w:bottom w:val="single" w:sz="4" w:space="0" w:color="000000"/>
              <w:right w:val="single" w:sz="4" w:space="0" w:color="auto"/>
            </w:tcBorders>
            <w:vAlign w:val="center"/>
          </w:tcPr>
          <w:p w:rsidR="00BE693D" w:rsidRPr="006226D6" w:rsidRDefault="00BE693D" w:rsidP="00BE693D">
            <w:pPr>
              <w:spacing w:after="0"/>
              <w:jc w:val="center"/>
              <w:rPr>
                <w:rFonts w:ascii="Times New Roman" w:eastAsia="Calibri" w:hAnsi="Times New Roman" w:cs="Times New Roman"/>
                <w:sz w:val="24"/>
                <w:szCs w:val="24"/>
              </w:rPr>
            </w:pPr>
            <w:r w:rsidRPr="006226D6">
              <w:rPr>
                <w:rFonts w:ascii="Times New Roman" w:eastAsia="Calibri" w:hAnsi="Times New Roman" w:cs="Times New Roman"/>
                <w:sz w:val="24"/>
                <w:szCs w:val="24"/>
              </w:rPr>
              <w:t>13</w:t>
            </w:r>
          </w:p>
        </w:tc>
      </w:tr>
      <w:tr w:rsidR="00BE693D" w:rsidRPr="00B276D2" w:rsidTr="00BE693D">
        <w:trPr>
          <w:trHeight w:val="340"/>
        </w:trPr>
        <w:tc>
          <w:tcPr>
            <w:tcW w:w="5000" w:type="pct"/>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BE693D" w:rsidRPr="006226D6" w:rsidRDefault="00BE693D" w:rsidP="00BE693D">
            <w:pPr>
              <w:spacing w:after="0"/>
              <w:ind w:firstLine="567"/>
              <w:rPr>
                <w:rFonts w:ascii="Times New Roman" w:eastAsia="Calibri" w:hAnsi="Times New Roman" w:cs="Times New Roman"/>
                <w:sz w:val="24"/>
                <w:szCs w:val="24"/>
              </w:rPr>
            </w:pPr>
            <w:r w:rsidRPr="00B276D2">
              <w:rPr>
                <w:rFonts w:ascii="Times New Roman" w:eastAsia="Calibri" w:hAnsi="Times New Roman" w:cs="Times New Roman"/>
                <w:sz w:val="24"/>
                <w:szCs w:val="24"/>
              </w:rPr>
              <w:t>Библиографические издания в электронной форме на сайт:</w:t>
            </w:r>
          </w:p>
        </w:tc>
      </w:tr>
      <w:tr w:rsidR="00BE693D" w:rsidRPr="00B276D2" w:rsidTr="00BE693D">
        <w:trPr>
          <w:trHeight w:val="340"/>
        </w:trPr>
        <w:tc>
          <w:tcPr>
            <w:tcW w:w="3929" w:type="pct"/>
            <w:tcBorders>
              <w:top w:val="single" w:sz="4" w:space="0" w:color="000000"/>
              <w:left w:val="single" w:sz="4" w:space="0" w:color="000000"/>
              <w:bottom w:val="single" w:sz="4" w:space="0" w:color="000000"/>
              <w:right w:val="single" w:sz="4" w:space="0" w:color="000000"/>
            </w:tcBorders>
          </w:tcPr>
          <w:p w:rsidR="00BE693D" w:rsidRPr="00B276D2" w:rsidRDefault="00BE693D" w:rsidP="00BE693D">
            <w:pPr>
              <w:spacing w:after="0"/>
              <w:ind w:firstLine="567"/>
              <w:rPr>
                <w:rFonts w:ascii="Times New Roman" w:eastAsia="Calibri" w:hAnsi="Times New Roman" w:cs="Times New Roman"/>
                <w:sz w:val="24"/>
                <w:szCs w:val="24"/>
              </w:rPr>
            </w:pPr>
            <w:r w:rsidRPr="00B276D2">
              <w:rPr>
                <w:rFonts w:ascii="Times New Roman" w:eastAsia="Calibri" w:hAnsi="Times New Roman" w:cs="Times New Roman"/>
                <w:sz w:val="24"/>
                <w:szCs w:val="24"/>
              </w:rPr>
              <w:t xml:space="preserve">– виртуальные выставки </w:t>
            </w:r>
          </w:p>
        </w:tc>
        <w:tc>
          <w:tcPr>
            <w:tcW w:w="1071" w:type="pct"/>
            <w:tcBorders>
              <w:top w:val="single" w:sz="4" w:space="0" w:color="000000"/>
              <w:left w:val="single" w:sz="4" w:space="0" w:color="000000"/>
              <w:bottom w:val="single" w:sz="4" w:space="0" w:color="000000"/>
              <w:right w:val="single" w:sz="4" w:space="0" w:color="auto"/>
            </w:tcBorders>
          </w:tcPr>
          <w:p w:rsidR="00BE693D" w:rsidRPr="006226D6" w:rsidRDefault="00BE693D" w:rsidP="00BE693D">
            <w:pPr>
              <w:spacing w:after="0"/>
              <w:jc w:val="center"/>
              <w:rPr>
                <w:rFonts w:ascii="Times New Roman" w:eastAsia="Calibri" w:hAnsi="Times New Roman" w:cs="Times New Roman"/>
                <w:sz w:val="24"/>
                <w:szCs w:val="24"/>
              </w:rPr>
            </w:pPr>
            <w:r w:rsidRPr="006226D6">
              <w:rPr>
                <w:rFonts w:ascii="Times New Roman" w:eastAsia="Calibri" w:hAnsi="Times New Roman" w:cs="Times New Roman"/>
                <w:sz w:val="24"/>
                <w:szCs w:val="24"/>
              </w:rPr>
              <w:t>17</w:t>
            </w:r>
          </w:p>
        </w:tc>
      </w:tr>
      <w:tr w:rsidR="00BE693D" w:rsidRPr="00B276D2" w:rsidTr="00BE693D">
        <w:trPr>
          <w:trHeight w:val="340"/>
        </w:trPr>
        <w:tc>
          <w:tcPr>
            <w:tcW w:w="3929" w:type="pct"/>
            <w:tcBorders>
              <w:top w:val="single" w:sz="4" w:space="0" w:color="000000"/>
              <w:left w:val="single" w:sz="4" w:space="0" w:color="000000"/>
              <w:bottom w:val="single" w:sz="4" w:space="0" w:color="000000"/>
              <w:right w:val="single" w:sz="4" w:space="0" w:color="000000"/>
            </w:tcBorders>
          </w:tcPr>
          <w:p w:rsidR="00BE693D" w:rsidRPr="00B276D2" w:rsidRDefault="00BE693D" w:rsidP="00BE693D">
            <w:pPr>
              <w:spacing w:after="0"/>
              <w:ind w:firstLine="567"/>
              <w:jc w:val="both"/>
              <w:rPr>
                <w:rFonts w:ascii="Times New Roman" w:eastAsia="Calibri" w:hAnsi="Times New Roman" w:cs="Times New Roman"/>
                <w:sz w:val="24"/>
                <w:szCs w:val="24"/>
              </w:rPr>
            </w:pPr>
            <w:r w:rsidRPr="00B276D2">
              <w:rPr>
                <w:rFonts w:ascii="Times New Roman" w:eastAsia="Calibri" w:hAnsi="Times New Roman" w:cs="Times New Roman"/>
                <w:sz w:val="24"/>
                <w:szCs w:val="24"/>
              </w:rPr>
              <w:t xml:space="preserve">– тематические обзоры книг и журналов </w:t>
            </w:r>
          </w:p>
        </w:tc>
        <w:tc>
          <w:tcPr>
            <w:tcW w:w="1071" w:type="pct"/>
            <w:tcBorders>
              <w:top w:val="single" w:sz="4" w:space="0" w:color="000000"/>
              <w:left w:val="single" w:sz="4" w:space="0" w:color="000000"/>
              <w:bottom w:val="single" w:sz="4" w:space="0" w:color="000000"/>
              <w:right w:val="single" w:sz="4" w:space="0" w:color="auto"/>
            </w:tcBorders>
            <w:vAlign w:val="center"/>
          </w:tcPr>
          <w:p w:rsidR="00BE693D" w:rsidRPr="006226D6" w:rsidRDefault="00BE693D" w:rsidP="00BE693D">
            <w:pPr>
              <w:spacing w:after="0"/>
              <w:jc w:val="center"/>
              <w:rPr>
                <w:rFonts w:ascii="Times New Roman" w:eastAsia="Calibri" w:hAnsi="Times New Roman" w:cs="Times New Roman"/>
                <w:sz w:val="24"/>
                <w:szCs w:val="24"/>
              </w:rPr>
            </w:pPr>
            <w:r w:rsidRPr="006226D6">
              <w:rPr>
                <w:rFonts w:ascii="Times New Roman" w:eastAsia="Calibri" w:hAnsi="Times New Roman" w:cs="Times New Roman"/>
                <w:sz w:val="24"/>
                <w:szCs w:val="24"/>
              </w:rPr>
              <w:t>39</w:t>
            </w:r>
          </w:p>
        </w:tc>
      </w:tr>
      <w:tr w:rsidR="00BE693D" w:rsidRPr="00B276D2" w:rsidTr="00BE693D">
        <w:trPr>
          <w:trHeight w:val="340"/>
        </w:trPr>
        <w:tc>
          <w:tcPr>
            <w:tcW w:w="3929" w:type="pct"/>
            <w:tcBorders>
              <w:top w:val="single" w:sz="4" w:space="0" w:color="000000"/>
              <w:left w:val="single" w:sz="4" w:space="0" w:color="000000"/>
              <w:bottom w:val="single" w:sz="4" w:space="0" w:color="000000"/>
              <w:right w:val="single" w:sz="4" w:space="0" w:color="000000"/>
            </w:tcBorders>
          </w:tcPr>
          <w:p w:rsidR="00BE693D" w:rsidRPr="00B276D2" w:rsidRDefault="00BE693D" w:rsidP="00BE693D">
            <w:pPr>
              <w:spacing w:after="0"/>
              <w:ind w:firstLine="567"/>
              <w:jc w:val="both"/>
              <w:rPr>
                <w:rFonts w:ascii="Times New Roman" w:eastAsia="Calibri" w:hAnsi="Times New Roman" w:cs="Times New Roman"/>
                <w:sz w:val="24"/>
                <w:szCs w:val="24"/>
              </w:rPr>
            </w:pPr>
            <w:r w:rsidRPr="00B276D2">
              <w:rPr>
                <w:rFonts w:ascii="Times New Roman" w:eastAsia="Calibri" w:hAnsi="Times New Roman" w:cs="Times New Roman"/>
                <w:sz w:val="24"/>
                <w:szCs w:val="24"/>
              </w:rPr>
              <w:t>– виртуальные викторины</w:t>
            </w:r>
          </w:p>
        </w:tc>
        <w:tc>
          <w:tcPr>
            <w:tcW w:w="1071" w:type="pct"/>
            <w:tcBorders>
              <w:top w:val="single" w:sz="4" w:space="0" w:color="000000"/>
              <w:left w:val="single" w:sz="4" w:space="0" w:color="000000"/>
              <w:bottom w:val="single" w:sz="4" w:space="0" w:color="000000"/>
              <w:right w:val="single" w:sz="4" w:space="0" w:color="auto"/>
            </w:tcBorders>
            <w:vAlign w:val="center"/>
          </w:tcPr>
          <w:p w:rsidR="00BE693D" w:rsidRPr="006226D6" w:rsidRDefault="00BE693D" w:rsidP="00BE693D">
            <w:pPr>
              <w:spacing w:after="0"/>
              <w:jc w:val="center"/>
              <w:rPr>
                <w:rFonts w:ascii="Times New Roman" w:eastAsia="Calibri" w:hAnsi="Times New Roman" w:cs="Times New Roman"/>
                <w:sz w:val="24"/>
                <w:szCs w:val="24"/>
              </w:rPr>
            </w:pPr>
            <w:r w:rsidRPr="006226D6">
              <w:rPr>
                <w:rFonts w:ascii="Times New Roman" w:eastAsia="Calibri" w:hAnsi="Times New Roman" w:cs="Times New Roman"/>
                <w:sz w:val="24"/>
                <w:szCs w:val="24"/>
              </w:rPr>
              <w:t>6</w:t>
            </w:r>
          </w:p>
        </w:tc>
      </w:tr>
      <w:tr w:rsidR="00BE693D" w:rsidRPr="00B276D2" w:rsidTr="00BE693D">
        <w:trPr>
          <w:trHeight w:val="340"/>
        </w:trPr>
        <w:tc>
          <w:tcPr>
            <w:tcW w:w="3929" w:type="pct"/>
            <w:tcBorders>
              <w:top w:val="single" w:sz="4" w:space="0" w:color="000000"/>
              <w:left w:val="single" w:sz="4" w:space="0" w:color="000000"/>
              <w:bottom w:val="single" w:sz="4" w:space="0" w:color="000000"/>
              <w:right w:val="single" w:sz="4" w:space="0" w:color="000000"/>
            </w:tcBorders>
          </w:tcPr>
          <w:p w:rsidR="00BE693D" w:rsidRPr="00B276D2" w:rsidRDefault="00BE693D" w:rsidP="00BE693D">
            <w:pPr>
              <w:spacing w:after="0"/>
              <w:ind w:firstLine="567"/>
              <w:jc w:val="both"/>
              <w:rPr>
                <w:rFonts w:ascii="Times New Roman" w:eastAsia="Calibri" w:hAnsi="Times New Roman" w:cs="Times New Roman"/>
                <w:sz w:val="24"/>
                <w:szCs w:val="24"/>
              </w:rPr>
            </w:pPr>
            <w:r w:rsidRPr="00B276D2">
              <w:rPr>
                <w:rFonts w:ascii="Times New Roman" w:eastAsia="Calibri" w:hAnsi="Times New Roman" w:cs="Times New Roman"/>
                <w:sz w:val="24"/>
                <w:szCs w:val="24"/>
              </w:rPr>
              <w:t>– буктрейлеры</w:t>
            </w:r>
          </w:p>
        </w:tc>
        <w:tc>
          <w:tcPr>
            <w:tcW w:w="1071" w:type="pct"/>
            <w:tcBorders>
              <w:top w:val="single" w:sz="4" w:space="0" w:color="000000"/>
              <w:left w:val="single" w:sz="4" w:space="0" w:color="000000"/>
              <w:bottom w:val="single" w:sz="4" w:space="0" w:color="000000"/>
              <w:right w:val="single" w:sz="4" w:space="0" w:color="auto"/>
            </w:tcBorders>
          </w:tcPr>
          <w:p w:rsidR="00BE693D" w:rsidRPr="006226D6" w:rsidRDefault="00BE693D" w:rsidP="00BE693D">
            <w:pPr>
              <w:spacing w:after="0"/>
              <w:jc w:val="center"/>
              <w:rPr>
                <w:rFonts w:ascii="Times New Roman" w:eastAsia="Calibri" w:hAnsi="Times New Roman" w:cs="Times New Roman"/>
                <w:sz w:val="24"/>
                <w:szCs w:val="24"/>
              </w:rPr>
            </w:pPr>
            <w:r w:rsidRPr="006226D6">
              <w:rPr>
                <w:rFonts w:ascii="Times New Roman" w:eastAsia="Calibri" w:hAnsi="Times New Roman" w:cs="Times New Roman"/>
                <w:sz w:val="24"/>
                <w:szCs w:val="24"/>
              </w:rPr>
              <w:t>2</w:t>
            </w:r>
          </w:p>
        </w:tc>
      </w:tr>
      <w:tr w:rsidR="00BE693D" w:rsidRPr="00B276D2" w:rsidTr="00BE693D">
        <w:trPr>
          <w:trHeight w:val="340"/>
        </w:trPr>
        <w:tc>
          <w:tcPr>
            <w:tcW w:w="3929" w:type="pct"/>
            <w:tcBorders>
              <w:top w:val="single" w:sz="4" w:space="0" w:color="000000"/>
              <w:left w:val="single" w:sz="4" w:space="0" w:color="000000"/>
              <w:bottom w:val="single" w:sz="4" w:space="0" w:color="000000"/>
              <w:right w:val="single" w:sz="4" w:space="0" w:color="000000"/>
            </w:tcBorders>
          </w:tcPr>
          <w:p w:rsidR="00BE693D" w:rsidRPr="00B276D2" w:rsidRDefault="00BE693D" w:rsidP="00BE693D">
            <w:pPr>
              <w:spacing w:after="0"/>
              <w:ind w:firstLine="567"/>
              <w:jc w:val="both"/>
              <w:rPr>
                <w:rFonts w:ascii="Times New Roman" w:eastAsia="Calibri" w:hAnsi="Times New Roman" w:cs="Times New Roman"/>
                <w:sz w:val="24"/>
                <w:szCs w:val="24"/>
              </w:rPr>
            </w:pPr>
            <w:r w:rsidRPr="00B276D2">
              <w:rPr>
                <w:rFonts w:ascii="Times New Roman" w:eastAsia="Calibri" w:hAnsi="Times New Roman" w:cs="Times New Roman"/>
                <w:sz w:val="24"/>
                <w:szCs w:val="24"/>
              </w:rPr>
              <w:t>– видеоролики</w:t>
            </w:r>
            <w:r>
              <w:rPr>
                <w:rFonts w:ascii="Times New Roman" w:eastAsia="Calibri" w:hAnsi="Times New Roman" w:cs="Times New Roman"/>
                <w:sz w:val="24"/>
                <w:szCs w:val="24"/>
              </w:rPr>
              <w:t>, слайд-шоу</w:t>
            </w:r>
          </w:p>
        </w:tc>
        <w:tc>
          <w:tcPr>
            <w:tcW w:w="1071" w:type="pct"/>
            <w:tcBorders>
              <w:top w:val="single" w:sz="4" w:space="0" w:color="000000"/>
              <w:left w:val="single" w:sz="4" w:space="0" w:color="000000"/>
              <w:bottom w:val="single" w:sz="4" w:space="0" w:color="000000"/>
              <w:right w:val="single" w:sz="4" w:space="0" w:color="auto"/>
            </w:tcBorders>
            <w:vAlign w:val="center"/>
          </w:tcPr>
          <w:p w:rsidR="00BE693D" w:rsidRPr="006226D6" w:rsidRDefault="00BE693D" w:rsidP="00BE693D">
            <w:pPr>
              <w:spacing w:after="0"/>
              <w:jc w:val="center"/>
              <w:rPr>
                <w:rFonts w:ascii="Times New Roman" w:eastAsia="Calibri" w:hAnsi="Times New Roman" w:cs="Times New Roman"/>
                <w:sz w:val="24"/>
                <w:szCs w:val="24"/>
              </w:rPr>
            </w:pPr>
            <w:r w:rsidRPr="006226D6">
              <w:rPr>
                <w:rFonts w:ascii="Times New Roman" w:eastAsia="Calibri" w:hAnsi="Times New Roman" w:cs="Times New Roman"/>
                <w:sz w:val="24"/>
                <w:szCs w:val="24"/>
              </w:rPr>
              <w:t>20</w:t>
            </w:r>
          </w:p>
        </w:tc>
      </w:tr>
      <w:tr w:rsidR="00BE693D" w:rsidRPr="00B276D2" w:rsidTr="00BE693D">
        <w:trPr>
          <w:trHeight w:val="340"/>
        </w:trPr>
        <w:tc>
          <w:tcPr>
            <w:tcW w:w="392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693D" w:rsidRPr="00B276D2" w:rsidRDefault="00BE693D" w:rsidP="00BE693D">
            <w:pPr>
              <w:spacing w:after="0"/>
              <w:ind w:firstLine="709"/>
              <w:jc w:val="both"/>
              <w:rPr>
                <w:rFonts w:ascii="Times New Roman" w:eastAsia="Calibri" w:hAnsi="Times New Roman" w:cs="Times New Roman"/>
                <w:sz w:val="24"/>
                <w:szCs w:val="24"/>
              </w:rPr>
            </w:pPr>
            <w:r w:rsidRPr="00B276D2">
              <w:rPr>
                <w:rFonts w:ascii="Times New Roman" w:eastAsia="Calibri" w:hAnsi="Times New Roman" w:cs="Times New Roman"/>
                <w:sz w:val="24"/>
                <w:szCs w:val="24"/>
              </w:rPr>
              <w:t>Всего</w:t>
            </w:r>
          </w:p>
        </w:tc>
        <w:tc>
          <w:tcPr>
            <w:tcW w:w="1071" w:type="pct"/>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BE693D" w:rsidRPr="00B276D2" w:rsidRDefault="00BE693D" w:rsidP="00BE693D">
            <w:pPr>
              <w:spacing w:after="0"/>
              <w:jc w:val="center"/>
              <w:rPr>
                <w:rFonts w:ascii="Times New Roman" w:eastAsia="Calibri" w:hAnsi="Times New Roman" w:cs="Times New Roman"/>
                <w:sz w:val="24"/>
                <w:szCs w:val="24"/>
              </w:rPr>
            </w:pPr>
            <w:r w:rsidRPr="00B276D2">
              <w:rPr>
                <w:rFonts w:ascii="Times New Roman" w:eastAsia="Calibri" w:hAnsi="Times New Roman" w:cs="Times New Roman"/>
                <w:sz w:val="24"/>
                <w:szCs w:val="24"/>
              </w:rPr>
              <w:t>1</w:t>
            </w:r>
            <w:r>
              <w:rPr>
                <w:rFonts w:ascii="Times New Roman" w:eastAsia="Calibri" w:hAnsi="Times New Roman" w:cs="Times New Roman"/>
                <w:sz w:val="24"/>
                <w:szCs w:val="24"/>
              </w:rPr>
              <w:t>23</w:t>
            </w:r>
          </w:p>
        </w:tc>
      </w:tr>
    </w:tbl>
    <w:p w:rsidR="00BE693D" w:rsidRDefault="00BE693D" w:rsidP="00BE693D">
      <w:pPr>
        <w:spacing w:after="0" w:line="240" w:lineRule="auto"/>
        <w:ind w:firstLine="709"/>
        <w:jc w:val="both"/>
        <w:rPr>
          <w:rFonts w:ascii="Times New Roman" w:hAnsi="Times New Roman" w:cs="Times New Roman"/>
          <w:sz w:val="24"/>
          <w:szCs w:val="24"/>
        </w:rPr>
      </w:pPr>
    </w:p>
    <w:p w:rsidR="00BE693D" w:rsidRDefault="00BE693D" w:rsidP="00BE69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Сокращение подготовки количества наименований печатных изданий связано с современным переходом в сторону составления электронной издательской продукции. Основная масса тематических обзоров сосредоточена на сайте ЦБС в разделах «Про книги, про чтение» и «Краеведение» (о книгах по краеведению) – это 39 обзоров, подготовленных в основном тремя библиотеками: Отделом обслуживания ЦГБ, ЦДЮБ и ГБМ.</w:t>
      </w:r>
    </w:p>
    <w:p w:rsidR="00FE3987" w:rsidRDefault="00FE3987" w:rsidP="00BE693D">
      <w:pPr>
        <w:spacing w:after="0" w:line="240" w:lineRule="auto"/>
        <w:ind w:firstLine="709"/>
        <w:jc w:val="both"/>
        <w:rPr>
          <w:rFonts w:ascii="Times New Roman" w:hAnsi="Times New Roman" w:cs="Times New Roman"/>
          <w:sz w:val="24"/>
          <w:szCs w:val="24"/>
        </w:rPr>
      </w:pPr>
    </w:p>
    <w:p w:rsidR="00FE3987" w:rsidRDefault="00FE3987" w:rsidP="00BE693D">
      <w:pPr>
        <w:spacing w:after="0" w:line="240" w:lineRule="auto"/>
        <w:ind w:firstLine="709"/>
        <w:jc w:val="both"/>
        <w:rPr>
          <w:rFonts w:ascii="Times New Roman" w:hAnsi="Times New Roman" w:cs="Times New Roman"/>
          <w:sz w:val="24"/>
          <w:szCs w:val="24"/>
        </w:rPr>
      </w:pPr>
    </w:p>
    <w:p w:rsidR="00BE693D" w:rsidRPr="00FE3987" w:rsidRDefault="00BE693D" w:rsidP="00BE693D">
      <w:pPr>
        <w:spacing w:after="0" w:line="240" w:lineRule="auto"/>
        <w:ind w:firstLine="709"/>
        <w:jc w:val="both"/>
        <w:rPr>
          <w:rFonts w:ascii="Times New Roman" w:hAnsi="Times New Roman" w:cs="Times New Roman"/>
          <w:b/>
          <w:sz w:val="24"/>
          <w:szCs w:val="24"/>
        </w:rPr>
      </w:pPr>
      <w:r w:rsidRPr="00FE3987">
        <w:rPr>
          <w:rFonts w:ascii="Times New Roman" w:hAnsi="Times New Roman" w:cs="Times New Roman"/>
          <w:b/>
          <w:sz w:val="24"/>
          <w:szCs w:val="24"/>
        </w:rPr>
        <w:lastRenderedPageBreak/>
        <w:t>Основные библиографические пособия</w:t>
      </w:r>
    </w:p>
    <w:p w:rsidR="00BE693D" w:rsidRPr="00753CE9" w:rsidRDefault="00BE693D" w:rsidP="00BE693D">
      <w:pPr>
        <w:spacing w:after="0" w:line="240" w:lineRule="auto"/>
        <w:ind w:firstLine="709"/>
        <w:jc w:val="both"/>
        <w:rPr>
          <w:rFonts w:ascii="Times New Roman" w:hAnsi="Times New Roman" w:cs="Times New Roman"/>
          <w:sz w:val="24"/>
          <w:szCs w:val="24"/>
        </w:rPr>
      </w:pPr>
      <w:r w:rsidRPr="00753CE9">
        <w:rPr>
          <w:rFonts w:ascii="Times New Roman" w:hAnsi="Times New Roman" w:cs="Times New Roman"/>
          <w:sz w:val="24"/>
          <w:szCs w:val="24"/>
        </w:rPr>
        <w:t>«Афганская война – живая память»: Рекомендательно-библиографический указатель/ МБУК «Центральная библиотечная система» Находкинского городского округа; Отдел обслуживания ЦГБ; Сост. И. Б. Хриенко. – Находка, 2019. –28с.</w:t>
      </w:r>
    </w:p>
    <w:p w:rsidR="00BE693D" w:rsidRDefault="00BE693D" w:rsidP="00BE693D">
      <w:pPr>
        <w:spacing w:after="0" w:line="240" w:lineRule="auto"/>
        <w:ind w:firstLine="709"/>
        <w:jc w:val="both"/>
        <w:rPr>
          <w:rFonts w:ascii="Times New Roman" w:hAnsi="Times New Roman" w:cs="Times New Roman"/>
          <w:sz w:val="24"/>
          <w:szCs w:val="24"/>
        </w:rPr>
      </w:pPr>
      <w:r w:rsidRPr="00753CE9">
        <w:rPr>
          <w:rFonts w:ascii="Times New Roman" w:hAnsi="Times New Roman" w:cs="Times New Roman"/>
          <w:sz w:val="24"/>
          <w:szCs w:val="24"/>
        </w:rPr>
        <w:t xml:space="preserve"> «Гагарин – значит Первый!» </w:t>
      </w:r>
      <w:proofErr w:type="gramStart"/>
      <w:r w:rsidRPr="00753CE9">
        <w:rPr>
          <w:rFonts w:ascii="Times New Roman" w:hAnsi="Times New Roman" w:cs="Times New Roman"/>
          <w:sz w:val="24"/>
          <w:szCs w:val="24"/>
        </w:rPr>
        <w:t>К</w:t>
      </w:r>
      <w:proofErr w:type="gramEnd"/>
      <w:r w:rsidRPr="00753CE9">
        <w:rPr>
          <w:rFonts w:ascii="Times New Roman" w:hAnsi="Times New Roman" w:cs="Times New Roman"/>
          <w:sz w:val="24"/>
          <w:szCs w:val="24"/>
        </w:rPr>
        <w:t xml:space="preserve"> дню космонавтики и 85-летию Ю.А. Гагарина: рекомендательный биобиблиографический указатель/Центральная городская библиотека; составитель И. Б. Хриенко. – Находка, МБУК «ЦБС» НГО. – 2019. – 26 с.</w:t>
      </w:r>
    </w:p>
    <w:p w:rsidR="00BE693D" w:rsidRPr="00543D7C" w:rsidRDefault="00BE693D" w:rsidP="00BE693D">
      <w:pPr>
        <w:spacing w:after="0" w:line="240" w:lineRule="auto"/>
        <w:ind w:firstLine="709"/>
        <w:jc w:val="both"/>
        <w:rPr>
          <w:rFonts w:ascii="Times New Roman" w:hAnsi="Times New Roman" w:cs="Times New Roman"/>
          <w:sz w:val="24"/>
          <w:szCs w:val="24"/>
        </w:rPr>
      </w:pPr>
      <w:r w:rsidRPr="00543D7C">
        <w:rPr>
          <w:rFonts w:ascii="Times New Roman" w:hAnsi="Times New Roman" w:cs="Times New Roman"/>
          <w:sz w:val="24"/>
          <w:szCs w:val="24"/>
        </w:rPr>
        <w:t>Детское творчество: рекомендательно-библиографический обзор литературы/МБУК «Центральная библиотечная система» Находкинского городского округа; Отдел обслуживания Центральной городской библиотеки; Сост. И. Б. Хриенко. – Находка, 2019. – 20с.</w:t>
      </w:r>
    </w:p>
    <w:p w:rsidR="00BE693D" w:rsidRDefault="00BE693D" w:rsidP="00BE693D">
      <w:pPr>
        <w:spacing w:after="0" w:line="240" w:lineRule="auto"/>
        <w:ind w:firstLine="709"/>
        <w:jc w:val="both"/>
        <w:rPr>
          <w:rFonts w:ascii="Times New Roman" w:hAnsi="Times New Roman" w:cs="Times New Roman"/>
          <w:sz w:val="24"/>
          <w:szCs w:val="24"/>
        </w:rPr>
      </w:pPr>
      <w:r w:rsidRPr="006F45AA">
        <w:rPr>
          <w:rFonts w:ascii="Times New Roman" w:hAnsi="Times New Roman" w:cs="Times New Roman"/>
          <w:sz w:val="24"/>
          <w:szCs w:val="24"/>
        </w:rPr>
        <w:t>Имена и даты в истории Приморья: Календарь на 2020 год /сост., комп. верстка и дизайн В.А. Лаптева. – Находка: МБУК «ЦБС» НГО, городская библиотека–музей, 2019. –12 с.</w:t>
      </w:r>
    </w:p>
    <w:p w:rsidR="00BE693D" w:rsidRPr="00543D7C" w:rsidRDefault="00BE693D" w:rsidP="00BE693D">
      <w:pPr>
        <w:spacing w:after="0" w:line="240" w:lineRule="auto"/>
        <w:ind w:firstLine="709"/>
        <w:jc w:val="both"/>
        <w:rPr>
          <w:rFonts w:ascii="Times New Roman" w:hAnsi="Times New Roman" w:cs="Times New Roman"/>
          <w:sz w:val="24"/>
          <w:szCs w:val="24"/>
        </w:rPr>
      </w:pPr>
      <w:r w:rsidRPr="00543D7C">
        <w:rPr>
          <w:rFonts w:ascii="Times New Roman" w:hAnsi="Times New Roman" w:cs="Times New Roman"/>
          <w:sz w:val="24"/>
          <w:szCs w:val="24"/>
        </w:rPr>
        <w:t>Календарь знаменательных и памятных дат 2020 года: информационное издание / МБУК «ЦБС» НГО, Отдел обслуживания Центральной городской библиотеки; сост. И.Б. Хриенко. – Находка, 2019. – 51с.</w:t>
      </w:r>
    </w:p>
    <w:p w:rsidR="00BE693D" w:rsidRPr="00543D7C" w:rsidRDefault="00BE693D" w:rsidP="00BE693D">
      <w:pPr>
        <w:spacing w:after="0" w:line="240" w:lineRule="auto"/>
        <w:ind w:firstLine="709"/>
        <w:jc w:val="both"/>
        <w:rPr>
          <w:rFonts w:ascii="Times New Roman" w:hAnsi="Times New Roman" w:cs="Times New Roman"/>
          <w:sz w:val="24"/>
          <w:szCs w:val="24"/>
        </w:rPr>
      </w:pPr>
      <w:r w:rsidRPr="00543D7C">
        <w:rPr>
          <w:rFonts w:ascii="Times New Roman" w:hAnsi="Times New Roman" w:cs="Times New Roman"/>
          <w:sz w:val="24"/>
          <w:szCs w:val="24"/>
        </w:rPr>
        <w:t>Литературный календарь 2020: информационное издание / МБУК «ЦБС» НГО, Отдел обслуживания Центральной городской библиотеки; сост. И.Б. Хриенко. – Находка, 2019. – 82с.</w:t>
      </w:r>
    </w:p>
    <w:p w:rsidR="00BE693D" w:rsidRPr="00FE3987" w:rsidRDefault="00BE693D" w:rsidP="00BE693D">
      <w:pPr>
        <w:spacing w:after="0" w:line="240" w:lineRule="auto"/>
        <w:ind w:firstLine="709"/>
        <w:jc w:val="both"/>
        <w:rPr>
          <w:rFonts w:ascii="Times New Roman" w:hAnsi="Times New Roman" w:cs="Times New Roman"/>
          <w:b/>
          <w:sz w:val="24"/>
          <w:szCs w:val="24"/>
        </w:rPr>
      </w:pPr>
      <w:r w:rsidRPr="00FE3987">
        <w:rPr>
          <w:rFonts w:ascii="Times New Roman" w:hAnsi="Times New Roman" w:cs="Times New Roman"/>
          <w:b/>
          <w:sz w:val="24"/>
          <w:szCs w:val="24"/>
        </w:rPr>
        <w:t>Краткие выводы по разделу. Общие проблемы формирования и использования электронных ресурсов.</w:t>
      </w:r>
    </w:p>
    <w:p w:rsidR="00BE693D" w:rsidRPr="00F568E9" w:rsidRDefault="00BE693D" w:rsidP="00BE693D">
      <w:pPr>
        <w:spacing w:after="0" w:line="240" w:lineRule="auto"/>
        <w:ind w:firstLine="709"/>
        <w:jc w:val="both"/>
        <w:rPr>
          <w:rFonts w:ascii="Times New Roman" w:hAnsi="Times New Roman" w:cs="Times New Roman"/>
          <w:sz w:val="24"/>
          <w:szCs w:val="24"/>
        </w:rPr>
      </w:pPr>
      <w:r w:rsidRPr="00F568E9">
        <w:rPr>
          <w:rFonts w:ascii="Times New Roman" w:hAnsi="Times New Roman" w:cs="Times New Roman"/>
          <w:sz w:val="24"/>
          <w:szCs w:val="24"/>
        </w:rPr>
        <w:t xml:space="preserve">Справочно-библиографическое обслуживание читателей/пользователей остается одним из главных </w:t>
      </w:r>
      <w:r>
        <w:rPr>
          <w:rFonts w:ascii="Times New Roman" w:hAnsi="Times New Roman" w:cs="Times New Roman"/>
          <w:sz w:val="24"/>
          <w:szCs w:val="24"/>
        </w:rPr>
        <w:t xml:space="preserve">стратегических </w:t>
      </w:r>
      <w:r w:rsidRPr="00F568E9">
        <w:rPr>
          <w:rFonts w:ascii="Times New Roman" w:hAnsi="Times New Roman" w:cs="Times New Roman"/>
          <w:sz w:val="24"/>
          <w:szCs w:val="24"/>
        </w:rPr>
        <w:t xml:space="preserve">направлений работы библиотеки. Обобщая опыт прошедшего года необходимо отметить: </w:t>
      </w:r>
      <w:r>
        <w:rPr>
          <w:rFonts w:ascii="Times New Roman" w:hAnsi="Times New Roman" w:cs="Times New Roman"/>
          <w:sz w:val="24"/>
          <w:szCs w:val="24"/>
        </w:rPr>
        <w:t>и</w:t>
      </w:r>
      <w:r w:rsidRPr="00634D3E">
        <w:rPr>
          <w:rFonts w:ascii="Times New Roman" w:hAnsi="Times New Roman" w:cs="Times New Roman"/>
          <w:sz w:val="24"/>
          <w:szCs w:val="24"/>
        </w:rPr>
        <w:t>нформационно-библиографическое обслуживание становится разнообразнее</w:t>
      </w:r>
      <w:r>
        <w:rPr>
          <w:rFonts w:ascii="Times New Roman" w:hAnsi="Times New Roman" w:cs="Times New Roman"/>
          <w:sz w:val="24"/>
          <w:szCs w:val="24"/>
        </w:rPr>
        <w:t>,</w:t>
      </w:r>
      <w:r w:rsidRPr="00F568E9">
        <w:rPr>
          <w:rFonts w:ascii="Times New Roman" w:hAnsi="Times New Roman" w:cs="Times New Roman"/>
          <w:sz w:val="24"/>
          <w:szCs w:val="24"/>
        </w:rPr>
        <w:t xml:space="preserve"> </w:t>
      </w:r>
      <w:r w:rsidRPr="00634D3E">
        <w:rPr>
          <w:rFonts w:ascii="Times New Roman" w:hAnsi="Times New Roman" w:cs="Times New Roman"/>
          <w:sz w:val="24"/>
          <w:szCs w:val="24"/>
        </w:rPr>
        <w:t>дополняется новыми формами</w:t>
      </w:r>
      <w:r>
        <w:rPr>
          <w:rFonts w:ascii="Times New Roman" w:hAnsi="Times New Roman" w:cs="Times New Roman"/>
          <w:sz w:val="24"/>
          <w:szCs w:val="24"/>
        </w:rPr>
        <w:t>, продвигаясь</w:t>
      </w:r>
      <w:r w:rsidRPr="00634D3E">
        <w:rPr>
          <w:rFonts w:ascii="Times New Roman" w:hAnsi="Times New Roman" w:cs="Times New Roman"/>
          <w:sz w:val="24"/>
          <w:szCs w:val="24"/>
        </w:rPr>
        <w:t xml:space="preserve"> благодаря использованию информационных технологий</w:t>
      </w:r>
      <w:r>
        <w:rPr>
          <w:rFonts w:ascii="Times New Roman" w:hAnsi="Times New Roman" w:cs="Times New Roman"/>
          <w:sz w:val="24"/>
          <w:szCs w:val="24"/>
        </w:rPr>
        <w:t>.  Наряду с этим необходимо продолжать совершенствование качества</w:t>
      </w:r>
      <w:r w:rsidRPr="00F568E9">
        <w:rPr>
          <w:rFonts w:ascii="Times New Roman" w:hAnsi="Times New Roman" w:cs="Times New Roman"/>
          <w:sz w:val="24"/>
          <w:szCs w:val="24"/>
        </w:rPr>
        <w:t xml:space="preserve"> информационно-библиографического сервиса на основе оперативности, полноты и комфортности предоставления информации </w:t>
      </w:r>
      <w:r>
        <w:rPr>
          <w:rFonts w:ascii="Times New Roman" w:hAnsi="Times New Roman" w:cs="Times New Roman"/>
          <w:sz w:val="24"/>
          <w:szCs w:val="24"/>
        </w:rPr>
        <w:t>для современного читателя.</w:t>
      </w:r>
      <w:r w:rsidRPr="00F568E9">
        <w:rPr>
          <w:rFonts w:ascii="Times New Roman" w:hAnsi="Times New Roman" w:cs="Times New Roman"/>
          <w:sz w:val="24"/>
          <w:szCs w:val="24"/>
        </w:rPr>
        <w:t xml:space="preserve"> </w:t>
      </w:r>
    </w:p>
    <w:p w:rsidR="00E354CB" w:rsidRPr="00935E8D" w:rsidRDefault="00E354CB" w:rsidP="00880914">
      <w:pPr>
        <w:spacing w:after="0" w:line="240" w:lineRule="auto"/>
        <w:jc w:val="center"/>
        <w:outlineLvl w:val="0"/>
        <w:rPr>
          <w:rFonts w:ascii="Times New Roman" w:eastAsia="Times New Roman" w:hAnsi="Times New Roman" w:cs="Times New Roman"/>
          <w:b/>
          <w:color w:val="FF0000"/>
          <w:sz w:val="24"/>
          <w:szCs w:val="24"/>
          <w:lang w:eastAsia="ru-RU"/>
        </w:rPr>
      </w:pPr>
    </w:p>
    <w:p w:rsidR="00BE693D" w:rsidRDefault="00BE693D" w:rsidP="00BE693D">
      <w:pPr>
        <w:spacing w:after="0" w:line="240" w:lineRule="auto"/>
        <w:jc w:val="center"/>
        <w:outlineLvl w:val="0"/>
        <w:rPr>
          <w:rFonts w:ascii="Times New Roman" w:eastAsia="Times New Roman" w:hAnsi="Times New Roman" w:cs="Times New Roman"/>
          <w:b/>
          <w:color w:val="000000"/>
          <w:sz w:val="24"/>
          <w:szCs w:val="24"/>
          <w:lang w:eastAsia="ru-RU"/>
        </w:rPr>
      </w:pPr>
      <w:bookmarkStart w:id="123" w:name="_Toc536443918"/>
      <w:bookmarkEnd w:id="122"/>
      <w:r w:rsidRPr="00313259">
        <w:rPr>
          <w:rFonts w:ascii="Times New Roman" w:eastAsia="Times New Roman" w:hAnsi="Times New Roman" w:cs="Times New Roman"/>
          <w:b/>
          <w:color w:val="000000"/>
          <w:sz w:val="24"/>
          <w:szCs w:val="24"/>
          <w:lang w:eastAsia="ru-RU"/>
        </w:rPr>
        <w:t>9. Краеведческая деятельность библиотек</w:t>
      </w:r>
    </w:p>
    <w:p w:rsidR="00BE693D" w:rsidRPr="00313259" w:rsidRDefault="00BE693D" w:rsidP="00BE693D">
      <w:pPr>
        <w:spacing w:after="0" w:line="240" w:lineRule="auto"/>
        <w:jc w:val="center"/>
        <w:outlineLvl w:val="0"/>
        <w:rPr>
          <w:rFonts w:ascii="Times New Roman" w:eastAsia="Times New Roman" w:hAnsi="Times New Roman" w:cs="Times New Roman"/>
          <w:b/>
          <w:color w:val="000000"/>
          <w:sz w:val="24"/>
          <w:szCs w:val="24"/>
          <w:lang w:eastAsia="ru-RU"/>
        </w:rPr>
      </w:pPr>
    </w:p>
    <w:p w:rsidR="00BE693D" w:rsidRDefault="00BE693D" w:rsidP="00FE3987">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9.1</w:t>
      </w:r>
      <w:r w:rsidRPr="00313259">
        <w:rPr>
          <w:rFonts w:ascii="Times New Roman" w:hAnsi="Times New Roman" w:cs="Times New Roman"/>
          <w:b/>
          <w:color w:val="000000"/>
          <w:sz w:val="24"/>
          <w:szCs w:val="24"/>
        </w:rPr>
        <w:t xml:space="preserve"> Реализация краеведческих проектов, в том числе характеристика участия в корпоративных краеведческих проектах</w:t>
      </w:r>
    </w:p>
    <w:p w:rsidR="00FE3987" w:rsidRDefault="00FE3987" w:rsidP="00FE3987">
      <w:pPr>
        <w:spacing w:after="0" w:line="240" w:lineRule="auto"/>
        <w:ind w:firstLine="709"/>
        <w:jc w:val="both"/>
        <w:rPr>
          <w:rFonts w:ascii="Times New Roman" w:eastAsia="Times New Roman" w:hAnsi="Times New Roman" w:cs="Times New Roman"/>
          <w:sz w:val="24"/>
          <w:szCs w:val="24"/>
          <w:lang w:eastAsia="ru-RU"/>
        </w:rPr>
      </w:pPr>
    </w:p>
    <w:p w:rsidR="00FE3987" w:rsidRPr="00313259" w:rsidRDefault="00FE3987" w:rsidP="00FE3987">
      <w:pPr>
        <w:spacing w:after="0" w:line="240" w:lineRule="auto"/>
        <w:ind w:firstLine="709"/>
        <w:jc w:val="both"/>
        <w:rPr>
          <w:rFonts w:ascii="Times New Roman" w:hAnsi="Times New Roman" w:cs="Times New Roman"/>
          <w:b/>
          <w:color w:val="000000"/>
          <w:sz w:val="24"/>
          <w:szCs w:val="24"/>
        </w:rPr>
      </w:pPr>
      <w:r>
        <w:rPr>
          <w:rFonts w:ascii="Times New Roman" w:eastAsia="Times New Roman" w:hAnsi="Times New Roman" w:cs="Times New Roman"/>
          <w:sz w:val="24"/>
          <w:szCs w:val="24"/>
          <w:lang w:eastAsia="ru-RU"/>
        </w:rPr>
        <w:t xml:space="preserve">Таблица 51 – Проекты </w:t>
      </w:r>
      <w:r>
        <w:rPr>
          <w:rFonts w:ascii="Times New Roman" w:hAnsi="Times New Roman" w:cs="Times New Roman"/>
          <w:color w:val="000000"/>
          <w:sz w:val="24"/>
          <w:szCs w:val="24"/>
        </w:rPr>
        <w:t xml:space="preserve">МБУК «ЦБС» НГО </w:t>
      </w:r>
      <w:r>
        <w:rPr>
          <w:rFonts w:ascii="Times New Roman" w:hAnsi="Times New Roman" w:cs="Times New Roman"/>
          <w:sz w:val="24"/>
          <w:szCs w:val="24"/>
        </w:rPr>
        <w:t xml:space="preserve"> 2019 года</w:t>
      </w:r>
    </w:p>
    <w:tbl>
      <w:tblPr>
        <w:tblStyle w:val="afe"/>
        <w:tblW w:w="5000" w:type="pct"/>
        <w:tblLook w:val="04A0" w:firstRow="1" w:lastRow="0" w:firstColumn="1" w:lastColumn="0" w:noHBand="0" w:noVBand="1"/>
      </w:tblPr>
      <w:tblGrid>
        <w:gridCol w:w="2571"/>
        <w:gridCol w:w="1417"/>
        <w:gridCol w:w="5442"/>
      </w:tblGrid>
      <w:tr w:rsidR="00BE693D" w:rsidRPr="00313259" w:rsidTr="00BE693D">
        <w:tc>
          <w:tcPr>
            <w:tcW w:w="1377" w:type="pct"/>
          </w:tcPr>
          <w:p w:rsidR="00BE693D" w:rsidRPr="00313259" w:rsidRDefault="00BE693D" w:rsidP="00BE693D">
            <w:pPr>
              <w:jc w:val="center"/>
              <w:rPr>
                <w:color w:val="000000"/>
                <w:sz w:val="24"/>
                <w:szCs w:val="24"/>
              </w:rPr>
            </w:pPr>
            <w:r w:rsidRPr="00313259">
              <w:rPr>
                <w:color w:val="000000"/>
                <w:sz w:val="24"/>
                <w:szCs w:val="24"/>
              </w:rPr>
              <w:t>Название</w:t>
            </w:r>
          </w:p>
        </w:tc>
        <w:tc>
          <w:tcPr>
            <w:tcW w:w="724" w:type="pct"/>
          </w:tcPr>
          <w:p w:rsidR="00BE693D" w:rsidRPr="00313259" w:rsidRDefault="00BE693D" w:rsidP="00BE693D">
            <w:pPr>
              <w:jc w:val="center"/>
              <w:rPr>
                <w:color w:val="000000"/>
                <w:sz w:val="24"/>
                <w:szCs w:val="24"/>
              </w:rPr>
            </w:pPr>
            <w:r w:rsidRPr="00313259">
              <w:rPr>
                <w:color w:val="000000"/>
                <w:sz w:val="24"/>
                <w:szCs w:val="24"/>
              </w:rPr>
              <w:t>Количество участников</w:t>
            </w:r>
          </w:p>
        </w:tc>
        <w:tc>
          <w:tcPr>
            <w:tcW w:w="2898" w:type="pct"/>
          </w:tcPr>
          <w:p w:rsidR="00BE693D" w:rsidRPr="00313259" w:rsidRDefault="00BE693D" w:rsidP="00BE693D">
            <w:pPr>
              <w:jc w:val="center"/>
              <w:rPr>
                <w:color w:val="000000"/>
                <w:sz w:val="24"/>
                <w:szCs w:val="24"/>
              </w:rPr>
            </w:pPr>
            <w:r w:rsidRPr="00313259">
              <w:rPr>
                <w:color w:val="000000"/>
                <w:sz w:val="24"/>
                <w:szCs w:val="24"/>
              </w:rPr>
              <w:t>Содержание проекта</w:t>
            </w:r>
          </w:p>
        </w:tc>
      </w:tr>
      <w:tr w:rsidR="00BE693D" w:rsidRPr="00313259" w:rsidTr="00BE693D">
        <w:tc>
          <w:tcPr>
            <w:tcW w:w="1377" w:type="pct"/>
            <w:vAlign w:val="center"/>
          </w:tcPr>
          <w:p w:rsidR="00BE693D" w:rsidRPr="00313259" w:rsidRDefault="00BE693D" w:rsidP="00BE693D">
            <w:pPr>
              <w:rPr>
                <w:color w:val="000000"/>
                <w:sz w:val="24"/>
                <w:szCs w:val="24"/>
              </w:rPr>
            </w:pPr>
            <w:r w:rsidRPr="0037232F">
              <w:rPr>
                <w:color w:val="000000"/>
                <w:sz w:val="24"/>
                <w:szCs w:val="24"/>
              </w:rPr>
              <w:t>Находкинские чтения «У самого Тихого: история открытия б. Находка»</w:t>
            </w:r>
          </w:p>
        </w:tc>
        <w:tc>
          <w:tcPr>
            <w:tcW w:w="724" w:type="pct"/>
            <w:vAlign w:val="center"/>
          </w:tcPr>
          <w:p w:rsidR="00BE693D" w:rsidRPr="00313259" w:rsidRDefault="00BE693D" w:rsidP="00BE693D">
            <w:pPr>
              <w:jc w:val="center"/>
              <w:rPr>
                <w:color w:val="000000"/>
                <w:sz w:val="24"/>
                <w:szCs w:val="24"/>
              </w:rPr>
            </w:pPr>
            <w:r>
              <w:rPr>
                <w:color w:val="000000"/>
                <w:sz w:val="24"/>
                <w:szCs w:val="24"/>
              </w:rPr>
              <w:t>72</w:t>
            </w:r>
          </w:p>
        </w:tc>
        <w:tc>
          <w:tcPr>
            <w:tcW w:w="2898" w:type="pct"/>
          </w:tcPr>
          <w:p w:rsidR="00BE693D" w:rsidRPr="00313259" w:rsidRDefault="00BE693D" w:rsidP="00BE693D">
            <w:pPr>
              <w:jc w:val="both"/>
              <w:rPr>
                <w:color w:val="000000"/>
                <w:sz w:val="24"/>
                <w:szCs w:val="24"/>
              </w:rPr>
            </w:pPr>
            <w:r>
              <w:rPr>
                <w:sz w:val="24"/>
                <w:szCs w:val="24"/>
              </w:rPr>
              <w:t>Цель проекта состоит в привлечении молодежи к краеведческой деятельности и постижении основ краеведения и исследовательской работы.</w:t>
            </w:r>
          </w:p>
        </w:tc>
      </w:tr>
      <w:tr w:rsidR="00BE693D" w:rsidRPr="00313259" w:rsidTr="00BE693D">
        <w:tc>
          <w:tcPr>
            <w:tcW w:w="1377" w:type="pct"/>
            <w:vAlign w:val="center"/>
          </w:tcPr>
          <w:p w:rsidR="00BE693D" w:rsidRPr="00313259" w:rsidRDefault="00BE693D" w:rsidP="00BE693D">
            <w:pPr>
              <w:rPr>
                <w:color w:val="000000" w:themeColor="text1"/>
                <w:sz w:val="24"/>
                <w:szCs w:val="24"/>
              </w:rPr>
            </w:pPr>
            <w:proofErr w:type="spellStart"/>
            <w:r w:rsidRPr="00313259">
              <w:rPr>
                <w:sz w:val="24"/>
                <w:szCs w:val="24"/>
              </w:rPr>
              <w:t>Гутмановские</w:t>
            </w:r>
            <w:proofErr w:type="spellEnd"/>
            <w:r w:rsidRPr="00313259">
              <w:rPr>
                <w:sz w:val="24"/>
                <w:szCs w:val="24"/>
              </w:rPr>
              <w:t xml:space="preserve"> литературные чтения                   </w:t>
            </w:r>
          </w:p>
        </w:tc>
        <w:tc>
          <w:tcPr>
            <w:tcW w:w="724" w:type="pct"/>
            <w:vAlign w:val="center"/>
          </w:tcPr>
          <w:p w:rsidR="00BE693D" w:rsidRPr="00313259" w:rsidRDefault="00BE693D" w:rsidP="00BE693D">
            <w:pPr>
              <w:jc w:val="center"/>
              <w:rPr>
                <w:color w:val="000000"/>
                <w:sz w:val="24"/>
                <w:szCs w:val="24"/>
              </w:rPr>
            </w:pPr>
            <w:r>
              <w:rPr>
                <w:color w:val="000000"/>
                <w:sz w:val="24"/>
                <w:szCs w:val="24"/>
              </w:rPr>
              <w:t>52</w:t>
            </w:r>
          </w:p>
        </w:tc>
        <w:tc>
          <w:tcPr>
            <w:tcW w:w="2898" w:type="pct"/>
          </w:tcPr>
          <w:p w:rsidR="00BE693D" w:rsidRPr="00313259" w:rsidRDefault="00BE693D" w:rsidP="00BE693D">
            <w:pPr>
              <w:jc w:val="both"/>
              <w:rPr>
                <w:color w:val="000000"/>
                <w:sz w:val="24"/>
                <w:szCs w:val="24"/>
              </w:rPr>
            </w:pPr>
            <w:r>
              <w:rPr>
                <w:color w:val="000000"/>
                <w:sz w:val="24"/>
                <w:szCs w:val="24"/>
              </w:rPr>
              <w:t>Цикл чтений реализуется с апреля 2015 г.</w:t>
            </w:r>
          </w:p>
          <w:p w:rsidR="00BE693D" w:rsidRPr="00313259" w:rsidRDefault="00BE693D" w:rsidP="00BE693D">
            <w:pPr>
              <w:jc w:val="both"/>
              <w:rPr>
                <w:color w:val="000000"/>
                <w:sz w:val="24"/>
                <w:szCs w:val="24"/>
              </w:rPr>
            </w:pPr>
            <w:r w:rsidRPr="00313259">
              <w:rPr>
                <w:color w:val="000000"/>
                <w:sz w:val="24"/>
                <w:szCs w:val="24"/>
              </w:rPr>
              <w:t>Литературные чтения созданы в память о находкинском поэте Михаиле Семеновиче Гутмане.</w:t>
            </w:r>
          </w:p>
          <w:p w:rsidR="00BE693D" w:rsidRPr="00313259" w:rsidRDefault="00BE693D" w:rsidP="00BE693D">
            <w:pPr>
              <w:rPr>
                <w:color w:val="000000"/>
                <w:sz w:val="24"/>
                <w:szCs w:val="24"/>
              </w:rPr>
            </w:pPr>
            <w:r w:rsidRPr="00313259">
              <w:rPr>
                <w:color w:val="000000"/>
                <w:sz w:val="24"/>
                <w:szCs w:val="24"/>
              </w:rPr>
              <w:t xml:space="preserve">Цель проекта - </w:t>
            </w:r>
            <w:r w:rsidRPr="00313259">
              <w:rPr>
                <w:rFonts w:eastAsiaTheme="minorHAnsi"/>
                <w:sz w:val="24"/>
                <w:szCs w:val="24"/>
                <w:lang w:eastAsia="en-US"/>
              </w:rPr>
              <w:t xml:space="preserve">воспитание уважения к литературе и духовной культуре через популяризацию творчества Михаила Гутмана, расширение партнерского пространства, открытие молодых талантов. </w:t>
            </w:r>
            <w:r w:rsidRPr="00313259">
              <w:rPr>
                <w:color w:val="000000"/>
                <w:sz w:val="24"/>
                <w:szCs w:val="24"/>
              </w:rPr>
              <w:t xml:space="preserve"> </w:t>
            </w:r>
            <w:proofErr w:type="gramStart"/>
            <w:r w:rsidRPr="00313259">
              <w:rPr>
                <w:color w:val="000000"/>
                <w:sz w:val="24"/>
                <w:szCs w:val="24"/>
              </w:rPr>
              <w:t xml:space="preserve">Участники: писатели, поэты, </w:t>
            </w:r>
            <w:r w:rsidRPr="00313259">
              <w:rPr>
                <w:color w:val="000000"/>
                <w:sz w:val="24"/>
                <w:szCs w:val="24"/>
              </w:rPr>
              <w:lastRenderedPageBreak/>
              <w:t>художники, композиторы, краеведы, члены  литературных объединений, творческая молодежь Находки и  Приморского края.</w:t>
            </w:r>
            <w:proofErr w:type="gramEnd"/>
            <w:r w:rsidRPr="00313259">
              <w:rPr>
                <w:color w:val="000000"/>
                <w:sz w:val="24"/>
                <w:szCs w:val="24"/>
              </w:rPr>
              <w:t xml:space="preserve"> </w:t>
            </w:r>
            <w:r>
              <w:rPr>
                <w:color w:val="000000"/>
                <w:sz w:val="24"/>
                <w:szCs w:val="24"/>
              </w:rPr>
              <w:t xml:space="preserve"> В 2019</w:t>
            </w:r>
            <w:r w:rsidRPr="00313259">
              <w:rPr>
                <w:color w:val="000000"/>
                <w:sz w:val="24"/>
                <w:szCs w:val="24"/>
              </w:rPr>
              <w:t xml:space="preserve"> г. </w:t>
            </w:r>
            <w:proofErr w:type="spellStart"/>
            <w:r w:rsidRPr="00313259">
              <w:rPr>
                <w:color w:val="000000"/>
                <w:sz w:val="24"/>
                <w:szCs w:val="24"/>
              </w:rPr>
              <w:t>Гутмановские</w:t>
            </w:r>
            <w:proofErr w:type="spellEnd"/>
            <w:r w:rsidRPr="00313259">
              <w:rPr>
                <w:color w:val="000000"/>
                <w:sz w:val="24"/>
                <w:szCs w:val="24"/>
              </w:rPr>
              <w:t xml:space="preserve"> чтения  прошли по</w:t>
            </w:r>
            <w:r>
              <w:rPr>
                <w:color w:val="000000"/>
                <w:sz w:val="24"/>
                <w:szCs w:val="24"/>
              </w:rPr>
              <w:t>д названием «Я был, я есть и буду снова</w:t>
            </w:r>
            <w:r w:rsidRPr="00313259">
              <w:rPr>
                <w:color w:val="000000"/>
                <w:sz w:val="24"/>
                <w:szCs w:val="24"/>
              </w:rPr>
              <w:t>»</w:t>
            </w:r>
          </w:p>
        </w:tc>
      </w:tr>
      <w:tr w:rsidR="00BE693D" w:rsidRPr="00313259" w:rsidTr="00BE693D">
        <w:tc>
          <w:tcPr>
            <w:tcW w:w="1377" w:type="pct"/>
            <w:vAlign w:val="center"/>
          </w:tcPr>
          <w:p w:rsidR="00BE693D" w:rsidRPr="00313259" w:rsidRDefault="00BE693D" w:rsidP="00BE693D">
            <w:pPr>
              <w:rPr>
                <w:sz w:val="24"/>
                <w:szCs w:val="24"/>
              </w:rPr>
            </w:pPr>
            <w:proofErr w:type="spellStart"/>
            <w:r>
              <w:rPr>
                <w:sz w:val="24"/>
                <w:szCs w:val="24"/>
              </w:rPr>
              <w:lastRenderedPageBreak/>
              <w:t>Историко</w:t>
            </w:r>
            <w:proofErr w:type="spellEnd"/>
            <w:r>
              <w:rPr>
                <w:sz w:val="24"/>
                <w:szCs w:val="24"/>
              </w:rPr>
              <w:t xml:space="preserve"> </w:t>
            </w:r>
            <w:r w:rsidRPr="00313259">
              <w:rPr>
                <w:sz w:val="24"/>
                <w:szCs w:val="24"/>
              </w:rPr>
              <w:t>- просветительский проект «Находки в Находке».</w:t>
            </w:r>
          </w:p>
          <w:p w:rsidR="00BE693D" w:rsidRPr="00313259" w:rsidRDefault="00BE693D" w:rsidP="00BE693D">
            <w:pPr>
              <w:rPr>
                <w:sz w:val="24"/>
                <w:szCs w:val="24"/>
              </w:rPr>
            </w:pPr>
            <w:r w:rsidRPr="00313259">
              <w:rPr>
                <w:sz w:val="24"/>
                <w:szCs w:val="24"/>
              </w:rPr>
              <w:t xml:space="preserve">   </w:t>
            </w:r>
          </w:p>
        </w:tc>
        <w:tc>
          <w:tcPr>
            <w:tcW w:w="724" w:type="pct"/>
            <w:vAlign w:val="center"/>
          </w:tcPr>
          <w:p w:rsidR="00BE693D" w:rsidRPr="00313259" w:rsidRDefault="00BE693D" w:rsidP="00BE693D">
            <w:pPr>
              <w:jc w:val="center"/>
              <w:rPr>
                <w:color w:val="000000"/>
                <w:sz w:val="24"/>
                <w:szCs w:val="24"/>
              </w:rPr>
            </w:pPr>
            <w:r>
              <w:rPr>
                <w:color w:val="000000"/>
                <w:sz w:val="24"/>
                <w:szCs w:val="24"/>
              </w:rPr>
              <w:t xml:space="preserve">7 </w:t>
            </w:r>
          </w:p>
        </w:tc>
        <w:tc>
          <w:tcPr>
            <w:tcW w:w="2898" w:type="pct"/>
          </w:tcPr>
          <w:p w:rsidR="00BE693D" w:rsidRDefault="00BE693D" w:rsidP="00BE693D">
            <w:pPr>
              <w:jc w:val="both"/>
              <w:rPr>
                <w:sz w:val="24"/>
                <w:szCs w:val="24"/>
              </w:rPr>
            </w:pPr>
            <w:r>
              <w:rPr>
                <w:sz w:val="24"/>
                <w:szCs w:val="24"/>
              </w:rPr>
              <w:t xml:space="preserve">В рамках проекта провели конкурс к 155 – </w:t>
            </w:r>
            <w:proofErr w:type="spellStart"/>
            <w:r>
              <w:rPr>
                <w:sz w:val="24"/>
                <w:szCs w:val="24"/>
              </w:rPr>
              <w:t>летию</w:t>
            </w:r>
            <w:proofErr w:type="spellEnd"/>
            <w:r>
              <w:rPr>
                <w:sz w:val="24"/>
                <w:szCs w:val="24"/>
              </w:rPr>
              <w:t xml:space="preserve"> добровольного переселения корейского народа в Приморский край «Без прошлого нет настоящего».</w:t>
            </w:r>
          </w:p>
          <w:p w:rsidR="00BE693D" w:rsidRPr="0037232F" w:rsidRDefault="00BE693D" w:rsidP="00BE693D">
            <w:pPr>
              <w:jc w:val="both"/>
              <w:rPr>
                <w:sz w:val="24"/>
                <w:szCs w:val="24"/>
              </w:rPr>
            </w:pPr>
            <w:r>
              <w:rPr>
                <w:sz w:val="24"/>
                <w:szCs w:val="24"/>
              </w:rPr>
              <w:t>Цель: Воспитание патриотической и духовно – нравственной культуры у жителей, через изучение истории Приморского края и Дальнего Востока</w:t>
            </w:r>
          </w:p>
        </w:tc>
      </w:tr>
      <w:tr w:rsidR="00BE693D" w:rsidRPr="00313259" w:rsidTr="00BE693D">
        <w:tc>
          <w:tcPr>
            <w:tcW w:w="1377" w:type="pct"/>
          </w:tcPr>
          <w:p w:rsidR="00BE693D" w:rsidRDefault="00BE693D" w:rsidP="00BE693D">
            <w:pPr>
              <w:jc w:val="both"/>
              <w:rPr>
                <w:sz w:val="24"/>
                <w:szCs w:val="24"/>
              </w:rPr>
            </w:pPr>
            <w:r>
              <w:rPr>
                <w:sz w:val="24"/>
                <w:szCs w:val="24"/>
              </w:rPr>
              <w:t>Городская краеведческая олимпиада «Знатоки приморья»</w:t>
            </w:r>
          </w:p>
        </w:tc>
        <w:tc>
          <w:tcPr>
            <w:tcW w:w="724" w:type="pct"/>
            <w:vAlign w:val="center"/>
          </w:tcPr>
          <w:p w:rsidR="00BE693D" w:rsidRDefault="00BE693D" w:rsidP="00BE693D">
            <w:pPr>
              <w:jc w:val="center"/>
              <w:rPr>
                <w:color w:val="000000"/>
                <w:sz w:val="24"/>
                <w:szCs w:val="24"/>
              </w:rPr>
            </w:pPr>
            <w:r>
              <w:rPr>
                <w:color w:val="000000"/>
                <w:sz w:val="24"/>
                <w:szCs w:val="24"/>
              </w:rPr>
              <w:t>49</w:t>
            </w:r>
          </w:p>
        </w:tc>
        <w:tc>
          <w:tcPr>
            <w:tcW w:w="2898" w:type="pct"/>
          </w:tcPr>
          <w:p w:rsidR="00BE693D" w:rsidRDefault="00BE693D" w:rsidP="00BE693D">
            <w:pPr>
              <w:jc w:val="both"/>
              <w:rPr>
                <w:sz w:val="24"/>
                <w:szCs w:val="24"/>
              </w:rPr>
            </w:pPr>
            <w:r>
              <w:rPr>
                <w:sz w:val="24"/>
                <w:szCs w:val="24"/>
              </w:rPr>
              <w:t>Цель: Расширение краеведческого кругозора и интереса к краеведению среди детей и подростков. Приняли участие юные краеведы девяти школ НГО в двух возрастных категориях. Олимпиада включала знания по истории, географии, памятным датам, знаменитым личностям, животному и растительному миру Приморья.</w:t>
            </w:r>
          </w:p>
        </w:tc>
      </w:tr>
      <w:tr w:rsidR="00BE693D" w:rsidRPr="00313259" w:rsidTr="00BE693D">
        <w:tc>
          <w:tcPr>
            <w:tcW w:w="1377" w:type="pct"/>
          </w:tcPr>
          <w:p w:rsidR="00BE693D" w:rsidRDefault="00BE693D" w:rsidP="00BE693D">
            <w:pPr>
              <w:jc w:val="both"/>
              <w:rPr>
                <w:sz w:val="24"/>
                <w:szCs w:val="24"/>
              </w:rPr>
            </w:pPr>
            <w:r>
              <w:rPr>
                <w:sz w:val="24"/>
                <w:szCs w:val="24"/>
              </w:rPr>
              <w:t>Городской конкурс эрудитов «Многонациональная Находка»</w:t>
            </w:r>
          </w:p>
        </w:tc>
        <w:tc>
          <w:tcPr>
            <w:tcW w:w="724" w:type="pct"/>
            <w:vAlign w:val="center"/>
          </w:tcPr>
          <w:p w:rsidR="00BE693D" w:rsidRDefault="00BE693D" w:rsidP="00BE693D">
            <w:pPr>
              <w:jc w:val="center"/>
              <w:rPr>
                <w:color w:val="000000"/>
                <w:sz w:val="24"/>
                <w:szCs w:val="24"/>
              </w:rPr>
            </w:pPr>
            <w:r>
              <w:rPr>
                <w:color w:val="000000"/>
                <w:sz w:val="24"/>
                <w:szCs w:val="24"/>
              </w:rPr>
              <w:t>83</w:t>
            </w:r>
          </w:p>
        </w:tc>
        <w:tc>
          <w:tcPr>
            <w:tcW w:w="2898" w:type="pct"/>
          </w:tcPr>
          <w:p w:rsidR="00BE693D" w:rsidRDefault="00BE693D" w:rsidP="00BE693D">
            <w:pPr>
              <w:jc w:val="both"/>
              <w:rPr>
                <w:sz w:val="24"/>
                <w:szCs w:val="24"/>
              </w:rPr>
            </w:pPr>
            <w:r>
              <w:rPr>
                <w:sz w:val="24"/>
                <w:szCs w:val="24"/>
              </w:rPr>
              <w:t>Цель: Способствовать развитию интересов к культуре своего народа и культуре других национальностей, привлечь внимание учащихся к фонду иностранной литературы.</w:t>
            </w:r>
          </w:p>
        </w:tc>
      </w:tr>
    </w:tbl>
    <w:p w:rsidR="00BE693D" w:rsidRDefault="00BE693D" w:rsidP="00BE693D">
      <w:pPr>
        <w:spacing w:after="0"/>
        <w:ind w:firstLine="709"/>
        <w:jc w:val="center"/>
        <w:rPr>
          <w:rFonts w:ascii="Times New Roman" w:hAnsi="Times New Roman" w:cs="Times New Roman"/>
          <w:color w:val="000000"/>
          <w:sz w:val="24"/>
          <w:szCs w:val="24"/>
        </w:rPr>
      </w:pPr>
    </w:p>
    <w:p w:rsidR="00BE693D" w:rsidRPr="00313259" w:rsidRDefault="00FE3987" w:rsidP="00BE693D">
      <w:pPr>
        <w:spacing w:after="0"/>
        <w:ind w:firstLine="709"/>
        <w:jc w:val="center"/>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Таблица 52 – </w:t>
      </w:r>
      <w:r w:rsidR="00BE693D" w:rsidRPr="00313259">
        <w:rPr>
          <w:rFonts w:ascii="Times New Roman" w:hAnsi="Times New Roman" w:cs="Times New Roman"/>
          <w:color w:val="000000"/>
          <w:sz w:val="24"/>
          <w:szCs w:val="24"/>
        </w:rPr>
        <w:t>Участие в корпоративных краеведческих проектах</w:t>
      </w:r>
    </w:p>
    <w:tbl>
      <w:tblPr>
        <w:tblStyle w:val="afe"/>
        <w:tblW w:w="5000" w:type="pct"/>
        <w:tblLook w:val="04A0" w:firstRow="1" w:lastRow="0" w:firstColumn="1" w:lastColumn="0" w:noHBand="0" w:noVBand="1"/>
      </w:tblPr>
      <w:tblGrid>
        <w:gridCol w:w="2552"/>
        <w:gridCol w:w="6878"/>
      </w:tblGrid>
      <w:tr w:rsidR="00BE693D" w:rsidRPr="00313259" w:rsidTr="00BE693D">
        <w:trPr>
          <w:trHeight w:val="521"/>
        </w:trPr>
        <w:tc>
          <w:tcPr>
            <w:tcW w:w="1353" w:type="pct"/>
          </w:tcPr>
          <w:p w:rsidR="00BE693D" w:rsidRPr="00313259" w:rsidRDefault="00BE693D" w:rsidP="00BE693D">
            <w:pPr>
              <w:jc w:val="center"/>
              <w:rPr>
                <w:color w:val="000000"/>
                <w:sz w:val="24"/>
                <w:szCs w:val="24"/>
              </w:rPr>
            </w:pPr>
            <w:r w:rsidRPr="00313259">
              <w:rPr>
                <w:color w:val="000000"/>
                <w:sz w:val="24"/>
                <w:szCs w:val="24"/>
              </w:rPr>
              <w:t xml:space="preserve">Проект: </w:t>
            </w:r>
          </w:p>
        </w:tc>
        <w:tc>
          <w:tcPr>
            <w:tcW w:w="3647" w:type="pct"/>
          </w:tcPr>
          <w:p w:rsidR="00BE693D" w:rsidRPr="00313259" w:rsidRDefault="00BE693D" w:rsidP="00BE693D">
            <w:pPr>
              <w:jc w:val="center"/>
              <w:rPr>
                <w:color w:val="000000"/>
                <w:sz w:val="24"/>
                <w:szCs w:val="24"/>
              </w:rPr>
            </w:pPr>
            <w:r w:rsidRPr="00313259">
              <w:rPr>
                <w:color w:val="000000"/>
                <w:sz w:val="24"/>
                <w:szCs w:val="24"/>
              </w:rPr>
              <w:t xml:space="preserve">Организаторы </w:t>
            </w:r>
          </w:p>
        </w:tc>
      </w:tr>
      <w:tr w:rsidR="00BE693D" w:rsidRPr="00313259" w:rsidTr="00BE693D">
        <w:trPr>
          <w:trHeight w:val="256"/>
        </w:trPr>
        <w:tc>
          <w:tcPr>
            <w:tcW w:w="1353" w:type="pct"/>
            <w:vAlign w:val="center"/>
          </w:tcPr>
          <w:p w:rsidR="00BE693D" w:rsidRPr="00313259" w:rsidRDefault="00BE693D" w:rsidP="00BE693D">
            <w:pPr>
              <w:rPr>
                <w:color w:val="000000"/>
                <w:sz w:val="24"/>
                <w:szCs w:val="24"/>
              </w:rPr>
            </w:pPr>
            <w:r>
              <w:rPr>
                <w:color w:val="000000"/>
                <w:sz w:val="24"/>
                <w:szCs w:val="24"/>
              </w:rPr>
              <w:t xml:space="preserve"> «Летние вечера»</w:t>
            </w:r>
          </w:p>
        </w:tc>
        <w:tc>
          <w:tcPr>
            <w:tcW w:w="3647" w:type="pct"/>
          </w:tcPr>
          <w:p w:rsidR="00BE693D" w:rsidRPr="00313259" w:rsidRDefault="00BE693D" w:rsidP="00BE693D">
            <w:pPr>
              <w:rPr>
                <w:color w:val="000000"/>
                <w:sz w:val="24"/>
                <w:szCs w:val="24"/>
              </w:rPr>
            </w:pPr>
            <w:r>
              <w:rPr>
                <w:color w:val="000000"/>
                <w:sz w:val="24"/>
                <w:szCs w:val="24"/>
              </w:rPr>
              <w:t>Городская библиотека – музей приняла участие с литературной интерактивной площадкой «К Приморью с любовью» (выставка-викторина, фотозона и творческая площадка для детей «Раскрась свой город).</w:t>
            </w:r>
          </w:p>
        </w:tc>
      </w:tr>
      <w:tr w:rsidR="00BE693D" w:rsidRPr="00313259" w:rsidTr="00BE693D">
        <w:trPr>
          <w:trHeight w:val="256"/>
        </w:trPr>
        <w:tc>
          <w:tcPr>
            <w:tcW w:w="1353" w:type="pct"/>
            <w:vAlign w:val="center"/>
          </w:tcPr>
          <w:p w:rsidR="00BE693D" w:rsidRPr="00313259" w:rsidRDefault="00BE693D" w:rsidP="00BE693D">
            <w:pPr>
              <w:rPr>
                <w:color w:val="000000"/>
                <w:sz w:val="24"/>
                <w:szCs w:val="24"/>
              </w:rPr>
            </w:pPr>
            <w:r>
              <w:rPr>
                <w:color w:val="000000"/>
                <w:sz w:val="24"/>
                <w:szCs w:val="24"/>
              </w:rPr>
              <w:t xml:space="preserve"> Конкурс «Восточный порт и его люди»</w:t>
            </w:r>
          </w:p>
        </w:tc>
        <w:tc>
          <w:tcPr>
            <w:tcW w:w="3647" w:type="pct"/>
          </w:tcPr>
          <w:p w:rsidR="00BE693D" w:rsidRPr="00313259" w:rsidRDefault="00BE693D" w:rsidP="00BE693D">
            <w:pPr>
              <w:rPr>
                <w:color w:val="000000"/>
                <w:sz w:val="24"/>
                <w:szCs w:val="24"/>
              </w:rPr>
            </w:pPr>
            <w:r>
              <w:rPr>
                <w:color w:val="000000"/>
                <w:sz w:val="24"/>
                <w:szCs w:val="24"/>
              </w:rPr>
              <w:t>Работники библиотеки № 9 провели подготовку материалов к участию в конкурсе  для конкурсантов</w:t>
            </w:r>
          </w:p>
        </w:tc>
      </w:tr>
    </w:tbl>
    <w:p w:rsidR="00BE693D" w:rsidRDefault="00BE693D" w:rsidP="00FE3987">
      <w:pPr>
        <w:spacing w:after="0" w:line="240" w:lineRule="auto"/>
        <w:ind w:firstLine="709"/>
        <w:jc w:val="both"/>
        <w:rPr>
          <w:rFonts w:ascii="Times New Roman" w:hAnsi="Times New Roman" w:cs="Times New Roman"/>
          <w:b/>
          <w:color w:val="000000"/>
          <w:sz w:val="24"/>
          <w:szCs w:val="24"/>
        </w:rPr>
      </w:pPr>
      <w:r w:rsidRPr="00313259">
        <w:rPr>
          <w:rFonts w:ascii="Times New Roman" w:hAnsi="Times New Roman" w:cs="Times New Roman"/>
          <w:b/>
          <w:color w:val="000000"/>
          <w:sz w:val="24"/>
          <w:szCs w:val="24"/>
        </w:rPr>
        <w:t xml:space="preserve">9.2 Анализ формирования и использования фондов краеведческих документов и местных изданий (движение фонда, источники поступлений, выдача) </w:t>
      </w:r>
    </w:p>
    <w:p w:rsidR="00FE3987" w:rsidRPr="00313259" w:rsidRDefault="00FE3987" w:rsidP="00FE3987">
      <w:pPr>
        <w:spacing w:after="0" w:line="240" w:lineRule="auto"/>
        <w:ind w:firstLine="709"/>
        <w:jc w:val="both"/>
        <w:rPr>
          <w:rFonts w:ascii="Times New Roman" w:hAnsi="Times New Roman" w:cs="Times New Roman"/>
          <w:b/>
          <w:color w:val="000000"/>
          <w:sz w:val="24"/>
          <w:szCs w:val="24"/>
        </w:rPr>
      </w:pPr>
      <w:r>
        <w:rPr>
          <w:rFonts w:ascii="Times New Roman" w:eastAsia="Times New Roman" w:hAnsi="Times New Roman" w:cs="Times New Roman"/>
          <w:sz w:val="24"/>
          <w:szCs w:val="24"/>
          <w:lang w:eastAsia="ru-RU"/>
        </w:rPr>
        <w:t xml:space="preserve">Таблица 53 – </w:t>
      </w:r>
      <w:r w:rsidRPr="00FE3987">
        <w:rPr>
          <w:rFonts w:ascii="Times New Roman" w:hAnsi="Times New Roman" w:cs="Times New Roman"/>
          <w:color w:val="000000"/>
          <w:sz w:val="24"/>
          <w:szCs w:val="24"/>
        </w:rPr>
        <w:t>Движение краеведческого фонда, ед.</w:t>
      </w:r>
    </w:p>
    <w:tbl>
      <w:tblPr>
        <w:tblStyle w:val="afe"/>
        <w:tblW w:w="5000" w:type="pct"/>
        <w:tblLook w:val="04A0" w:firstRow="1" w:lastRow="0" w:firstColumn="1" w:lastColumn="0" w:noHBand="0" w:noVBand="1"/>
      </w:tblPr>
      <w:tblGrid>
        <w:gridCol w:w="6062"/>
        <w:gridCol w:w="1277"/>
        <w:gridCol w:w="1133"/>
        <w:gridCol w:w="958"/>
      </w:tblGrid>
      <w:tr w:rsidR="00BE693D" w:rsidRPr="00313259" w:rsidTr="008B0D9F">
        <w:trPr>
          <w:trHeight w:val="454"/>
        </w:trPr>
        <w:tc>
          <w:tcPr>
            <w:tcW w:w="3214" w:type="pct"/>
            <w:vAlign w:val="center"/>
          </w:tcPr>
          <w:p w:rsidR="00BE693D" w:rsidRPr="00313259" w:rsidRDefault="00BE693D" w:rsidP="00BE693D">
            <w:pPr>
              <w:rPr>
                <w:color w:val="000000"/>
                <w:sz w:val="24"/>
                <w:szCs w:val="24"/>
              </w:rPr>
            </w:pPr>
            <w:r w:rsidRPr="00313259">
              <w:rPr>
                <w:sz w:val="24"/>
                <w:szCs w:val="24"/>
              </w:rPr>
              <w:tab/>
            </w:r>
            <w:r w:rsidRPr="00313259">
              <w:rPr>
                <w:color w:val="000000"/>
                <w:sz w:val="24"/>
                <w:szCs w:val="24"/>
              </w:rPr>
              <w:t>Движение краеведческого фонда</w:t>
            </w:r>
          </w:p>
        </w:tc>
        <w:tc>
          <w:tcPr>
            <w:tcW w:w="677" w:type="pct"/>
            <w:vAlign w:val="center"/>
          </w:tcPr>
          <w:p w:rsidR="00BE693D" w:rsidRPr="00313259" w:rsidRDefault="00BE693D" w:rsidP="00BE693D">
            <w:pPr>
              <w:jc w:val="center"/>
              <w:rPr>
                <w:color w:val="000000"/>
                <w:sz w:val="24"/>
                <w:szCs w:val="24"/>
              </w:rPr>
            </w:pPr>
            <w:r>
              <w:rPr>
                <w:color w:val="000000"/>
                <w:sz w:val="24"/>
                <w:szCs w:val="24"/>
              </w:rPr>
              <w:t>2017</w:t>
            </w:r>
            <w:r w:rsidRPr="00313259">
              <w:rPr>
                <w:color w:val="000000"/>
                <w:sz w:val="24"/>
                <w:szCs w:val="24"/>
              </w:rPr>
              <w:t xml:space="preserve"> г.</w:t>
            </w:r>
          </w:p>
        </w:tc>
        <w:tc>
          <w:tcPr>
            <w:tcW w:w="601" w:type="pct"/>
            <w:vAlign w:val="center"/>
          </w:tcPr>
          <w:p w:rsidR="00BE693D" w:rsidRPr="00313259" w:rsidRDefault="00BE693D" w:rsidP="00BE693D">
            <w:pPr>
              <w:jc w:val="center"/>
              <w:rPr>
                <w:color w:val="000000"/>
                <w:sz w:val="24"/>
                <w:szCs w:val="24"/>
              </w:rPr>
            </w:pPr>
            <w:r>
              <w:rPr>
                <w:color w:val="000000"/>
                <w:sz w:val="24"/>
                <w:szCs w:val="24"/>
              </w:rPr>
              <w:t>2018</w:t>
            </w:r>
            <w:r w:rsidRPr="00313259">
              <w:rPr>
                <w:color w:val="000000"/>
                <w:sz w:val="24"/>
                <w:szCs w:val="24"/>
              </w:rPr>
              <w:t xml:space="preserve"> г.</w:t>
            </w:r>
          </w:p>
        </w:tc>
        <w:tc>
          <w:tcPr>
            <w:tcW w:w="508" w:type="pct"/>
            <w:vAlign w:val="center"/>
          </w:tcPr>
          <w:p w:rsidR="00BE693D" w:rsidRPr="00313259" w:rsidRDefault="00BE693D" w:rsidP="00BE693D">
            <w:pPr>
              <w:jc w:val="center"/>
              <w:rPr>
                <w:color w:val="000000"/>
                <w:sz w:val="24"/>
                <w:szCs w:val="24"/>
              </w:rPr>
            </w:pPr>
            <w:r>
              <w:rPr>
                <w:color w:val="000000"/>
                <w:sz w:val="24"/>
                <w:szCs w:val="24"/>
              </w:rPr>
              <w:t>2019</w:t>
            </w:r>
            <w:r w:rsidRPr="00313259">
              <w:rPr>
                <w:color w:val="000000"/>
                <w:sz w:val="24"/>
                <w:szCs w:val="24"/>
              </w:rPr>
              <w:t xml:space="preserve"> г.</w:t>
            </w:r>
          </w:p>
        </w:tc>
      </w:tr>
      <w:tr w:rsidR="00BE693D" w:rsidRPr="00313259" w:rsidTr="008B0D9F">
        <w:trPr>
          <w:trHeight w:val="454"/>
        </w:trPr>
        <w:tc>
          <w:tcPr>
            <w:tcW w:w="3214" w:type="pct"/>
            <w:vAlign w:val="center"/>
          </w:tcPr>
          <w:p w:rsidR="00BE693D" w:rsidRPr="00313259" w:rsidRDefault="00BE693D" w:rsidP="00BE693D">
            <w:pPr>
              <w:rPr>
                <w:color w:val="000000"/>
                <w:sz w:val="24"/>
                <w:szCs w:val="24"/>
              </w:rPr>
            </w:pPr>
            <w:r w:rsidRPr="00313259">
              <w:rPr>
                <w:color w:val="000000"/>
                <w:sz w:val="24"/>
                <w:szCs w:val="24"/>
              </w:rPr>
              <w:t>Поступило</w:t>
            </w:r>
          </w:p>
          <w:p w:rsidR="00BE693D" w:rsidRPr="00313259" w:rsidRDefault="00BE693D" w:rsidP="00BE693D">
            <w:pPr>
              <w:rPr>
                <w:color w:val="000000"/>
                <w:sz w:val="24"/>
                <w:szCs w:val="24"/>
              </w:rPr>
            </w:pPr>
            <w:r w:rsidRPr="00313259">
              <w:rPr>
                <w:color w:val="000000"/>
                <w:sz w:val="24"/>
                <w:szCs w:val="24"/>
              </w:rPr>
              <w:t>- в т. ч. местных изданий</w:t>
            </w:r>
          </w:p>
        </w:tc>
        <w:tc>
          <w:tcPr>
            <w:tcW w:w="677" w:type="pct"/>
            <w:vAlign w:val="center"/>
          </w:tcPr>
          <w:p w:rsidR="00BE693D" w:rsidRPr="00313259" w:rsidRDefault="00BE693D" w:rsidP="00BE693D">
            <w:pPr>
              <w:jc w:val="center"/>
              <w:rPr>
                <w:color w:val="000000"/>
                <w:sz w:val="24"/>
                <w:szCs w:val="24"/>
              </w:rPr>
            </w:pPr>
            <w:r w:rsidRPr="00313259">
              <w:rPr>
                <w:color w:val="000000"/>
                <w:sz w:val="24"/>
                <w:szCs w:val="24"/>
              </w:rPr>
              <w:t>713</w:t>
            </w:r>
          </w:p>
          <w:p w:rsidR="00BE693D" w:rsidRPr="00313259" w:rsidRDefault="00BE693D" w:rsidP="00BE693D">
            <w:pPr>
              <w:jc w:val="center"/>
              <w:rPr>
                <w:color w:val="000000"/>
                <w:sz w:val="24"/>
                <w:szCs w:val="24"/>
              </w:rPr>
            </w:pPr>
            <w:r w:rsidRPr="00313259">
              <w:rPr>
                <w:color w:val="000000"/>
                <w:sz w:val="24"/>
                <w:szCs w:val="24"/>
              </w:rPr>
              <w:t>31</w:t>
            </w:r>
          </w:p>
        </w:tc>
        <w:tc>
          <w:tcPr>
            <w:tcW w:w="601" w:type="pct"/>
            <w:vAlign w:val="center"/>
          </w:tcPr>
          <w:p w:rsidR="00BE693D" w:rsidRPr="00313259" w:rsidRDefault="00BE693D" w:rsidP="00BE693D">
            <w:pPr>
              <w:jc w:val="center"/>
              <w:rPr>
                <w:color w:val="000000"/>
                <w:sz w:val="24"/>
                <w:szCs w:val="24"/>
              </w:rPr>
            </w:pPr>
            <w:r w:rsidRPr="00313259">
              <w:rPr>
                <w:color w:val="000000"/>
                <w:sz w:val="24"/>
                <w:szCs w:val="24"/>
              </w:rPr>
              <w:t>497</w:t>
            </w:r>
          </w:p>
          <w:p w:rsidR="00BE693D" w:rsidRPr="00313259" w:rsidRDefault="00BE693D" w:rsidP="00BE693D">
            <w:pPr>
              <w:jc w:val="center"/>
              <w:rPr>
                <w:color w:val="000000"/>
                <w:sz w:val="24"/>
                <w:szCs w:val="24"/>
              </w:rPr>
            </w:pPr>
            <w:r w:rsidRPr="00313259">
              <w:rPr>
                <w:color w:val="000000"/>
                <w:sz w:val="24"/>
                <w:szCs w:val="24"/>
              </w:rPr>
              <w:t>118</w:t>
            </w:r>
          </w:p>
        </w:tc>
        <w:tc>
          <w:tcPr>
            <w:tcW w:w="508" w:type="pct"/>
            <w:vAlign w:val="center"/>
          </w:tcPr>
          <w:p w:rsidR="00BE693D" w:rsidRDefault="00BE693D" w:rsidP="00BE693D">
            <w:pPr>
              <w:jc w:val="center"/>
              <w:rPr>
                <w:color w:val="000000"/>
                <w:sz w:val="24"/>
                <w:szCs w:val="24"/>
              </w:rPr>
            </w:pPr>
            <w:r>
              <w:rPr>
                <w:color w:val="000000"/>
                <w:sz w:val="24"/>
                <w:szCs w:val="24"/>
              </w:rPr>
              <w:t>307</w:t>
            </w:r>
          </w:p>
          <w:p w:rsidR="00BE693D" w:rsidRPr="00313259" w:rsidRDefault="00BE693D" w:rsidP="00BE693D">
            <w:pPr>
              <w:jc w:val="center"/>
              <w:rPr>
                <w:color w:val="000000"/>
                <w:sz w:val="24"/>
                <w:szCs w:val="24"/>
              </w:rPr>
            </w:pPr>
            <w:r>
              <w:rPr>
                <w:color w:val="000000"/>
                <w:sz w:val="24"/>
                <w:szCs w:val="24"/>
              </w:rPr>
              <w:t>132</w:t>
            </w:r>
          </w:p>
        </w:tc>
      </w:tr>
      <w:tr w:rsidR="00BE693D" w:rsidRPr="00313259" w:rsidTr="008B0D9F">
        <w:trPr>
          <w:trHeight w:val="454"/>
        </w:trPr>
        <w:tc>
          <w:tcPr>
            <w:tcW w:w="3214" w:type="pct"/>
            <w:vAlign w:val="center"/>
          </w:tcPr>
          <w:p w:rsidR="00BE693D" w:rsidRPr="00313259" w:rsidRDefault="00BE693D" w:rsidP="00BE693D">
            <w:pPr>
              <w:rPr>
                <w:color w:val="000000"/>
                <w:sz w:val="24"/>
                <w:szCs w:val="24"/>
              </w:rPr>
            </w:pPr>
            <w:r w:rsidRPr="00313259">
              <w:rPr>
                <w:color w:val="000000"/>
                <w:sz w:val="24"/>
                <w:szCs w:val="24"/>
              </w:rPr>
              <w:t xml:space="preserve">Выбыло </w:t>
            </w:r>
          </w:p>
          <w:p w:rsidR="00BE693D" w:rsidRPr="00313259" w:rsidRDefault="00BE693D" w:rsidP="00BE693D">
            <w:pPr>
              <w:rPr>
                <w:color w:val="000000"/>
                <w:sz w:val="24"/>
                <w:szCs w:val="24"/>
              </w:rPr>
            </w:pPr>
            <w:r w:rsidRPr="00313259">
              <w:rPr>
                <w:color w:val="000000"/>
                <w:sz w:val="24"/>
                <w:szCs w:val="24"/>
              </w:rPr>
              <w:t>- в т. ч. местных изданий</w:t>
            </w:r>
          </w:p>
        </w:tc>
        <w:tc>
          <w:tcPr>
            <w:tcW w:w="677" w:type="pct"/>
            <w:vAlign w:val="center"/>
          </w:tcPr>
          <w:p w:rsidR="00BE693D" w:rsidRPr="00313259" w:rsidRDefault="00BE693D" w:rsidP="00BE693D">
            <w:pPr>
              <w:jc w:val="center"/>
              <w:rPr>
                <w:color w:val="000000"/>
                <w:sz w:val="24"/>
                <w:szCs w:val="24"/>
              </w:rPr>
            </w:pPr>
            <w:r w:rsidRPr="00313259">
              <w:rPr>
                <w:color w:val="000000"/>
                <w:sz w:val="24"/>
                <w:szCs w:val="24"/>
              </w:rPr>
              <w:t>548</w:t>
            </w:r>
          </w:p>
          <w:p w:rsidR="00BE693D" w:rsidRPr="00313259" w:rsidRDefault="00BE693D" w:rsidP="00BE693D">
            <w:pPr>
              <w:jc w:val="center"/>
              <w:rPr>
                <w:color w:val="000000"/>
                <w:sz w:val="24"/>
                <w:szCs w:val="24"/>
              </w:rPr>
            </w:pPr>
            <w:r w:rsidRPr="00313259">
              <w:rPr>
                <w:color w:val="000000"/>
                <w:sz w:val="24"/>
                <w:szCs w:val="24"/>
              </w:rPr>
              <w:t>1</w:t>
            </w:r>
          </w:p>
        </w:tc>
        <w:tc>
          <w:tcPr>
            <w:tcW w:w="601" w:type="pct"/>
            <w:vAlign w:val="center"/>
          </w:tcPr>
          <w:p w:rsidR="00BE693D" w:rsidRPr="00313259" w:rsidRDefault="00BE693D" w:rsidP="00BE693D">
            <w:pPr>
              <w:jc w:val="center"/>
              <w:rPr>
                <w:color w:val="000000"/>
                <w:sz w:val="24"/>
                <w:szCs w:val="24"/>
              </w:rPr>
            </w:pPr>
            <w:r w:rsidRPr="00313259">
              <w:rPr>
                <w:color w:val="000000"/>
                <w:sz w:val="24"/>
                <w:szCs w:val="24"/>
              </w:rPr>
              <w:t>140</w:t>
            </w:r>
          </w:p>
          <w:p w:rsidR="00BE693D" w:rsidRPr="00313259" w:rsidRDefault="00BE693D" w:rsidP="00BE693D">
            <w:pPr>
              <w:jc w:val="center"/>
              <w:rPr>
                <w:color w:val="000000"/>
                <w:sz w:val="24"/>
                <w:szCs w:val="24"/>
              </w:rPr>
            </w:pPr>
            <w:r w:rsidRPr="00313259">
              <w:rPr>
                <w:color w:val="000000"/>
                <w:sz w:val="24"/>
                <w:szCs w:val="24"/>
              </w:rPr>
              <w:t>0</w:t>
            </w:r>
          </w:p>
        </w:tc>
        <w:tc>
          <w:tcPr>
            <w:tcW w:w="508" w:type="pct"/>
            <w:vAlign w:val="center"/>
          </w:tcPr>
          <w:p w:rsidR="00BE693D" w:rsidRDefault="00BE693D" w:rsidP="00BE693D">
            <w:pPr>
              <w:jc w:val="center"/>
              <w:rPr>
                <w:color w:val="000000"/>
                <w:sz w:val="24"/>
                <w:szCs w:val="24"/>
              </w:rPr>
            </w:pPr>
            <w:r>
              <w:rPr>
                <w:color w:val="000000"/>
                <w:sz w:val="24"/>
                <w:szCs w:val="24"/>
              </w:rPr>
              <w:t>124</w:t>
            </w:r>
          </w:p>
          <w:p w:rsidR="00BE693D" w:rsidRPr="00313259" w:rsidRDefault="00BE693D" w:rsidP="00BE693D">
            <w:pPr>
              <w:jc w:val="center"/>
              <w:rPr>
                <w:color w:val="000000"/>
                <w:sz w:val="24"/>
                <w:szCs w:val="24"/>
              </w:rPr>
            </w:pPr>
            <w:r>
              <w:rPr>
                <w:color w:val="000000"/>
                <w:sz w:val="24"/>
                <w:szCs w:val="24"/>
              </w:rPr>
              <w:t>0</w:t>
            </w:r>
          </w:p>
        </w:tc>
      </w:tr>
      <w:tr w:rsidR="00BE693D" w:rsidRPr="00313259" w:rsidTr="008B0D9F">
        <w:trPr>
          <w:trHeight w:val="454"/>
        </w:trPr>
        <w:tc>
          <w:tcPr>
            <w:tcW w:w="3214" w:type="pct"/>
            <w:vAlign w:val="center"/>
          </w:tcPr>
          <w:p w:rsidR="00BE693D" w:rsidRPr="00313259" w:rsidRDefault="00BE693D" w:rsidP="00BE693D">
            <w:pPr>
              <w:rPr>
                <w:color w:val="000000"/>
                <w:sz w:val="24"/>
                <w:szCs w:val="24"/>
              </w:rPr>
            </w:pPr>
            <w:r w:rsidRPr="00313259">
              <w:rPr>
                <w:color w:val="000000"/>
                <w:sz w:val="24"/>
                <w:szCs w:val="24"/>
              </w:rPr>
              <w:t>Состоит на конец года</w:t>
            </w:r>
          </w:p>
          <w:p w:rsidR="00BE693D" w:rsidRPr="00313259" w:rsidRDefault="00BE693D" w:rsidP="00BE693D">
            <w:pPr>
              <w:rPr>
                <w:color w:val="000000"/>
                <w:sz w:val="24"/>
                <w:szCs w:val="24"/>
              </w:rPr>
            </w:pPr>
            <w:r w:rsidRPr="00313259">
              <w:rPr>
                <w:color w:val="000000"/>
                <w:sz w:val="24"/>
                <w:szCs w:val="24"/>
              </w:rPr>
              <w:t>- в т. ч. местных изданий</w:t>
            </w:r>
          </w:p>
        </w:tc>
        <w:tc>
          <w:tcPr>
            <w:tcW w:w="677" w:type="pct"/>
            <w:vAlign w:val="center"/>
          </w:tcPr>
          <w:p w:rsidR="00BE693D" w:rsidRPr="00313259" w:rsidRDefault="00BE693D" w:rsidP="00BE693D">
            <w:pPr>
              <w:jc w:val="center"/>
              <w:rPr>
                <w:color w:val="000000"/>
                <w:sz w:val="24"/>
                <w:szCs w:val="24"/>
              </w:rPr>
            </w:pPr>
            <w:r w:rsidRPr="00313259">
              <w:rPr>
                <w:color w:val="000000"/>
                <w:sz w:val="24"/>
                <w:szCs w:val="24"/>
              </w:rPr>
              <w:t>14675</w:t>
            </w:r>
          </w:p>
          <w:p w:rsidR="00BE693D" w:rsidRPr="00313259" w:rsidRDefault="00BE693D" w:rsidP="00BE693D">
            <w:pPr>
              <w:jc w:val="center"/>
              <w:rPr>
                <w:color w:val="000000"/>
                <w:sz w:val="24"/>
                <w:szCs w:val="24"/>
              </w:rPr>
            </w:pPr>
            <w:r w:rsidRPr="00313259">
              <w:rPr>
                <w:color w:val="000000"/>
                <w:sz w:val="24"/>
                <w:szCs w:val="24"/>
              </w:rPr>
              <w:t>2454</w:t>
            </w:r>
          </w:p>
        </w:tc>
        <w:tc>
          <w:tcPr>
            <w:tcW w:w="601" w:type="pct"/>
            <w:vAlign w:val="center"/>
          </w:tcPr>
          <w:p w:rsidR="00BE693D" w:rsidRPr="00313259" w:rsidRDefault="00BE693D" w:rsidP="00BE693D">
            <w:pPr>
              <w:jc w:val="center"/>
              <w:rPr>
                <w:color w:val="000000"/>
                <w:sz w:val="24"/>
                <w:szCs w:val="24"/>
              </w:rPr>
            </w:pPr>
            <w:r w:rsidRPr="00313259">
              <w:rPr>
                <w:color w:val="000000"/>
                <w:sz w:val="24"/>
                <w:szCs w:val="24"/>
              </w:rPr>
              <w:t>15032</w:t>
            </w:r>
          </w:p>
          <w:p w:rsidR="00BE693D" w:rsidRPr="00313259" w:rsidRDefault="00BE693D" w:rsidP="00BE693D">
            <w:pPr>
              <w:jc w:val="center"/>
              <w:rPr>
                <w:color w:val="000000"/>
                <w:sz w:val="24"/>
                <w:szCs w:val="24"/>
              </w:rPr>
            </w:pPr>
            <w:r w:rsidRPr="00313259">
              <w:rPr>
                <w:color w:val="000000"/>
                <w:sz w:val="24"/>
                <w:szCs w:val="24"/>
              </w:rPr>
              <w:t>2572</w:t>
            </w:r>
          </w:p>
        </w:tc>
        <w:tc>
          <w:tcPr>
            <w:tcW w:w="508" w:type="pct"/>
            <w:vAlign w:val="center"/>
          </w:tcPr>
          <w:p w:rsidR="00BE693D" w:rsidRDefault="00BE693D" w:rsidP="00BE693D">
            <w:pPr>
              <w:jc w:val="center"/>
              <w:rPr>
                <w:color w:val="000000"/>
                <w:sz w:val="24"/>
                <w:szCs w:val="24"/>
              </w:rPr>
            </w:pPr>
            <w:r>
              <w:rPr>
                <w:color w:val="000000"/>
                <w:sz w:val="24"/>
                <w:szCs w:val="24"/>
              </w:rPr>
              <w:t>15215</w:t>
            </w:r>
          </w:p>
          <w:p w:rsidR="00BE693D" w:rsidRPr="00313259" w:rsidRDefault="00BE693D" w:rsidP="00BE693D">
            <w:pPr>
              <w:jc w:val="center"/>
              <w:rPr>
                <w:color w:val="000000"/>
                <w:sz w:val="24"/>
                <w:szCs w:val="24"/>
              </w:rPr>
            </w:pPr>
            <w:r>
              <w:rPr>
                <w:color w:val="000000"/>
                <w:sz w:val="24"/>
                <w:szCs w:val="24"/>
              </w:rPr>
              <w:t>2704</w:t>
            </w:r>
          </w:p>
        </w:tc>
      </w:tr>
      <w:tr w:rsidR="00BE693D" w:rsidRPr="00313259" w:rsidTr="008B0D9F">
        <w:trPr>
          <w:trHeight w:val="454"/>
        </w:trPr>
        <w:tc>
          <w:tcPr>
            <w:tcW w:w="3214" w:type="pct"/>
            <w:vAlign w:val="center"/>
          </w:tcPr>
          <w:p w:rsidR="00BE693D" w:rsidRPr="00313259" w:rsidRDefault="00BE693D" w:rsidP="00BE693D">
            <w:pPr>
              <w:rPr>
                <w:color w:val="000000"/>
                <w:sz w:val="24"/>
                <w:szCs w:val="24"/>
              </w:rPr>
            </w:pPr>
            <w:r w:rsidRPr="00313259">
              <w:rPr>
                <w:color w:val="000000"/>
                <w:sz w:val="24"/>
                <w:szCs w:val="24"/>
              </w:rPr>
              <w:t>Книговыдача</w:t>
            </w:r>
          </w:p>
        </w:tc>
        <w:tc>
          <w:tcPr>
            <w:tcW w:w="677" w:type="pct"/>
            <w:vAlign w:val="center"/>
          </w:tcPr>
          <w:p w:rsidR="00BE693D" w:rsidRPr="00313259" w:rsidRDefault="00BE693D" w:rsidP="00BE693D">
            <w:pPr>
              <w:jc w:val="center"/>
              <w:rPr>
                <w:color w:val="000000"/>
                <w:sz w:val="24"/>
                <w:szCs w:val="24"/>
              </w:rPr>
            </w:pPr>
            <w:r w:rsidRPr="00313259">
              <w:rPr>
                <w:color w:val="000000"/>
                <w:sz w:val="24"/>
                <w:szCs w:val="24"/>
              </w:rPr>
              <w:t>41461</w:t>
            </w:r>
          </w:p>
        </w:tc>
        <w:tc>
          <w:tcPr>
            <w:tcW w:w="601" w:type="pct"/>
            <w:vAlign w:val="center"/>
          </w:tcPr>
          <w:p w:rsidR="00BE693D" w:rsidRPr="00313259" w:rsidRDefault="00BE693D" w:rsidP="00BE693D">
            <w:pPr>
              <w:jc w:val="center"/>
              <w:rPr>
                <w:color w:val="000000"/>
                <w:sz w:val="24"/>
                <w:szCs w:val="24"/>
              </w:rPr>
            </w:pPr>
            <w:r w:rsidRPr="00313259">
              <w:rPr>
                <w:color w:val="000000"/>
                <w:sz w:val="24"/>
                <w:szCs w:val="24"/>
              </w:rPr>
              <w:t>40287</w:t>
            </w:r>
          </w:p>
        </w:tc>
        <w:tc>
          <w:tcPr>
            <w:tcW w:w="508" w:type="pct"/>
            <w:vAlign w:val="center"/>
          </w:tcPr>
          <w:p w:rsidR="00BE693D" w:rsidRPr="00313259" w:rsidRDefault="00BE693D" w:rsidP="00BE693D">
            <w:pPr>
              <w:jc w:val="center"/>
              <w:rPr>
                <w:color w:val="000000"/>
                <w:sz w:val="24"/>
                <w:szCs w:val="24"/>
              </w:rPr>
            </w:pPr>
            <w:r>
              <w:rPr>
                <w:color w:val="000000"/>
                <w:sz w:val="24"/>
                <w:szCs w:val="24"/>
              </w:rPr>
              <w:t>38893</w:t>
            </w:r>
          </w:p>
        </w:tc>
      </w:tr>
      <w:tr w:rsidR="00BE693D" w:rsidRPr="00313259" w:rsidTr="008B0D9F">
        <w:trPr>
          <w:trHeight w:val="454"/>
        </w:trPr>
        <w:tc>
          <w:tcPr>
            <w:tcW w:w="3214" w:type="pct"/>
            <w:vAlign w:val="center"/>
          </w:tcPr>
          <w:p w:rsidR="00BE693D" w:rsidRPr="00313259" w:rsidRDefault="00BE693D" w:rsidP="00BE693D">
            <w:pPr>
              <w:rPr>
                <w:color w:val="000000"/>
                <w:sz w:val="24"/>
                <w:szCs w:val="24"/>
              </w:rPr>
            </w:pPr>
            <w:r w:rsidRPr="00313259">
              <w:rPr>
                <w:color w:val="000000"/>
                <w:sz w:val="24"/>
                <w:szCs w:val="24"/>
              </w:rPr>
              <w:t>Процент краеведческого фонда от общего объема фонда</w:t>
            </w:r>
          </w:p>
        </w:tc>
        <w:tc>
          <w:tcPr>
            <w:tcW w:w="677" w:type="pct"/>
            <w:vAlign w:val="center"/>
          </w:tcPr>
          <w:p w:rsidR="00BE693D" w:rsidRPr="00313259" w:rsidRDefault="00BE693D" w:rsidP="00BE693D">
            <w:pPr>
              <w:jc w:val="center"/>
              <w:rPr>
                <w:color w:val="000000"/>
                <w:sz w:val="24"/>
                <w:szCs w:val="24"/>
              </w:rPr>
            </w:pPr>
            <w:r w:rsidRPr="00313259">
              <w:rPr>
                <w:color w:val="000000"/>
                <w:sz w:val="24"/>
                <w:szCs w:val="24"/>
              </w:rPr>
              <w:t>3,3</w:t>
            </w:r>
          </w:p>
        </w:tc>
        <w:tc>
          <w:tcPr>
            <w:tcW w:w="601" w:type="pct"/>
            <w:vAlign w:val="center"/>
          </w:tcPr>
          <w:p w:rsidR="00BE693D" w:rsidRPr="00313259" w:rsidRDefault="00BE693D" w:rsidP="00BE693D">
            <w:pPr>
              <w:jc w:val="center"/>
              <w:rPr>
                <w:color w:val="000000"/>
                <w:sz w:val="24"/>
                <w:szCs w:val="24"/>
              </w:rPr>
            </w:pPr>
            <w:r w:rsidRPr="00313259">
              <w:rPr>
                <w:color w:val="000000"/>
                <w:sz w:val="24"/>
                <w:szCs w:val="24"/>
              </w:rPr>
              <w:t>3,5</w:t>
            </w:r>
          </w:p>
        </w:tc>
        <w:tc>
          <w:tcPr>
            <w:tcW w:w="508" w:type="pct"/>
            <w:vAlign w:val="center"/>
          </w:tcPr>
          <w:p w:rsidR="00BE693D" w:rsidRPr="00313259" w:rsidRDefault="00BE693D" w:rsidP="00BE693D">
            <w:pPr>
              <w:jc w:val="center"/>
              <w:rPr>
                <w:color w:val="000000"/>
                <w:sz w:val="24"/>
                <w:szCs w:val="24"/>
              </w:rPr>
            </w:pPr>
            <w:r>
              <w:rPr>
                <w:color w:val="000000"/>
                <w:sz w:val="24"/>
                <w:szCs w:val="24"/>
              </w:rPr>
              <w:t>3,8</w:t>
            </w:r>
          </w:p>
        </w:tc>
      </w:tr>
      <w:tr w:rsidR="00BE693D" w:rsidRPr="00313259" w:rsidTr="008B0D9F">
        <w:trPr>
          <w:trHeight w:val="454"/>
        </w:trPr>
        <w:tc>
          <w:tcPr>
            <w:tcW w:w="3214" w:type="pct"/>
            <w:vAlign w:val="center"/>
          </w:tcPr>
          <w:p w:rsidR="00BE693D" w:rsidRPr="00313259" w:rsidRDefault="00BE693D" w:rsidP="00BE693D">
            <w:pPr>
              <w:rPr>
                <w:color w:val="000000"/>
                <w:sz w:val="24"/>
                <w:szCs w:val="24"/>
              </w:rPr>
            </w:pPr>
            <w:r w:rsidRPr="00313259">
              <w:rPr>
                <w:color w:val="000000"/>
                <w:sz w:val="24"/>
                <w:szCs w:val="24"/>
              </w:rPr>
              <w:t>Процент местных изданий от объема краеведческого фонда</w:t>
            </w:r>
          </w:p>
        </w:tc>
        <w:tc>
          <w:tcPr>
            <w:tcW w:w="677" w:type="pct"/>
            <w:vAlign w:val="center"/>
          </w:tcPr>
          <w:p w:rsidR="00BE693D" w:rsidRPr="00313259" w:rsidRDefault="00BE693D" w:rsidP="00BE693D">
            <w:pPr>
              <w:jc w:val="center"/>
              <w:rPr>
                <w:color w:val="000000"/>
                <w:sz w:val="24"/>
                <w:szCs w:val="24"/>
              </w:rPr>
            </w:pPr>
            <w:r w:rsidRPr="00313259">
              <w:rPr>
                <w:color w:val="000000"/>
                <w:sz w:val="24"/>
                <w:szCs w:val="24"/>
              </w:rPr>
              <w:t>16,7</w:t>
            </w:r>
          </w:p>
        </w:tc>
        <w:tc>
          <w:tcPr>
            <w:tcW w:w="601" w:type="pct"/>
            <w:vAlign w:val="center"/>
          </w:tcPr>
          <w:p w:rsidR="00BE693D" w:rsidRPr="00313259" w:rsidRDefault="00BE693D" w:rsidP="00BE693D">
            <w:pPr>
              <w:jc w:val="center"/>
              <w:rPr>
                <w:color w:val="000000"/>
                <w:sz w:val="24"/>
                <w:szCs w:val="24"/>
              </w:rPr>
            </w:pPr>
            <w:r w:rsidRPr="00313259">
              <w:rPr>
                <w:color w:val="000000"/>
                <w:sz w:val="24"/>
                <w:szCs w:val="24"/>
              </w:rPr>
              <w:t>17,1</w:t>
            </w:r>
          </w:p>
        </w:tc>
        <w:tc>
          <w:tcPr>
            <w:tcW w:w="508" w:type="pct"/>
            <w:vAlign w:val="center"/>
          </w:tcPr>
          <w:p w:rsidR="00BE693D" w:rsidRPr="00313259" w:rsidRDefault="00BE693D" w:rsidP="00BE693D">
            <w:pPr>
              <w:jc w:val="center"/>
              <w:rPr>
                <w:color w:val="000000"/>
                <w:sz w:val="24"/>
                <w:szCs w:val="24"/>
              </w:rPr>
            </w:pPr>
            <w:r>
              <w:rPr>
                <w:color w:val="000000"/>
                <w:sz w:val="24"/>
                <w:szCs w:val="24"/>
              </w:rPr>
              <w:t>17,8</w:t>
            </w:r>
          </w:p>
        </w:tc>
      </w:tr>
    </w:tbl>
    <w:p w:rsidR="00BE693D" w:rsidRPr="00313259" w:rsidRDefault="00BE693D" w:rsidP="00BE693D">
      <w:pPr>
        <w:ind w:firstLine="709"/>
        <w:jc w:val="both"/>
        <w:rPr>
          <w:rFonts w:ascii="Times New Roman" w:hAnsi="Times New Roman" w:cs="Times New Roman"/>
          <w:sz w:val="24"/>
          <w:szCs w:val="24"/>
        </w:rPr>
      </w:pPr>
    </w:p>
    <w:p w:rsidR="00BE693D" w:rsidRPr="005B50DD" w:rsidRDefault="00BE693D" w:rsidP="008B0D9F">
      <w:pPr>
        <w:spacing w:after="0" w:line="240" w:lineRule="auto"/>
        <w:ind w:firstLine="709"/>
        <w:jc w:val="both"/>
        <w:rPr>
          <w:rFonts w:ascii="Times New Roman" w:hAnsi="Times New Roman" w:cs="Times New Roman"/>
          <w:sz w:val="24"/>
          <w:szCs w:val="24"/>
        </w:rPr>
      </w:pPr>
      <w:r w:rsidRPr="005B50DD">
        <w:rPr>
          <w:rFonts w:ascii="Times New Roman" w:hAnsi="Times New Roman" w:cs="Times New Roman"/>
          <w:sz w:val="24"/>
          <w:szCs w:val="24"/>
        </w:rPr>
        <w:lastRenderedPageBreak/>
        <w:t xml:space="preserve">За анализируемый период в фонды библиотек  краеведческих изданий поступило 307 экз. (по сравнению с 2018 г. уменьшилось на 190 экз.), но увеличилось число поступлений изданий местных авторов на 14 экз. Фонд увеличился на 183 экз., книговыдача уменьшилась на 1394 экз. Не смотря на это, сохраняется интерес пользователей библиотек к краеведению. Значительно уменьшилось число выбывших изданий краеведческой тематики (124 экз.). </w:t>
      </w:r>
    </w:p>
    <w:p w:rsidR="00BE693D" w:rsidRPr="0021502D" w:rsidRDefault="00BE693D" w:rsidP="008B0D9F">
      <w:pPr>
        <w:spacing w:after="0" w:line="240" w:lineRule="auto"/>
        <w:ind w:firstLine="709"/>
        <w:jc w:val="both"/>
        <w:rPr>
          <w:rFonts w:ascii="Times New Roman" w:hAnsi="Times New Roman" w:cs="Times New Roman"/>
          <w:b/>
          <w:sz w:val="24"/>
          <w:szCs w:val="24"/>
        </w:rPr>
      </w:pPr>
      <w:r w:rsidRPr="00313259">
        <w:rPr>
          <w:rFonts w:ascii="Times New Roman" w:hAnsi="Times New Roman" w:cs="Times New Roman"/>
          <w:b/>
          <w:color w:val="000000"/>
          <w:sz w:val="24"/>
          <w:szCs w:val="24"/>
        </w:rPr>
        <w:t>9.3 Формирование краеведческих  баз данных и электронных библиот</w:t>
      </w:r>
      <w:r>
        <w:rPr>
          <w:rFonts w:ascii="Times New Roman" w:hAnsi="Times New Roman" w:cs="Times New Roman"/>
          <w:b/>
          <w:color w:val="000000"/>
          <w:sz w:val="24"/>
          <w:szCs w:val="24"/>
        </w:rPr>
        <w:t>ек</w:t>
      </w:r>
      <w:r w:rsidRPr="00E3416A">
        <w:rPr>
          <w:rFonts w:ascii="Times New Roman" w:hAnsi="Times New Roman" w:cs="Times New Roman"/>
          <w:b/>
          <w:color w:val="00B050"/>
          <w:sz w:val="24"/>
          <w:szCs w:val="24"/>
        </w:rPr>
        <w:t xml:space="preserve"> </w:t>
      </w:r>
      <w:r w:rsidRPr="0021502D">
        <w:rPr>
          <w:rFonts w:ascii="Times New Roman" w:hAnsi="Times New Roman" w:cs="Times New Roman"/>
          <w:b/>
          <w:sz w:val="24"/>
          <w:szCs w:val="24"/>
        </w:rPr>
        <w:t>Формирование краеведческих  баз данных и электронных библиотек</w:t>
      </w:r>
    </w:p>
    <w:p w:rsidR="00BE693D" w:rsidRPr="0021502D" w:rsidRDefault="00BE693D" w:rsidP="008B0D9F">
      <w:pPr>
        <w:spacing w:after="0" w:line="240" w:lineRule="auto"/>
        <w:ind w:firstLine="709"/>
        <w:jc w:val="both"/>
        <w:rPr>
          <w:rFonts w:ascii="Times New Roman" w:hAnsi="Times New Roman" w:cs="Times New Roman"/>
          <w:sz w:val="24"/>
          <w:szCs w:val="24"/>
        </w:rPr>
      </w:pPr>
      <w:r w:rsidRPr="0021502D">
        <w:rPr>
          <w:rFonts w:ascii="Times New Roman" w:hAnsi="Times New Roman" w:cs="Times New Roman"/>
          <w:sz w:val="24"/>
          <w:szCs w:val="24"/>
        </w:rPr>
        <w:t>Главной составляющей краеведческих информационных ресурсов является библиографическая информация в виде: электронных каталогов, библиографических баз данных, электронных библиотек, доступных в сетевой среде. Они позволяют осуществлять быстрый и эффективный поиск информации, в том числе, в удаленном режиме.</w:t>
      </w:r>
    </w:p>
    <w:p w:rsidR="00BE693D" w:rsidRPr="0021502D" w:rsidRDefault="00BE693D" w:rsidP="00BE693D">
      <w:pPr>
        <w:spacing w:after="0" w:line="240" w:lineRule="auto"/>
        <w:ind w:firstLine="708"/>
        <w:jc w:val="both"/>
        <w:rPr>
          <w:rFonts w:ascii="Times New Roman" w:hAnsi="Times New Roman" w:cs="Times New Roman"/>
          <w:sz w:val="24"/>
          <w:szCs w:val="24"/>
        </w:rPr>
      </w:pPr>
      <w:r w:rsidRPr="0021502D">
        <w:rPr>
          <w:rFonts w:ascii="Times New Roman" w:hAnsi="Times New Roman" w:cs="Times New Roman"/>
          <w:sz w:val="24"/>
          <w:szCs w:val="24"/>
        </w:rPr>
        <w:t>Городская библиотека-музей (ГБМ) МБУК «ЦБС» НГО является центром информационной краеведческой деятельности. Поэтому важной задачей считает  сбор и редактирование информации, создание на основе новых технологий собственных краеведческих ресурсов на электронных и традиционных носителях, предоставление к ним доступа в удаленном режиме. В их числе: тематические папки, собственные издания краеведческой тематики, труды краеведов-исследователей об истории города, героях войны и труда, местных предприятиях, памятниках, биографии местных авторов, электронные базы данных, другие краеведческие ресурсы.</w:t>
      </w:r>
    </w:p>
    <w:p w:rsidR="00BE693D" w:rsidRPr="0021502D" w:rsidRDefault="00BE693D" w:rsidP="00BE693D">
      <w:pPr>
        <w:spacing w:after="0" w:line="240" w:lineRule="auto"/>
        <w:ind w:firstLine="708"/>
        <w:jc w:val="both"/>
        <w:rPr>
          <w:rFonts w:ascii="Times New Roman" w:hAnsi="Times New Roman" w:cs="Times New Roman"/>
          <w:sz w:val="24"/>
          <w:szCs w:val="24"/>
        </w:rPr>
      </w:pPr>
      <w:r w:rsidRPr="0021502D">
        <w:rPr>
          <w:rFonts w:ascii="Times New Roman" w:hAnsi="Times New Roman" w:cs="Times New Roman"/>
          <w:sz w:val="24"/>
          <w:szCs w:val="24"/>
        </w:rPr>
        <w:t>Точкой доступа к информационным ресурсам библиотеки является электронный краеведческий каталог (электронная картотека статей) как составная часть единого СБА.</w:t>
      </w:r>
    </w:p>
    <w:p w:rsidR="00BE693D" w:rsidRPr="0021502D" w:rsidRDefault="00BE693D" w:rsidP="00BE693D">
      <w:pPr>
        <w:spacing w:after="0" w:line="240" w:lineRule="auto"/>
        <w:ind w:firstLine="708"/>
        <w:jc w:val="both"/>
        <w:rPr>
          <w:rFonts w:ascii="Times New Roman" w:hAnsi="Times New Roman" w:cs="Times New Roman"/>
          <w:sz w:val="24"/>
          <w:szCs w:val="24"/>
        </w:rPr>
      </w:pPr>
      <w:r w:rsidRPr="0021502D">
        <w:rPr>
          <w:rFonts w:ascii="Times New Roman" w:hAnsi="Times New Roman" w:cs="Times New Roman"/>
          <w:sz w:val="24"/>
          <w:szCs w:val="24"/>
        </w:rPr>
        <w:t xml:space="preserve"> Краеведческий электронный каталог (модуль «Статьи») ведется в программе Библиотека 5.0 и пополнился 260 библиографическими записями статей из городских и краевых газет. Информация из местной печати представляет особую ценность. Большой объем газетного материала требует тщательного выборочного раскрытия содержания этих публикаций. Отбору подлежат в первую очередь статьи с оригинальной фактографической, аналитической практической</w:t>
      </w:r>
      <w:r w:rsidRPr="0021502D">
        <w:t xml:space="preserve"> </w:t>
      </w:r>
      <w:r w:rsidRPr="0021502D">
        <w:rPr>
          <w:rFonts w:ascii="Times New Roman" w:hAnsi="Times New Roman" w:cs="Times New Roman"/>
          <w:sz w:val="24"/>
          <w:szCs w:val="24"/>
        </w:rPr>
        <w:t>информацией. Большое внимание уделяется материалам по вопросам культурного строительства, истории города, его предприятий, организаций, о</w:t>
      </w:r>
      <w:r w:rsidRPr="0021502D">
        <w:rPr>
          <w:rFonts w:ascii="Times New Roman" w:hAnsi="Times New Roman" w:cs="Times New Roman"/>
          <w:sz w:val="24"/>
          <w:szCs w:val="24"/>
        </w:rPr>
        <w:tab/>
        <w:t>работе местной администрации, материалам, посвященным знаменитым землякам. При введении записей в картотеку, проводилась текущая редакция указателей: отредактировано 170 ключевых слов.</w:t>
      </w:r>
    </w:p>
    <w:p w:rsidR="00BE693D" w:rsidRPr="0021502D" w:rsidRDefault="00BE693D" w:rsidP="00BE693D">
      <w:pPr>
        <w:spacing w:after="0" w:line="240" w:lineRule="auto"/>
        <w:ind w:firstLine="708"/>
        <w:jc w:val="both"/>
        <w:rPr>
          <w:rFonts w:ascii="Times New Roman" w:hAnsi="Times New Roman" w:cs="Times New Roman"/>
          <w:sz w:val="24"/>
          <w:szCs w:val="24"/>
        </w:rPr>
      </w:pPr>
      <w:r w:rsidRPr="0021502D">
        <w:rPr>
          <w:rFonts w:ascii="Times New Roman" w:hAnsi="Times New Roman" w:cs="Times New Roman"/>
          <w:sz w:val="24"/>
          <w:szCs w:val="24"/>
        </w:rPr>
        <w:t>На сайте МБУК «ЦБС» НГО размещены 3 электронных полнотекстовых краеведческих базы данных:</w:t>
      </w:r>
      <w:r w:rsidRPr="0021502D">
        <w:t xml:space="preserve"> </w:t>
      </w:r>
      <w:r w:rsidRPr="0021502D">
        <w:rPr>
          <w:rFonts w:ascii="Times New Roman" w:hAnsi="Times New Roman" w:cs="Times New Roman"/>
          <w:sz w:val="24"/>
          <w:szCs w:val="24"/>
        </w:rPr>
        <w:t xml:space="preserve">«Электронный справочник «Литературная Находка», «Территория: Находкинский городской округ», «Бессмертный полк Находки». </w:t>
      </w:r>
    </w:p>
    <w:p w:rsidR="00BE693D" w:rsidRPr="0021502D" w:rsidRDefault="00BE693D" w:rsidP="00BE693D">
      <w:pPr>
        <w:spacing w:after="0" w:line="240" w:lineRule="auto"/>
        <w:ind w:firstLine="708"/>
        <w:jc w:val="both"/>
        <w:rPr>
          <w:rFonts w:ascii="Times New Roman" w:hAnsi="Times New Roman" w:cs="Times New Roman"/>
          <w:sz w:val="24"/>
          <w:szCs w:val="24"/>
        </w:rPr>
      </w:pPr>
      <w:r w:rsidRPr="0021502D">
        <w:rPr>
          <w:rFonts w:ascii="Times New Roman" w:hAnsi="Times New Roman" w:cs="Times New Roman"/>
          <w:sz w:val="24"/>
          <w:szCs w:val="24"/>
        </w:rPr>
        <w:t>ЭБД «Территория. Находкинский городской округ», «Электронный справочник «Литературная Находка» включают  270 справок и 195 фотографий актуальной краеведческой направленности. Обе базы данных имеют статус завершенных.</w:t>
      </w:r>
      <w:r w:rsidRPr="0021502D">
        <w:t xml:space="preserve"> </w:t>
      </w:r>
      <w:r w:rsidRPr="0021502D">
        <w:rPr>
          <w:rFonts w:ascii="Times New Roman" w:hAnsi="Times New Roman" w:cs="Times New Roman"/>
          <w:sz w:val="24"/>
          <w:szCs w:val="24"/>
        </w:rPr>
        <w:t>Базы данных реализованы средствами HTM</w:t>
      </w:r>
      <w:r w:rsidRPr="0021502D">
        <w:rPr>
          <w:rFonts w:ascii="Times New Roman" w:hAnsi="Times New Roman" w:cs="Times New Roman"/>
          <w:sz w:val="24"/>
          <w:szCs w:val="24"/>
          <w:lang w:val="en-US"/>
        </w:rPr>
        <w:t>L</w:t>
      </w:r>
      <w:r w:rsidRPr="0021502D">
        <w:rPr>
          <w:rFonts w:ascii="Times New Roman" w:hAnsi="Times New Roman" w:cs="Times New Roman"/>
          <w:sz w:val="24"/>
          <w:szCs w:val="24"/>
        </w:rPr>
        <w:t xml:space="preserve"> и построены по принципу мини сайта. В 2019 году проведена текущая редакция 9 рубрик в ЭБД «Электронный справочник «Литературная Находка». </w:t>
      </w:r>
    </w:p>
    <w:p w:rsidR="00BE693D" w:rsidRPr="0021502D" w:rsidRDefault="00BE693D" w:rsidP="00BE693D">
      <w:pPr>
        <w:spacing w:after="0" w:line="240" w:lineRule="auto"/>
        <w:ind w:firstLine="709"/>
        <w:jc w:val="both"/>
        <w:rPr>
          <w:rFonts w:ascii="Times New Roman" w:eastAsia="Times New Roman" w:hAnsi="Times New Roman" w:cs="Times New Roman"/>
          <w:sz w:val="24"/>
          <w:szCs w:val="24"/>
          <w:lang w:eastAsia="ru-RU"/>
        </w:rPr>
      </w:pPr>
      <w:r w:rsidRPr="0021502D">
        <w:rPr>
          <w:rFonts w:ascii="Times New Roman" w:eastAsia="Times New Roman" w:hAnsi="Times New Roman" w:cs="Times New Roman"/>
          <w:sz w:val="24"/>
          <w:szCs w:val="24"/>
          <w:lang w:eastAsia="ru-RU"/>
        </w:rPr>
        <w:t>Электронный справочник  «Бессмертный полк Находки» – это краеведческий электронный ресурс, который реализуется в рамках  долгосрочного патриотического мультимедийного проекта «Бессмертный полк жителей Находки» с 2018 года.</w:t>
      </w:r>
    </w:p>
    <w:p w:rsidR="00BE693D" w:rsidRPr="0021502D" w:rsidRDefault="00BE693D" w:rsidP="00BE693D">
      <w:pPr>
        <w:spacing w:after="0" w:line="240" w:lineRule="auto"/>
        <w:ind w:firstLine="709"/>
        <w:jc w:val="both"/>
        <w:rPr>
          <w:rFonts w:ascii="Times New Roman" w:eastAsia="Times New Roman" w:hAnsi="Times New Roman" w:cs="Times New Roman"/>
          <w:sz w:val="24"/>
          <w:szCs w:val="24"/>
          <w:lang w:eastAsia="ru-RU"/>
        </w:rPr>
      </w:pPr>
      <w:r w:rsidRPr="0021502D">
        <w:rPr>
          <w:rFonts w:ascii="Times New Roman" w:eastAsia="Times New Roman" w:hAnsi="Times New Roman" w:cs="Times New Roman"/>
          <w:sz w:val="24"/>
          <w:szCs w:val="24"/>
          <w:lang w:eastAsia="ru-RU"/>
        </w:rPr>
        <w:t>Решались следующие задачи, поставленные в ходе создания ЭБД:</w:t>
      </w:r>
    </w:p>
    <w:p w:rsidR="00BE693D" w:rsidRPr="0021502D" w:rsidRDefault="00BE693D" w:rsidP="00BE693D">
      <w:pPr>
        <w:spacing w:after="0" w:line="240" w:lineRule="auto"/>
        <w:ind w:firstLine="709"/>
        <w:jc w:val="both"/>
        <w:rPr>
          <w:rFonts w:ascii="Times New Roman" w:eastAsia="Times New Roman" w:hAnsi="Times New Roman" w:cs="Times New Roman"/>
          <w:sz w:val="24"/>
          <w:szCs w:val="24"/>
          <w:lang w:eastAsia="ru-RU"/>
        </w:rPr>
      </w:pPr>
      <w:r w:rsidRPr="0021502D">
        <w:rPr>
          <w:rFonts w:ascii="Times New Roman" w:eastAsia="Times New Roman" w:hAnsi="Times New Roman" w:cs="Times New Roman"/>
          <w:sz w:val="24"/>
          <w:szCs w:val="24"/>
          <w:lang w:eastAsia="ru-RU"/>
        </w:rPr>
        <w:t xml:space="preserve">– максимально собрать полнотекстовую информацию о </w:t>
      </w:r>
      <w:proofErr w:type="spellStart"/>
      <w:r w:rsidRPr="0021502D">
        <w:rPr>
          <w:rFonts w:ascii="Times New Roman" w:eastAsia="Times New Roman" w:hAnsi="Times New Roman" w:cs="Times New Roman"/>
          <w:sz w:val="24"/>
          <w:szCs w:val="24"/>
          <w:lang w:eastAsia="ru-RU"/>
        </w:rPr>
        <w:t>находкинцах</w:t>
      </w:r>
      <w:proofErr w:type="spellEnd"/>
      <w:r w:rsidRPr="0021502D">
        <w:rPr>
          <w:rFonts w:ascii="Times New Roman" w:eastAsia="Times New Roman" w:hAnsi="Times New Roman" w:cs="Times New Roman"/>
          <w:sz w:val="24"/>
          <w:szCs w:val="24"/>
          <w:lang w:eastAsia="ru-RU"/>
        </w:rPr>
        <w:t>-участниках Великой Отечественной войны</w:t>
      </w:r>
    </w:p>
    <w:p w:rsidR="00BE693D" w:rsidRPr="0021502D" w:rsidRDefault="00BE693D" w:rsidP="00BE693D">
      <w:pPr>
        <w:spacing w:after="0" w:line="240" w:lineRule="auto"/>
        <w:ind w:firstLine="709"/>
        <w:jc w:val="both"/>
        <w:rPr>
          <w:rFonts w:ascii="Times New Roman" w:eastAsia="Times New Roman" w:hAnsi="Times New Roman" w:cs="Times New Roman"/>
          <w:sz w:val="24"/>
          <w:szCs w:val="24"/>
          <w:lang w:eastAsia="ru-RU"/>
        </w:rPr>
      </w:pPr>
      <w:r w:rsidRPr="0021502D">
        <w:rPr>
          <w:rFonts w:ascii="Times New Roman" w:eastAsia="Times New Roman" w:hAnsi="Times New Roman" w:cs="Times New Roman"/>
          <w:sz w:val="24"/>
          <w:szCs w:val="24"/>
          <w:lang w:eastAsia="ru-RU"/>
        </w:rPr>
        <w:t>– оцифровать и систематизировать собранную информацию в целях сохранности печатных источников  и доступа к ней в удаленном режиме широкого круга пользователей</w:t>
      </w:r>
    </w:p>
    <w:p w:rsidR="00BE693D" w:rsidRPr="0021502D" w:rsidRDefault="00BE693D" w:rsidP="00BE693D">
      <w:pPr>
        <w:spacing w:after="0" w:line="240" w:lineRule="auto"/>
        <w:ind w:firstLine="709"/>
        <w:jc w:val="both"/>
        <w:rPr>
          <w:rFonts w:ascii="Times New Roman" w:eastAsia="Times New Roman" w:hAnsi="Times New Roman" w:cs="Times New Roman"/>
          <w:sz w:val="24"/>
          <w:szCs w:val="24"/>
          <w:lang w:eastAsia="ru-RU"/>
        </w:rPr>
      </w:pPr>
      <w:r w:rsidRPr="0021502D">
        <w:rPr>
          <w:rFonts w:ascii="Times New Roman" w:eastAsia="Times New Roman" w:hAnsi="Times New Roman" w:cs="Times New Roman"/>
          <w:sz w:val="24"/>
          <w:szCs w:val="24"/>
          <w:lang w:eastAsia="ru-RU"/>
        </w:rPr>
        <w:lastRenderedPageBreak/>
        <w:t>– сформировать у молодого поколения интерес к истории страны, событиям Великой Отечественной войны, истории своей семьи, биографии родственников – героев</w:t>
      </w:r>
    </w:p>
    <w:p w:rsidR="00BE693D" w:rsidRPr="0021502D" w:rsidRDefault="00BE693D" w:rsidP="00BE693D">
      <w:pPr>
        <w:spacing w:after="0" w:line="240" w:lineRule="auto"/>
        <w:jc w:val="both"/>
        <w:rPr>
          <w:rFonts w:ascii="Times New Roman" w:eastAsia="Times New Roman" w:hAnsi="Times New Roman" w:cs="Times New Roman"/>
          <w:sz w:val="24"/>
          <w:szCs w:val="24"/>
          <w:lang w:eastAsia="ru-RU"/>
        </w:rPr>
      </w:pPr>
      <w:r w:rsidRPr="0021502D">
        <w:rPr>
          <w:rFonts w:ascii="Times New Roman" w:eastAsia="Times New Roman" w:hAnsi="Times New Roman" w:cs="Times New Roman"/>
          <w:sz w:val="24"/>
          <w:szCs w:val="24"/>
          <w:lang w:eastAsia="ru-RU"/>
        </w:rPr>
        <w:t xml:space="preserve">Ресурс находится в стадии создания и наполнения информацией. </w:t>
      </w:r>
    </w:p>
    <w:p w:rsidR="00BE693D" w:rsidRPr="0021502D" w:rsidRDefault="00BE693D" w:rsidP="00BE693D">
      <w:pPr>
        <w:spacing w:after="0" w:line="240" w:lineRule="auto"/>
        <w:ind w:firstLine="709"/>
        <w:jc w:val="both"/>
        <w:rPr>
          <w:rFonts w:ascii="Times New Roman" w:eastAsia="Times New Roman" w:hAnsi="Times New Roman" w:cs="Times New Roman"/>
          <w:sz w:val="24"/>
          <w:szCs w:val="24"/>
          <w:lang w:eastAsia="ru-RU"/>
        </w:rPr>
      </w:pPr>
      <w:r w:rsidRPr="0021502D">
        <w:rPr>
          <w:rFonts w:ascii="Times New Roman" w:eastAsia="Times New Roman" w:hAnsi="Times New Roman" w:cs="Times New Roman"/>
          <w:sz w:val="24"/>
          <w:szCs w:val="24"/>
          <w:lang w:eastAsia="ru-RU"/>
        </w:rPr>
        <w:t xml:space="preserve"> Интерес к представленной информации есть, это подтверждают запросы жителей города, региона по электронной почте и в стационаре. Так, в 2019 году выполнено ряд тематических справок, связанных с поиском информации о </w:t>
      </w:r>
      <w:proofErr w:type="spellStart"/>
      <w:r w:rsidRPr="0021502D">
        <w:rPr>
          <w:rFonts w:ascii="Times New Roman" w:eastAsia="Times New Roman" w:hAnsi="Times New Roman" w:cs="Times New Roman"/>
          <w:sz w:val="24"/>
          <w:szCs w:val="24"/>
          <w:lang w:eastAsia="ru-RU"/>
        </w:rPr>
        <w:t>находкинцах</w:t>
      </w:r>
      <w:proofErr w:type="spellEnd"/>
      <w:r>
        <w:rPr>
          <w:rFonts w:ascii="Times New Roman" w:eastAsia="Times New Roman" w:hAnsi="Times New Roman" w:cs="Times New Roman"/>
          <w:sz w:val="24"/>
          <w:szCs w:val="24"/>
          <w:lang w:eastAsia="ru-RU"/>
        </w:rPr>
        <w:t xml:space="preserve"> </w:t>
      </w:r>
      <w:r w:rsidRPr="002150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1502D">
        <w:rPr>
          <w:rFonts w:ascii="Times New Roman" w:eastAsia="Times New Roman" w:hAnsi="Times New Roman" w:cs="Times New Roman"/>
          <w:sz w:val="24"/>
          <w:szCs w:val="24"/>
          <w:lang w:eastAsia="ru-RU"/>
        </w:rPr>
        <w:t>участниках Великой Отечественной войны, Героях Советского Союза, участниках войны с Японией. Ряд запросов поступило и выполнено по электронной почте.</w:t>
      </w:r>
    </w:p>
    <w:p w:rsidR="00BE693D" w:rsidRPr="0021502D" w:rsidRDefault="00BE693D" w:rsidP="00BE693D">
      <w:pPr>
        <w:spacing w:after="0" w:line="240" w:lineRule="auto"/>
        <w:ind w:firstLine="709"/>
        <w:jc w:val="both"/>
        <w:rPr>
          <w:rFonts w:ascii="Times New Roman" w:eastAsia="Times New Roman" w:hAnsi="Times New Roman" w:cs="Times New Roman"/>
          <w:sz w:val="24"/>
          <w:szCs w:val="24"/>
          <w:lang w:eastAsia="ru-RU"/>
        </w:rPr>
      </w:pPr>
      <w:proofErr w:type="gramStart"/>
      <w:r w:rsidRPr="0021502D">
        <w:rPr>
          <w:rFonts w:ascii="Times New Roman" w:eastAsia="Times New Roman" w:hAnsi="Times New Roman" w:cs="Times New Roman"/>
          <w:sz w:val="24"/>
          <w:szCs w:val="24"/>
          <w:lang w:eastAsia="ru-RU"/>
        </w:rPr>
        <w:t>Полнотекстовая</w:t>
      </w:r>
      <w:proofErr w:type="gramEnd"/>
      <w:r w:rsidRPr="0021502D">
        <w:t xml:space="preserve"> </w:t>
      </w:r>
      <w:r w:rsidRPr="0021502D">
        <w:rPr>
          <w:rFonts w:ascii="Times New Roman" w:eastAsia="Times New Roman" w:hAnsi="Times New Roman" w:cs="Times New Roman"/>
          <w:sz w:val="24"/>
          <w:szCs w:val="24"/>
          <w:lang w:eastAsia="ru-RU"/>
        </w:rPr>
        <w:t xml:space="preserve">ЭБД «Бессмертный полк Находки» включает 85 имен ветеранов Великой Отечественной войны, жителей города Находки (источник информации-Совет ветеранов НГО). </w:t>
      </w:r>
    </w:p>
    <w:p w:rsidR="00BE693D" w:rsidRPr="0021502D" w:rsidRDefault="00BE693D" w:rsidP="00BE693D">
      <w:pPr>
        <w:spacing w:after="0" w:line="240" w:lineRule="auto"/>
        <w:ind w:firstLine="709"/>
        <w:jc w:val="both"/>
        <w:rPr>
          <w:rFonts w:ascii="Times New Roman" w:eastAsia="Times New Roman" w:hAnsi="Times New Roman" w:cs="Times New Roman"/>
          <w:sz w:val="24"/>
          <w:szCs w:val="24"/>
          <w:lang w:eastAsia="ru-RU"/>
        </w:rPr>
      </w:pPr>
      <w:r w:rsidRPr="0021502D">
        <w:rPr>
          <w:rFonts w:ascii="Times New Roman" w:eastAsia="Times New Roman" w:hAnsi="Times New Roman" w:cs="Times New Roman"/>
          <w:sz w:val="24"/>
          <w:szCs w:val="24"/>
          <w:lang w:eastAsia="ru-RU"/>
        </w:rPr>
        <w:t xml:space="preserve">Электронный справочник предоставляет пользователям удаленный доступ  к 37 именным страницам об участниках войны (в том числе, 2019 год +8 страниц). </w:t>
      </w:r>
    </w:p>
    <w:p w:rsidR="00BE693D" w:rsidRPr="0021502D" w:rsidRDefault="00BE693D" w:rsidP="00BE693D">
      <w:pPr>
        <w:spacing w:after="0" w:line="240" w:lineRule="auto"/>
        <w:ind w:firstLine="709"/>
        <w:jc w:val="both"/>
        <w:rPr>
          <w:rFonts w:ascii="Times New Roman" w:eastAsia="Times New Roman" w:hAnsi="Times New Roman" w:cs="Times New Roman"/>
          <w:sz w:val="24"/>
          <w:szCs w:val="24"/>
          <w:lang w:eastAsia="ru-RU"/>
        </w:rPr>
      </w:pPr>
      <w:r w:rsidRPr="0021502D">
        <w:rPr>
          <w:rFonts w:ascii="Times New Roman" w:eastAsia="Times New Roman" w:hAnsi="Times New Roman" w:cs="Times New Roman"/>
          <w:sz w:val="24"/>
          <w:szCs w:val="24"/>
          <w:lang w:eastAsia="ru-RU"/>
        </w:rPr>
        <w:t xml:space="preserve">37 полнотекстовых  биографических справок, 51 фотография (фотографии участников войны, наградные листы, приказы военного времени и т.п.), 167 библиографических записей, в том числе, 95 – оцифрованных полнотекстовых документов, 62 ссылки на внешние ресурсы Интернет размещено в свободном доступе для пользователей. </w:t>
      </w:r>
    </w:p>
    <w:p w:rsidR="00BE693D" w:rsidRPr="0021502D" w:rsidRDefault="00BE693D" w:rsidP="00BE693D">
      <w:pPr>
        <w:spacing w:after="0" w:line="240" w:lineRule="auto"/>
        <w:ind w:firstLine="708"/>
        <w:jc w:val="both"/>
        <w:rPr>
          <w:rFonts w:ascii="Times New Roman" w:eastAsia="Times New Roman" w:hAnsi="Times New Roman" w:cs="Times New Roman"/>
          <w:sz w:val="24"/>
          <w:szCs w:val="24"/>
          <w:lang w:eastAsia="ru-RU"/>
        </w:rPr>
      </w:pPr>
      <w:r w:rsidRPr="0021502D">
        <w:rPr>
          <w:rFonts w:ascii="Times New Roman" w:eastAsia="Times New Roman" w:hAnsi="Times New Roman" w:cs="Times New Roman"/>
          <w:sz w:val="24"/>
          <w:szCs w:val="24"/>
          <w:lang w:eastAsia="ru-RU"/>
        </w:rPr>
        <w:t>95 оцифрованных статей для краеведческой  БД «Бессмертный полк» - это статьи из книг, сборников, краевых и местных газет.</w:t>
      </w:r>
    </w:p>
    <w:p w:rsidR="00BE693D" w:rsidRPr="0021502D" w:rsidRDefault="00BE693D" w:rsidP="00BE693D">
      <w:pPr>
        <w:spacing w:after="0" w:line="240" w:lineRule="auto"/>
        <w:ind w:firstLine="709"/>
        <w:jc w:val="both"/>
        <w:rPr>
          <w:rFonts w:ascii="Times New Roman" w:eastAsia="Times New Roman" w:hAnsi="Times New Roman" w:cs="Times New Roman"/>
          <w:sz w:val="24"/>
          <w:szCs w:val="24"/>
          <w:lang w:eastAsia="ru-RU"/>
        </w:rPr>
      </w:pPr>
      <w:r w:rsidRPr="0021502D">
        <w:rPr>
          <w:rFonts w:ascii="Times New Roman" w:eastAsia="Times New Roman" w:hAnsi="Times New Roman" w:cs="Times New Roman"/>
          <w:sz w:val="24"/>
          <w:szCs w:val="24"/>
          <w:lang w:eastAsia="ru-RU"/>
        </w:rPr>
        <w:t>В 2019 году из электронного каталога и в результате сплошного просмотра газет отобраны 64 статьи и составлен список для оцифровки в ЭБД «Бессмертный полк Находки».</w:t>
      </w:r>
    </w:p>
    <w:p w:rsidR="00BE693D" w:rsidRPr="0021502D" w:rsidRDefault="00BE693D" w:rsidP="00BE693D">
      <w:pPr>
        <w:spacing w:after="0" w:line="240" w:lineRule="auto"/>
        <w:ind w:firstLine="709"/>
        <w:jc w:val="both"/>
        <w:rPr>
          <w:rFonts w:ascii="Times New Roman" w:eastAsia="Times New Roman" w:hAnsi="Times New Roman" w:cs="Times New Roman"/>
          <w:sz w:val="24"/>
          <w:szCs w:val="24"/>
          <w:lang w:eastAsia="ru-RU"/>
        </w:rPr>
      </w:pPr>
      <w:r w:rsidRPr="0021502D">
        <w:rPr>
          <w:rFonts w:ascii="Times New Roman" w:eastAsia="Times New Roman" w:hAnsi="Times New Roman" w:cs="Times New Roman"/>
          <w:sz w:val="24"/>
          <w:szCs w:val="24"/>
          <w:lang w:eastAsia="ru-RU"/>
        </w:rPr>
        <w:t xml:space="preserve">В 2019 годы создано 8 именных страниц (Гуляев Д.И.,  Ляхов П.И., Кустов Ф.В., Котов Н.К.,  </w:t>
      </w:r>
      <w:proofErr w:type="spellStart"/>
      <w:r w:rsidRPr="0021502D">
        <w:rPr>
          <w:rFonts w:ascii="Times New Roman" w:eastAsia="Times New Roman" w:hAnsi="Times New Roman" w:cs="Times New Roman"/>
          <w:sz w:val="24"/>
          <w:szCs w:val="24"/>
          <w:lang w:eastAsia="ru-RU"/>
        </w:rPr>
        <w:t>Коробкин</w:t>
      </w:r>
      <w:proofErr w:type="spellEnd"/>
      <w:r w:rsidRPr="0021502D">
        <w:rPr>
          <w:rFonts w:ascii="Times New Roman" w:eastAsia="Times New Roman" w:hAnsi="Times New Roman" w:cs="Times New Roman"/>
          <w:sz w:val="24"/>
          <w:szCs w:val="24"/>
          <w:lang w:eastAsia="ru-RU"/>
        </w:rPr>
        <w:t xml:space="preserve"> П.П., Коваль В.М., </w:t>
      </w:r>
      <w:proofErr w:type="spellStart"/>
      <w:r w:rsidRPr="0021502D">
        <w:rPr>
          <w:rFonts w:ascii="Times New Roman" w:eastAsia="Times New Roman" w:hAnsi="Times New Roman" w:cs="Times New Roman"/>
          <w:sz w:val="24"/>
          <w:szCs w:val="24"/>
          <w:lang w:eastAsia="ru-RU"/>
        </w:rPr>
        <w:t>Макитрук</w:t>
      </w:r>
      <w:proofErr w:type="spellEnd"/>
      <w:r w:rsidRPr="0021502D">
        <w:rPr>
          <w:rFonts w:ascii="Times New Roman" w:eastAsia="Times New Roman" w:hAnsi="Times New Roman" w:cs="Times New Roman"/>
          <w:sz w:val="24"/>
          <w:szCs w:val="24"/>
          <w:lang w:eastAsia="ru-RU"/>
        </w:rPr>
        <w:t xml:space="preserve"> Ф.М., Плешивый А.Г.): составлены биографические справки, подобраны и  отредактированы фотографии, составлены библиографические записи источников, оцифрованы  и сжаты документы, размещены на сайте). </w:t>
      </w:r>
    </w:p>
    <w:p w:rsidR="00BE693D" w:rsidRPr="0021502D" w:rsidRDefault="00BE693D" w:rsidP="00BE693D">
      <w:pPr>
        <w:spacing w:after="0" w:line="240" w:lineRule="auto"/>
        <w:ind w:firstLine="709"/>
        <w:jc w:val="both"/>
        <w:rPr>
          <w:rFonts w:ascii="Times New Roman" w:eastAsia="Times New Roman" w:hAnsi="Times New Roman" w:cs="Times New Roman"/>
          <w:sz w:val="24"/>
          <w:szCs w:val="24"/>
          <w:lang w:eastAsia="ru-RU"/>
        </w:rPr>
      </w:pPr>
      <w:r w:rsidRPr="0021502D">
        <w:rPr>
          <w:rFonts w:ascii="Times New Roman" w:eastAsia="Times New Roman" w:hAnsi="Times New Roman" w:cs="Times New Roman"/>
          <w:sz w:val="24"/>
          <w:szCs w:val="24"/>
          <w:lang w:eastAsia="ru-RU"/>
        </w:rPr>
        <w:t xml:space="preserve">В преддверии 75-летия Великой Победы в ходе реализации просветительского проекта «Бессмертный цех», запущенного Приморской краевой публичной библиотекой им. А.М. Горького,  подготовлен медиа-альбом  «Бессмертный цех Находки:  труженикам тыла посвящается» (по материалам и фотографиям, предоставленным </w:t>
      </w:r>
      <w:proofErr w:type="spellStart"/>
      <w:r w:rsidRPr="0021502D">
        <w:rPr>
          <w:rFonts w:ascii="Times New Roman" w:eastAsia="Times New Roman" w:hAnsi="Times New Roman" w:cs="Times New Roman"/>
          <w:sz w:val="24"/>
          <w:szCs w:val="24"/>
          <w:lang w:eastAsia="ru-RU"/>
        </w:rPr>
        <w:t>Дядюк</w:t>
      </w:r>
      <w:proofErr w:type="spellEnd"/>
      <w:r w:rsidRPr="0021502D">
        <w:rPr>
          <w:rFonts w:ascii="Times New Roman" w:eastAsia="Times New Roman" w:hAnsi="Times New Roman" w:cs="Times New Roman"/>
          <w:sz w:val="24"/>
          <w:szCs w:val="24"/>
          <w:lang w:eastAsia="ru-RU"/>
        </w:rPr>
        <w:t xml:space="preserve"> Н. М., Максименко З. М., членами РГО, клуба «Краеведы Находки»). </w:t>
      </w:r>
    </w:p>
    <w:p w:rsidR="00BE693D" w:rsidRPr="0021502D" w:rsidRDefault="00BE693D" w:rsidP="00BE693D">
      <w:pPr>
        <w:spacing w:after="0" w:line="240" w:lineRule="auto"/>
        <w:ind w:firstLine="709"/>
        <w:jc w:val="both"/>
        <w:rPr>
          <w:rFonts w:ascii="Times New Roman" w:eastAsia="Times New Roman" w:hAnsi="Times New Roman" w:cs="Times New Roman"/>
          <w:sz w:val="24"/>
          <w:szCs w:val="24"/>
          <w:lang w:eastAsia="ru-RU"/>
        </w:rPr>
      </w:pPr>
      <w:r w:rsidRPr="0021502D">
        <w:rPr>
          <w:rFonts w:ascii="Times New Roman" w:eastAsia="Times New Roman" w:hAnsi="Times New Roman" w:cs="Times New Roman"/>
          <w:sz w:val="24"/>
          <w:szCs w:val="24"/>
          <w:lang w:eastAsia="ru-RU"/>
        </w:rPr>
        <w:t xml:space="preserve">Продукт размещен на внешнем  ресурсе </w:t>
      </w:r>
      <w:proofErr w:type="spellStart"/>
      <w:r w:rsidRPr="0021502D">
        <w:rPr>
          <w:rFonts w:ascii="Times New Roman" w:eastAsia="Times New Roman" w:hAnsi="Times New Roman" w:cs="Times New Roman"/>
          <w:sz w:val="24"/>
          <w:szCs w:val="24"/>
          <w:lang w:val="en-US" w:eastAsia="ru-RU"/>
        </w:rPr>
        <w:t>Calameo</w:t>
      </w:r>
      <w:proofErr w:type="spellEnd"/>
      <w:r w:rsidRPr="0021502D">
        <w:rPr>
          <w:rFonts w:ascii="Times New Roman" w:eastAsia="Times New Roman" w:hAnsi="Times New Roman" w:cs="Times New Roman"/>
          <w:sz w:val="24"/>
          <w:szCs w:val="24"/>
          <w:lang w:eastAsia="ru-RU"/>
        </w:rPr>
        <w:t xml:space="preserve"> (ссылка на сайте ЦБС).</w:t>
      </w:r>
    </w:p>
    <w:p w:rsidR="00BE693D" w:rsidRPr="0021502D" w:rsidRDefault="00BE693D" w:rsidP="00BE693D">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proofErr w:type="gramStart"/>
      <w:r w:rsidRPr="0021502D">
        <w:rPr>
          <w:rFonts w:ascii="Times New Roman" w:eastAsia="Times New Roman" w:hAnsi="Times New Roman" w:cs="Times New Roman"/>
          <w:sz w:val="24"/>
          <w:szCs w:val="24"/>
          <w:lang w:eastAsia="ru-RU"/>
        </w:rPr>
        <w:t>Полнотекстовые ЭБД – важный ресурс в поиске необходимой тематической и библиографической информации, в том числе, при выполнении различных видов запросов для удаленного пользователя.</w:t>
      </w:r>
      <w:proofErr w:type="gramEnd"/>
      <w:r w:rsidRPr="0021502D">
        <w:rPr>
          <w:rFonts w:ascii="Times New Roman" w:eastAsia="Times New Roman" w:hAnsi="Times New Roman" w:cs="Times New Roman"/>
          <w:sz w:val="24"/>
          <w:szCs w:val="24"/>
          <w:lang w:eastAsia="ru-RU"/>
        </w:rPr>
        <w:t xml:space="preserve"> Заданный поисковый запрос в Интернет, зачастую, дает единственный источник – ЭБД на сайте ЦБС Находки (в том числе, по отзывам пользователей). С использованием ЭБД  в ГБМ, к примеру, выполнено 112 справок.</w:t>
      </w:r>
    </w:p>
    <w:p w:rsidR="00BE693D" w:rsidRPr="00D5582E" w:rsidRDefault="00BE693D" w:rsidP="00BE693D">
      <w:pPr>
        <w:spacing w:after="0" w:line="240" w:lineRule="auto"/>
        <w:ind w:firstLine="709"/>
        <w:jc w:val="both"/>
        <w:rPr>
          <w:rFonts w:ascii="Times New Roman" w:hAnsi="Times New Roman" w:cs="Times New Roman"/>
          <w:sz w:val="24"/>
          <w:szCs w:val="24"/>
        </w:rPr>
      </w:pPr>
      <w:r w:rsidRPr="0021502D">
        <w:rPr>
          <w:rFonts w:ascii="Times New Roman" w:hAnsi="Times New Roman" w:cs="Times New Roman"/>
          <w:sz w:val="24"/>
          <w:szCs w:val="24"/>
        </w:rPr>
        <w:t xml:space="preserve">Доступ к ЭК и </w:t>
      </w:r>
      <w:proofErr w:type="gramStart"/>
      <w:r w:rsidRPr="0021502D">
        <w:rPr>
          <w:rFonts w:ascii="Times New Roman" w:hAnsi="Times New Roman" w:cs="Times New Roman"/>
          <w:sz w:val="24"/>
          <w:szCs w:val="24"/>
        </w:rPr>
        <w:t>полнотекстовым</w:t>
      </w:r>
      <w:proofErr w:type="gramEnd"/>
      <w:r w:rsidRPr="0021502D">
        <w:rPr>
          <w:rFonts w:ascii="Times New Roman" w:hAnsi="Times New Roman" w:cs="Times New Roman"/>
          <w:sz w:val="24"/>
          <w:szCs w:val="24"/>
        </w:rPr>
        <w:t xml:space="preserve"> ЭБД предоставлен на сайте </w:t>
      </w:r>
      <w:hyperlink r:id="rId44" w:history="1">
        <w:r w:rsidRPr="00D5582E">
          <w:rPr>
            <w:rStyle w:val="a7"/>
            <w:rFonts w:ascii="Times New Roman" w:hAnsi="Times New Roman" w:cs="Times New Roman"/>
            <w:color w:val="000099"/>
            <w:sz w:val="24"/>
            <w:szCs w:val="24"/>
          </w:rPr>
          <w:t>https://nakhodka-lib.ru</w:t>
        </w:r>
        <w:r w:rsidRPr="00D5582E">
          <w:rPr>
            <w:rStyle w:val="a7"/>
            <w:rFonts w:ascii="Times New Roman" w:hAnsi="Times New Roman" w:cs="Times New Roman"/>
            <w:i/>
            <w:color w:val="000099"/>
            <w:sz w:val="24"/>
            <w:szCs w:val="24"/>
          </w:rPr>
          <w:t>/</w:t>
        </w:r>
      </w:hyperlink>
      <w:r w:rsidRPr="00D5582E">
        <w:rPr>
          <w:rFonts w:ascii="Times New Roman" w:hAnsi="Times New Roman" w:cs="Times New Roman"/>
          <w:sz w:val="24"/>
          <w:szCs w:val="24"/>
        </w:rPr>
        <w:t>.</w:t>
      </w:r>
    </w:p>
    <w:p w:rsidR="00BE693D" w:rsidRDefault="00BE693D" w:rsidP="00BE693D">
      <w:pPr>
        <w:spacing w:after="0" w:line="240" w:lineRule="auto"/>
        <w:ind w:firstLine="709"/>
        <w:jc w:val="both"/>
        <w:rPr>
          <w:rFonts w:ascii="Times New Roman" w:hAnsi="Times New Roman" w:cs="Times New Roman"/>
          <w:sz w:val="24"/>
          <w:szCs w:val="24"/>
        </w:rPr>
      </w:pPr>
      <w:r w:rsidRPr="00D5582E">
        <w:rPr>
          <w:rFonts w:ascii="Times New Roman" w:hAnsi="Times New Roman" w:cs="Times New Roman"/>
          <w:sz w:val="24"/>
          <w:szCs w:val="24"/>
        </w:rPr>
        <w:t xml:space="preserve">Баннеры ЭБД «Территория. </w:t>
      </w:r>
      <w:proofErr w:type="gramStart"/>
      <w:r w:rsidRPr="00D5582E">
        <w:rPr>
          <w:rFonts w:ascii="Times New Roman" w:hAnsi="Times New Roman" w:cs="Times New Roman"/>
          <w:sz w:val="24"/>
          <w:szCs w:val="24"/>
        </w:rPr>
        <w:t xml:space="preserve">Находкинский городской округ», «Литературная Находка», «Бессмертный полк Находки» размещены на правой боковой панели сайта (баннеры со ссылками БД </w:t>
      </w:r>
      <w:hyperlink r:id="rId45" w:history="1">
        <w:r w:rsidRPr="00D5582E">
          <w:rPr>
            <w:rStyle w:val="a7"/>
            <w:rFonts w:ascii="Times New Roman" w:hAnsi="Times New Roman" w:cs="Times New Roman"/>
            <w:color w:val="000099"/>
            <w:sz w:val="24"/>
            <w:szCs w:val="24"/>
          </w:rPr>
          <w:t>http://territoriya.nakhodka-lib.ru/</w:t>
        </w:r>
      </w:hyperlink>
      <w:r w:rsidRPr="00D5582E">
        <w:rPr>
          <w:rFonts w:ascii="Times New Roman" w:hAnsi="Times New Roman" w:cs="Times New Roman"/>
          <w:color w:val="000099"/>
          <w:sz w:val="24"/>
          <w:szCs w:val="24"/>
        </w:rPr>
        <w:t xml:space="preserve">; </w:t>
      </w:r>
      <w:hyperlink r:id="rId46" w:history="1">
        <w:r w:rsidRPr="00D5582E">
          <w:rPr>
            <w:rStyle w:val="a7"/>
            <w:rFonts w:ascii="Times New Roman" w:hAnsi="Times New Roman" w:cs="Times New Roman"/>
            <w:color w:val="000099"/>
            <w:sz w:val="24"/>
            <w:szCs w:val="24"/>
          </w:rPr>
          <w:t>http://literatura.nakhodka-lib.ru/</w:t>
        </w:r>
      </w:hyperlink>
      <w:r w:rsidRPr="00D5582E">
        <w:rPr>
          <w:rStyle w:val="a7"/>
          <w:rFonts w:ascii="Times New Roman" w:hAnsi="Times New Roman" w:cs="Times New Roman"/>
          <w:sz w:val="24"/>
          <w:szCs w:val="24"/>
        </w:rPr>
        <w:t xml:space="preserve">,  </w:t>
      </w:r>
      <w:hyperlink r:id="rId47" w:history="1">
        <w:r w:rsidRPr="00F16343">
          <w:rPr>
            <w:rStyle w:val="a7"/>
            <w:rFonts w:ascii="Times New Roman" w:hAnsi="Times New Roman" w:cs="Times New Roman"/>
            <w:sz w:val="24"/>
            <w:szCs w:val="24"/>
          </w:rPr>
          <w:t>http://nakhodka-lib.ru/%D0%B1%D0%B5%D1%81%D1%81%D0%BC%D0%B5%D1</w:t>
        </w:r>
      </w:hyperlink>
      <w:r w:rsidRPr="0021502D">
        <w:rPr>
          <w:rFonts w:ascii="Times New Roman" w:hAnsi="Times New Roman" w:cs="Times New Roman"/>
          <w:sz w:val="24"/>
          <w:szCs w:val="24"/>
        </w:rPr>
        <w:t>.</w:t>
      </w:r>
      <w:proofErr w:type="gramEnd"/>
    </w:p>
    <w:p w:rsidR="00BE693D" w:rsidRPr="0021502D" w:rsidRDefault="00BE693D" w:rsidP="00BE693D">
      <w:pPr>
        <w:tabs>
          <w:tab w:val="left" w:pos="4111"/>
        </w:tabs>
        <w:spacing w:after="0" w:line="240" w:lineRule="auto"/>
        <w:ind w:firstLine="709"/>
        <w:jc w:val="both"/>
        <w:rPr>
          <w:rFonts w:ascii="Times New Roman" w:hAnsi="Times New Roman" w:cs="Times New Roman"/>
          <w:sz w:val="24"/>
          <w:szCs w:val="24"/>
        </w:rPr>
      </w:pPr>
      <w:r w:rsidRPr="0021502D">
        <w:rPr>
          <w:rFonts w:ascii="Times New Roman" w:hAnsi="Times New Roman" w:cs="Times New Roman"/>
          <w:sz w:val="24"/>
          <w:szCs w:val="24"/>
        </w:rPr>
        <w:t>В Городской библиотеке-музее начат сбор электронной фотоколлекции находкинских фотохудожников, членов клуба «Перспектива», посвященных Находке для создания медиа-альбома «Город и люди» (к 70-летию города).</w:t>
      </w:r>
    </w:p>
    <w:p w:rsidR="00BE693D" w:rsidRPr="0021502D" w:rsidRDefault="00BE693D" w:rsidP="00BE693D">
      <w:pPr>
        <w:tabs>
          <w:tab w:val="left" w:pos="4111"/>
        </w:tabs>
        <w:spacing w:after="0" w:line="240" w:lineRule="auto"/>
        <w:ind w:firstLine="709"/>
        <w:jc w:val="both"/>
        <w:rPr>
          <w:rFonts w:ascii="Times New Roman" w:hAnsi="Times New Roman" w:cs="Times New Roman"/>
          <w:sz w:val="24"/>
          <w:szCs w:val="24"/>
        </w:rPr>
      </w:pPr>
      <w:r w:rsidRPr="0021502D">
        <w:rPr>
          <w:rFonts w:ascii="Times New Roman" w:hAnsi="Times New Roman" w:cs="Times New Roman"/>
          <w:sz w:val="24"/>
          <w:szCs w:val="24"/>
        </w:rPr>
        <w:t>Электронная библиотека на сайте ЦБС в 2019 году пополнилась новыми документами по краеведению.</w:t>
      </w:r>
    </w:p>
    <w:p w:rsidR="00BE693D" w:rsidRPr="0021502D" w:rsidRDefault="00BE693D" w:rsidP="00BE693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1502D">
        <w:rPr>
          <w:rFonts w:ascii="Times New Roman" w:hAnsi="Times New Roman" w:cs="Times New Roman"/>
          <w:sz w:val="24"/>
          <w:szCs w:val="24"/>
        </w:rPr>
        <w:t xml:space="preserve">В свободном доступе размещено 153 произведения местных авторов (писателей и поэтов) и 102 исследовательских труда краеведов Находкинского городского округа и </w:t>
      </w:r>
      <w:r w:rsidRPr="0021502D">
        <w:rPr>
          <w:rFonts w:ascii="Times New Roman" w:hAnsi="Times New Roman" w:cs="Times New Roman"/>
          <w:sz w:val="24"/>
          <w:szCs w:val="24"/>
        </w:rPr>
        <w:lastRenderedPageBreak/>
        <w:t xml:space="preserve">городов Приморского края (членов краеведческих клубов при Городской библиотеке-музее). Пополнение Электронной библиотеки с размещением на сайте ведется в соответствии с соблюдением авторского права. Со всеми авторами заключены договоры. </w:t>
      </w:r>
    </w:p>
    <w:p w:rsidR="00BE693D" w:rsidRPr="0021502D" w:rsidRDefault="00BE693D" w:rsidP="00BE693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1502D">
        <w:rPr>
          <w:rFonts w:ascii="Times New Roman" w:hAnsi="Times New Roman" w:cs="Times New Roman"/>
          <w:sz w:val="24"/>
          <w:szCs w:val="24"/>
        </w:rPr>
        <w:t xml:space="preserve">В 2019 году Электронная библиотека пополнилась новыми произведениями Зои Шадриной, Владимира </w:t>
      </w:r>
      <w:proofErr w:type="spellStart"/>
      <w:r w:rsidRPr="0021502D">
        <w:rPr>
          <w:rFonts w:ascii="Times New Roman" w:hAnsi="Times New Roman" w:cs="Times New Roman"/>
          <w:sz w:val="24"/>
          <w:szCs w:val="24"/>
        </w:rPr>
        <w:t>Маратканова</w:t>
      </w:r>
      <w:proofErr w:type="spellEnd"/>
      <w:r w:rsidRPr="0021502D">
        <w:rPr>
          <w:rFonts w:ascii="Times New Roman" w:hAnsi="Times New Roman" w:cs="Times New Roman"/>
          <w:sz w:val="24"/>
          <w:szCs w:val="24"/>
        </w:rPr>
        <w:t xml:space="preserve">, Василия </w:t>
      </w:r>
      <w:proofErr w:type="spellStart"/>
      <w:r w:rsidRPr="0021502D">
        <w:rPr>
          <w:rFonts w:ascii="Times New Roman" w:hAnsi="Times New Roman" w:cs="Times New Roman"/>
          <w:sz w:val="24"/>
          <w:szCs w:val="24"/>
        </w:rPr>
        <w:t>Мокренка</w:t>
      </w:r>
      <w:proofErr w:type="spellEnd"/>
      <w:r w:rsidRPr="0021502D">
        <w:rPr>
          <w:rFonts w:ascii="Times New Roman" w:hAnsi="Times New Roman" w:cs="Times New Roman"/>
          <w:sz w:val="24"/>
          <w:szCs w:val="24"/>
        </w:rPr>
        <w:t xml:space="preserve"> и других авторов.</w:t>
      </w:r>
    </w:p>
    <w:p w:rsidR="00BE693D" w:rsidRPr="0021502D" w:rsidRDefault="00BE693D" w:rsidP="00BE693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1502D">
        <w:rPr>
          <w:rFonts w:ascii="Times New Roman" w:hAnsi="Times New Roman" w:cs="Times New Roman"/>
          <w:sz w:val="24"/>
          <w:szCs w:val="24"/>
        </w:rPr>
        <w:t xml:space="preserve">На странице «Оцифрованные издания» Электронной библиотеки размещено 43 </w:t>
      </w:r>
      <w:proofErr w:type="gramStart"/>
      <w:r w:rsidRPr="0021502D">
        <w:rPr>
          <w:rFonts w:ascii="Times New Roman" w:hAnsi="Times New Roman" w:cs="Times New Roman"/>
          <w:sz w:val="24"/>
          <w:szCs w:val="24"/>
        </w:rPr>
        <w:t>оцифрованных</w:t>
      </w:r>
      <w:proofErr w:type="gramEnd"/>
      <w:r w:rsidRPr="0021502D">
        <w:rPr>
          <w:rFonts w:ascii="Times New Roman" w:hAnsi="Times New Roman" w:cs="Times New Roman"/>
          <w:sz w:val="24"/>
          <w:szCs w:val="24"/>
        </w:rPr>
        <w:t xml:space="preserve"> документа (отраслевая и художественная литература).</w:t>
      </w:r>
    </w:p>
    <w:p w:rsidR="00BE693D" w:rsidRPr="0021502D" w:rsidRDefault="00BE693D" w:rsidP="00BE693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1502D">
        <w:rPr>
          <w:rFonts w:ascii="Times New Roman" w:hAnsi="Times New Roman" w:cs="Times New Roman"/>
          <w:sz w:val="24"/>
          <w:szCs w:val="24"/>
        </w:rPr>
        <w:t>На странице Периодика в рубрике «Краеведческая периодика онлайн» представлено пользователям 30 ссылок на онлайн версии периодических изданий.</w:t>
      </w:r>
    </w:p>
    <w:p w:rsidR="00BE693D" w:rsidRPr="0021502D" w:rsidRDefault="00BE693D" w:rsidP="00BE693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1502D">
        <w:rPr>
          <w:rFonts w:ascii="Times New Roman" w:hAnsi="Times New Roman" w:cs="Times New Roman"/>
          <w:sz w:val="24"/>
          <w:szCs w:val="24"/>
        </w:rPr>
        <w:t>Необходимо отметить, что происходит постоянное расширение видового разнообразия электронных краеведческих ресурсов.</w:t>
      </w:r>
    </w:p>
    <w:p w:rsidR="00BE693D" w:rsidRPr="00313259" w:rsidRDefault="00BE693D" w:rsidP="008B0D9F">
      <w:pPr>
        <w:spacing w:after="0" w:line="240" w:lineRule="auto"/>
        <w:ind w:firstLine="709"/>
        <w:jc w:val="both"/>
        <w:rPr>
          <w:rFonts w:ascii="Times New Roman" w:hAnsi="Times New Roman" w:cs="Times New Roman"/>
          <w:color w:val="000000"/>
          <w:sz w:val="24"/>
          <w:szCs w:val="24"/>
        </w:rPr>
      </w:pPr>
      <w:r w:rsidRPr="00313259">
        <w:rPr>
          <w:rFonts w:ascii="Times New Roman" w:hAnsi="Times New Roman" w:cs="Times New Roman"/>
          <w:b/>
          <w:color w:val="000000"/>
          <w:sz w:val="24"/>
          <w:szCs w:val="24"/>
        </w:rPr>
        <w:t>9.4 Основные направления краеведческой деятельности – по тематике и формам работы</w:t>
      </w:r>
      <w:r w:rsidRPr="00313259">
        <w:rPr>
          <w:rFonts w:ascii="Times New Roman" w:hAnsi="Times New Roman" w:cs="Times New Roman"/>
          <w:color w:val="000000"/>
          <w:sz w:val="24"/>
          <w:szCs w:val="24"/>
        </w:rPr>
        <w:t xml:space="preserve"> </w:t>
      </w:r>
    </w:p>
    <w:p w:rsidR="00BE693D" w:rsidRPr="00313259" w:rsidRDefault="00BE693D" w:rsidP="008B0D9F">
      <w:pPr>
        <w:spacing w:after="0" w:line="240" w:lineRule="auto"/>
        <w:ind w:firstLine="709"/>
        <w:jc w:val="both"/>
        <w:rPr>
          <w:rFonts w:ascii="Times New Roman" w:eastAsia="Calibri" w:hAnsi="Times New Roman" w:cs="Times New Roman"/>
          <w:sz w:val="24"/>
          <w:szCs w:val="24"/>
        </w:rPr>
      </w:pPr>
      <w:r w:rsidRPr="00313259">
        <w:rPr>
          <w:rFonts w:ascii="Times New Roman" w:eastAsia="Calibri" w:hAnsi="Times New Roman" w:cs="Times New Roman"/>
          <w:sz w:val="24"/>
          <w:szCs w:val="24"/>
        </w:rPr>
        <w:t xml:space="preserve">Интерес  к краеведению – это изучение истории края, сохранение культурных традиций, познание географии и природных ресурсов. </w:t>
      </w:r>
    </w:p>
    <w:p w:rsidR="00BE693D" w:rsidRPr="00313259" w:rsidRDefault="00BE693D" w:rsidP="00BE693D">
      <w:pPr>
        <w:spacing w:after="0" w:line="240" w:lineRule="auto"/>
        <w:ind w:firstLine="709"/>
        <w:jc w:val="both"/>
        <w:rPr>
          <w:rFonts w:ascii="Times New Roman" w:hAnsi="Times New Roman" w:cs="Times New Roman"/>
          <w:color w:val="000000"/>
          <w:sz w:val="24"/>
          <w:szCs w:val="24"/>
        </w:rPr>
      </w:pPr>
      <w:r w:rsidRPr="00313259">
        <w:rPr>
          <w:rFonts w:ascii="Times New Roman" w:eastAsia="Calibri" w:hAnsi="Times New Roman" w:cs="Times New Roman"/>
          <w:sz w:val="24"/>
          <w:szCs w:val="24"/>
        </w:rPr>
        <w:t>Целью краеведческой деятельности являются пробуждение чувства патриотизма, любви к родному краю, к своей малой родине, пропаганда краеведческих знаний среди населения и прежде всего подрастающего поколения.</w:t>
      </w:r>
      <w:r w:rsidRPr="00313259">
        <w:rPr>
          <w:rFonts w:ascii="Times New Roman" w:hAnsi="Times New Roman" w:cs="Times New Roman"/>
          <w:color w:val="000000"/>
          <w:sz w:val="24"/>
          <w:szCs w:val="24"/>
        </w:rPr>
        <w:t xml:space="preserve"> </w:t>
      </w:r>
    </w:p>
    <w:p w:rsidR="00BE693D" w:rsidRDefault="00BE693D" w:rsidP="00BE693D">
      <w:pPr>
        <w:spacing w:after="0" w:line="240" w:lineRule="auto"/>
        <w:ind w:firstLine="709"/>
        <w:jc w:val="both"/>
        <w:rPr>
          <w:rFonts w:ascii="Times New Roman" w:hAnsi="Times New Roman" w:cs="Times New Roman"/>
          <w:color w:val="000000"/>
          <w:sz w:val="24"/>
          <w:szCs w:val="24"/>
        </w:rPr>
      </w:pPr>
      <w:r w:rsidRPr="00313259">
        <w:rPr>
          <w:rFonts w:ascii="Times New Roman" w:hAnsi="Times New Roman" w:cs="Times New Roman"/>
          <w:color w:val="000000"/>
          <w:sz w:val="24"/>
          <w:szCs w:val="24"/>
        </w:rPr>
        <w:t>Работа по краеведению ведется по</w:t>
      </w:r>
      <w:r>
        <w:rPr>
          <w:rFonts w:ascii="Times New Roman" w:hAnsi="Times New Roman" w:cs="Times New Roman"/>
          <w:color w:val="000000"/>
          <w:sz w:val="24"/>
          <w:szCs w:val="24"/>
        </w:rPr>
        <w:t xml:space="preserve"> </w:t>
      </w:r>
      <w:r w:rsidRPr="00313259">
        <w:rPr>
          <w:rFonts w:ascii="Times New Roman" w:hAnsi="Times New Roman" w:cs="Times New Roman"/>
          <w:color w:val="000000"/>
          <w:sz w:val="24"/>
          <w:szCs w:val="24"/>
        </w:rPr>
        <w:t>следующим основным направлениям: исследовательская деятельность, экологическое просвещение, литературное краеведение, патриотическое воспитание, экскурсионная деятельность.</w:t>
      </w:r>
    </w:p>
    <w:p w:rsidR="00BE693D" w:rsidRPr="00121093" w:rsidRDefault="00BE693D" w:rsidP="00BE693D">
      <w:pPr>
        <w:spacing w:after="0" w:line="240" w:lineRule="auto"/>
        <w:ind w:firstLine="709"/>
        <w:jc w:val="both"/>
        <w:rPr>
          <w:rFonts w:ascii="Times New Roman" w:eastAsia="Calibri" w:hAnsi="Times New Roman" w:cs="Times New Roman"/>
          <w:sz w:val="24"/>
          <w:szCs w:val="24"/>
        </w:rPr>
      </w:pPr>
      <w:r w:rsidRPr="00121093">
        <w:rPr>
          <w:rFonts w:ascii="Times New Roman" w:eastAsia="Calibri" w:hAnsi="Times New Roman" w:cs="Times New Roman"/>
          <w:sz w:val="24"/>
          <w:szCs w:val="24"/>
        </w:rPr>
        <w:t>Познавательные экскурсии по городу</w:t>
      </w:r>
      <w:r>
        <w:rPr>
          <w:rFonts w:ascii="Times New Roman" w:eastAsia="Calibri" w:hAnsi="Times New Roman" w:cs="Times New Roman"/>
          <w:sz w:val="24"/>
          <w:szCs w:val="24"/>
        </w:rPr>
        <w:t xml:space="preserve"> и его окрестностей</w:t>
      </w:r>
      <w:r w:rsidRPr="00121093">
        <w:rPr>
          <w:rFonts w:ascii="Times New Roman" w:eastAsia="Calibri" w:hAnsi="Times New Roman" w:cs="Times New Roman"/>
          <w:sz w:val="24"/>
          <w:szCs w:val="24"/>
        </w:rPr>
        <w:t xml:space="preserve"> всегда в</w:t>
      </w:r>
      <w:r>
        <w:rPr>
          <w:rFonts w:ascii="Times New Roman" w:eastAsia="Calibri" w:hAnsi="Times New Roman" w:cs="Times New Roman"/>
          <w:sz w:val="24"/>
          <w:szCs w:val="24"/>
        </w:rPr>
        <w:t>ызывают большой интерес у жителей и гостей города. Всего проведено 9</w:t>
      </w:r>
      <w:r w:rsidRPr="00121093">
        <w:rPr>
          <w:rFonts w:ascii="Times New Roman" w:eastAsia="Calibri" w:hAnsi="Times New Roman" w:cs="Times New Roman"/>
          <w:sz w:val="24"/>
          <w:szCs w:val="24"/>
        </w:rPr>
        <w:t xml:space="preserve"> экскурсий, на которых присутствовало </w:t>
      </w:r>
      <w:r w:rsidRPr="00AC74A5">
        <w:rPr>
          <w:rFonts w:ascii="Times New Roman" w:eastAsia="Calibri" w:hAnsi="Times New Roman" w:cs="Times New Roman"/>
          <w:sz w:val="24"/>
          <w:szCs w:val="24"/>
        </w:rPr>
        <w:t>162</w:t>
      </w:r>
      <w:r>
        <w:rPr>
          <w:rFonts w:ascii="Times New Roman" w:eastAsia="Calibri" w:hAnsi="Times New Roman" w:cs="Times New Roman"/>
          <w:sz w:val="24"/>
          <w:szCs w:val="24"/>
        </w:rPr>
        <w:t xml:space="preserve"> человека.</w:t>
      </w:r>
    </w:p>
    <w:p w:rsidR="00BE693D" w:rsidRPr="00121093" w:rsidRDefault="00BE693D" w:rsidP="00BE693D">
      <w:pPr>
        <w:spacing w:after="0" w:line="240" w:lineRule="auto"/>
        <w:ind w:firstLine="709"/>
        <w:jc w:val="both"/>
        <w:rPr>
          <w:rFonts w:ascii="Times New Roman" w:eastAsia="Calibri" w:hAnsi="Times New Roman" w:cs="Times New Roman"/>
          <w:color w:val="000000" w:themeColor="text1"/>
          <w:sz w:val="24"/>
          <w:szCs w:val="24"/>
        </w:rPr>
      </w:pPr>
      <w:r w:rsidRPr="00121093">
        <w:rPr>
          <w:rFonts w:ascii="Times New Roman" w:eastAsia="Calibri" w:hAnsi="Times New Roman" w:cs="Times New Roman"/>
          <w:color w:val="000000" w:themeColor="text1"/>
          <w:sz w:val="24"/>
          <w:szCs w:val="24"/>
        </w:rPr>
        <w:t xml:space="preserve">Одной из эффективных форм привлечения пользователей в библиотеку и пополнения фондов исследовательскими работами являются краеведческие  конкурсы. </w:t>
      </w:r>
    </w:p>
    <w:p w:rsidR="00BE693D" w:rsidRDefault="00BE693D" w:rsidP="00BE693D">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Так, в 2019</w:t>
      </w:r>
      <w:r w:rsidRPr="00121093">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году Городская библиотека - музей</w:t>
      </w:r>
      <w:r w:rsidRPr="00121093">
        <w:rPr>
          <w:rFonts w:ascii="Times New Roman" w:eastAsia="Calibri" w:hAnsi="Times New Roman" w:cs="Times New Roman"/>
          <w:color w:val="000000" w:themeColor="text1"/>
          <w:sz w:val="24"/>
          <w:szCs w:val="24"/>
        </w:rPr>
        <w:t xml:space="preserve"> при поддержке Центральной библиотечной системы инициировал</w:t>
      </w:r>
      <w:r>
        <w:rPr>
          <w:rFonts w:ascii="Times New Roman" w:eastAsia="Calibri" w:hAnsi="Times New Roman" w:cs="Times New Roman"/>
          <w:color w:val="000000" w:themeColor="text1"/>
          <w:sz w:val="24"/>
          <w:szCs w:val="24"/>
        </w:rPr>
        <w:t>а</w:t>
      </w:r>
      <w:r w:rsidRPr="00121093">
        <w:rPr>
          <w:rFonts w:ascii="Times New Roman" w:eastAsia="Calibri" w:hAnsi="Times New Roman" w:cs="Times New Roman"/>
          <w:color w:val="000000" w:themeColor="text1"/>
          <w:sz w:val="24"/>
          <w:szCs w:val="24"/>
        </w:rPr>
        <w:t xml:space="preserve"> городской конкурс исследований </w:t>
      </w:r>
      <w:r>
        <w:rPr>
          <w:rFonts w:ascii="Times New Roman" w:hAnsi="Times New Roman" w:cs="Times New Roman"/>
          <w:sz w:val="24"/>
          <w:szCs w:val="24"/>
        </w:rPr>
        <w:t>«Без прошлого нет настоящего</w:t>
      </w:r>
      <w:r w:rsidRPr="00121093">
        <w:rPr>
          <w:rFonts w:ascii="Times New Roman" w:hAnsi="Times New Roman" w:cs="Times New Roman"/>
          <w:sz w:val="24"/>
          <w:szCs w:val="24"/>
        </w:rPr>
        <w:t>»</w:t>
      </w:r>
      <w:r>
        <w:rPr>
          <w:rFonts w:ascii="Times New Roman" w:eastAsia="Calibri" w:hAnsi="Times New Roman" w:cs="Times New Roman"/>
          <w:color w:val="000000" w:themeColor="text1"/>
          <w:sz w:val="24"/>
          <w:szCs w:val="24"/>
        </w:rPr>
        <w:t xml:space="preserve">, посвященный 155 - </w:t>
      </w:r>
      <w:proofErr w:type="spellStart"/>
      <w:r>
        <w:rPr>
          <w:rFonts w:ascii="Times New Roman" w:eastAsia="Calibri" w:hAnsi="Times New Roman" w:cs="Times New Roman"/>
          <w:color w:val="000000" w:themeColor="text1"/>
          <w:sz w:val="24"/>
          <w:szCs w:val="24"/>
        </w:rPr>
        <w:t>летию</w:t>
      </w:r>
      <w:proofErr w:type="spellEnd"/>
      <w:r>
        <w:rPr>
          <w:rFonts w:ascii="Times New Roman" w:eastAsia="Calibri" w:hAnsi="Times New Roman" w:cs="Times New Roman"/>
          <w:color w:val="000000" w:themeColor="text1"/>
          <w:sz w:val="24"/>
          <w:szCs w:val="24"/>
        </w:rPr>
        <w:t xml:space="preserve">  добровольного переселения корейского народа в Приморский край</w:t>
      </w:r>
      <w:r w:rsidRPr="00121093">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Участие приняли 7 человек. Работы были очень глубокие с привлечением большого фактографического материала и элементов исследования.</w:t>
      </w:r>
      <w:r w:rsidRPr="00121093">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Результатом конкурса стало издание сборника этих исследовательских работ. </w:t>
      </w:r>
    </w:p>
    <w:p w:rsidR="00BE693D" w:rsidRDefault="00BE693D" w:rsidP="00BE693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Городской краеведческий конкурс «Знатоки Приморья» среди учащихся школ стал показательным уроком для  знаний своей малой родины. И результатом стало принятие решения о продолжении этого конкурса в последующие годы. </w:t>
      </w:r>
    </w:p>
    <w:p w:rsidR="00BE693D" w:rsidRPr="00121093" w:rsidRDefault="00BE693D" w:rsidP="00BE693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Всероссийский конкурс «Музейные перспективы». Библиотека – музей приняла участие в конкурсе и получила Дипломы об участии.</w:t>
      </w:r>
    </w:p>
    <w:p w:rsidR="00BE693D" w:rsidRDefault="00BE693D" w:rsidP="00BE693D">
      <w:pPr>
        <w:spacing w:after="0" w:line="240" w:lineRule="auto"/>
        <w:ind w:firstLine="709"/>
        <w:jc w:val="both"/>
        <w:rPr>
          <w:rFonts w:ascii="Times New Roman" w:hAnsi="Times New Roman" w:cs="Times New Roman"/>
          <w:sz w:val="24"/>
          <w:szCs w:val="24"/>
        </w:rPr>
      </w:pPr>
      <w:r w:rsidRPr="00121093">
        <w:rPr>
          <w:rFonts w:ascii="Times New Roman" w:eastAsia="Calibri" w:hAnsi="Times New Roman" w:cs="Times New Roman"/>
          <w:sz w:val="24"/>
          <w:szCs w:val="24"/>
        </w:rPr>
        <w:t xml:space="preserve">Популяризация краеведения также активно проводится в детских библиотеках. </w:t>
      </w:r>
      <w:r w:rsidRPr="00121093">
        <w:rPr>
          <w:rFonts w:ascii="Times New Roman" w:hAnsi="Times New Roman" w:cs="Times New Roman"/>
          <w:sz w:val="24"/>
          <w:szCs w:val="24"/>
        </w:rPr>
        <w:t xml:space="preserve">Библиотеками, обслуживающими детей, за отчетный год было организовано </w:t>
      </w:r>
      <w:r w:rsidRPr="008B0D9F">
        <w:rPr>
          <w:rFonts w:ascii="Times New Roman" w:hAnsi="Times New Roman" w:cs="Times New Roman"/>
          <w:sz w:val="24"/>
          <w:szCs w:val="24"/>
        </w:rPr>
        <w:t>68</w:t>
      </w:r>
      <w:r w:rsidRPr="00121093">
        <w:rPr>
          <w:rFonts w:ascii="Times New Roman" w:hAnsi="Times New Roman" w:cs="Times New Roman"/>
          <w:sz w:val="24"/>
          <w:szCs w:val="24"/>
        </w:rPr>
        <w:t xml:space="preserve"> мероприятие краеведческой направленности и как видно из показателей, в отчетном году библиотеки уделили популяризации краеведческих знаний больше внимания, чем в прошлом.</w:t>
      </w:r>
    </w:p>
    <w:p w:rsidR="008B0D9F" w:rsidRDefault="008B0D9F" w:rsidP="00BE693D">
      <w:pPr>
        <w:spacing w:after="0"/>
        <w:ind w:firstLine="709"/>
        <w:jc w:val="both"/>
        <w:rPr>
          <w:rFonts w:ascii="Times New Roman" w:eastAsia="Times New Roman" w:hAnsi="Times New Roman" w:cs="Times New Roman"/>
          <w:sz w:val="24"/>
          <w:szCs w:val="24"/>
          <w:lang w:eastAsia="ru-RU"/>
        </w:rPr>
      </w:pPr>
    </w:p>
    <w:p w:rsidR="00BE693D" w:rsidRPr="00313259" w:rsidRDefault="008B0D9F" w:rsidP="008B0D9F">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Таблица 54 – Краеведческие мероприятия</w:t>
      </w:r>
    </w:p>
    <w:tbl>
      <w:tblPr>
        <w:tblStyle w:val="afe"/>
        <w:tblpPr w:leftFromText="180" w:rightFromText="180" w:vertAnchor="text" w:horzAnchor="margin" w:tblpXSpec="center" w:tblpY="84"/>
        <w:tblW w:w="9639" w:type="dxa"/>
        <w:jc w:val="center"/>
        <w:tblLook w:val="04A0" w:firstRow="1" w:lastRow="0" w:firstColumn="1" w:lastColumn="0" w:noHBand="0" w:noVBand="1"/>
      </w:tblPr>
      <w:tblGrid>
        <w:gridCol w:w="4078"/>
        <w:gridCol w:w="1517"/>
        <w:gridCol w:w="2022"/>
        <w:gridCol w:w="2022"/>
      </w:tblGrid>
      <w:tr w:rsidR="00BE693D" w:rsidRPr="00313259" w:rsidTr="00BE693D">
        <w:trPr>
          <w:trHeight w:val="397"/>
          <w:jc w:val="center"/>
        </w:trPr>
        <w:tc>
          <w:tcPr>
            <w:tcW w:w="2115" w:type="pct"/>
          </w:tcPr>
          <w:p w:rsidR="00BE693D" w:rsidRPr="00313259" w:rsidRDefault="00BE693D" w:rsidP="00BE693D">
            <w:pPr>
              <w:rPr>
                <w:sz w:val="24"/>
                <w:szCs w:val="24"/>
              </w:rPr>
            </w:pPr>
            <w:r w:rsidRPr="00313259">
              <w:rPr>
                <w:sz w:val="24"/>
                <w:szCs w:val="24"/>
              </w:rPr>
              <w:t>Показатели</w:t>
            </w:r>
          </w:p>
        </w:tc>
        <w:tc>
          <w:tcPr>
            <w:tcW w:w="787" w:type="pct"/>
          </w:tcPr>
          <w:p w:rsidR="00BE693D" w:rsidRPr="00313259" w:rsidRDefault="00BE693D" w:rsidP="00BE693D">
            <w:pPr>
              <w:jc w:val="center"/>
              <w:rPr>
                <w:sz w:val="24"/>
                <w:szCs w:val="24"/>
              </w:rPr>
            </w:pPr>
            <w:r>
              <w:rPr>
                <w:sz w:val="24"/>
                <w:szCs w:val="24"/>
              </w:rPr>
              <w:t>2017</w:t>
            </w:r>
            <w:r w:rsidRPr="00313259">
              <w:rPr>
                <w:sz w:val="24"/>
                <w:szCs w:val="24"/>
              </w:rPr>
              <w:t>г.</w:t>
            </w:r>
          </w:p>
        </w:tc>
        <w:tc>
          <w:tcPr>
            <w:tcW w:w="1049" w:type="pct"/>
          </w:tcPr>
          <w:p w:rsidR="00BE693D" w:rsidRPr="00313259" w:rsidRDefault="00BE693D" w:rsidP="00BE693D">
            <w:pPr>
              <w:jc w:val="center"/>
              <w:rPr>
                <w:sz w:val="24"/>
                <w:szCs w:val="24"/>
              </w:rPr>
            </w:pPr>
            <w:r>
              <w:rPr>
                <w:sz w:val="24"/>
                <w:szCs w:val="24"/>
              </w:rPr>
              <w:t>2018</w:t>
            </w:r>
            <w:r w:rsidRPr="00313259">
              <w:rPr>
                <w:sz w:val="24"/>
                <w:szCs w:val="24"/>
              </w:rPr>
              <w:t>г.</w:t>
            </w:r>
          </w:p>
        </w:tc>
        <w:tc>
          <w:tcPr>
            <w:tcW w:w="1049" w:type="pct"/>
          </w:tcPr>
          <w:p w:rsidR="00BE693D" w:rsidRPr="00313259" w:rsidRDefault="00BE693D" w:rsidP="00BE693D">
            <w:pPr>
              <w:jc w:val="center"/>
              <w:rPr>
                <w:sz w:val="24"/>
                <w:szCs w:val="24"/>
              </w:rPr>
            </w:pPr>
            <w:r>
              <w:rPr>
                <w:sz w:val="24"/>
                <w:szCs w:val="24"/>
              </w:rPr>
              <w:t>2019</w:t>
            </w:r>
            <w:r w:rsidRPr="00313259">
              <w:rPr>
                <w:sz w:val="24"/>
                <w:szCs w:val="24"/>
              </w:rPr>
              <w:t>г.</w:t>
            </w:r>
          </w:p>
        </w:tc>
      </w:tr>
      <w:tr w:rsidR="00BE693D" w:rsidRPr="00313259" w:rsidTr="00BE693D">
        <w:trPr>
          <w:trHeight w:val="397"/>
          <w:jc w:val="center"/>
        </w:trPr>
        <w:tc>
          <w:tcPr>
            <w:tcW w:w="2115" w:type="pct"/>
          </w:tcPr>
          <w:p w:rsidR="00BE693D" w:rsidRPr="00313259" w:rsidRDefault="00BE693D" w:rsidP="00BE693D">
            <w:pPr>
              <w:rPr>
                <w:sz w:val="24"/>
                <w:szCs w:val="24"/>
              </w:rPr>
            </w:pPr>
            <w:r w:rsidRPr="00313259">
              <w:rPr>
                <w:sz w:val="24"/>
                <w:szCs w:val="24"/>
              </w:rPr>
              <w:t>Количество мероприятий</w:t>
            </w:r>
          </w:p>
        </w:tc>
        <w:tc>
          <w:tcPr>
            <w:tcW w:w="787" w:type="pct"/>
          </w:tcPr>
          <w:p w:rsidR="00BE693D" w:rsidRPr="00313259" w:rsidRDefault="00BE693D" w:rsidP="00BE693D">
            <w:pPr>
              <w:jc w:val="center"/>
              <w:rPr>
                <w:sz w:val="24"/>
                <w:szCs w:val="24"/>
              </w:rPr>
            </w:pPr>
            <w:r w:rsidRPr="00313259">
              <w:rPr>
                <w:sz w:val="24"/>
                <w:szCs w:val="24"/>
              </w:rPr>
              <w:t>134</w:t>
            </w:r>
          </w:p>
        </w:tc>
        <w:tc>
          <w:tcPr>
            <w:tcW w:w="1049" w:type="pct"/>
          </w:tcPr>
          <w:p w:rsidR="00BE693D" w:rsidRPr="00313259" w:rsidRDefault="00BE693D" w:rsidP="00BE693D">
            <w:pPr>
              <w:jc w:val="center"/>
              <w:rPr>
                <w:sz w:val="24"/>
                <w:szCs w:val="24"/>
              </w:rPr>
            </w:pPr>
            <w:r w:rsidRPr="00313259">
              <w:rPr>
                <w:sz w:val="24"/>
                <w:szCs w:val="24"/>
              </w:rPr>
              <w:t>171</w:t>
            </w:r>
          </w:p>
        </w:tc>
        <w:tc>
          <w:tcPr>
            <w:tcW w:w="1049" w:type="pct"/>
          </w:tcPr>
          <w:p w:rsidR="00BE693D" w:rsidRPr="008B0D9F" w:rsidRDefault="00BE693D" w:rsidP="00BE693D">
            <w:pPr>
              <w:jc w:val="center"/>
              <w:rPr>
                <w:sz w:val="24"/>
                <w:szCs w:val="24"/>
              </w:rPr>
            </w:pPr>
            <w:r w:rsidRPr="008B0D9F">
              <w:rPr>
                <w:sz w:val="24"/>
                <w:szCs w:val="24"/>
              </w:rPr>
              <w:t>94</w:t>
            </w:r>
          </w:p>
        </w:tc>
      </w:tr>
      <w:tr w:rsidR="00BE693D" w:rsidRPr="00313259" w:rsidTr="00BE693D">
        <w:trPr>
          <w:trHeight w:val="397"/>
          <w:jc w:val="center"/>
        </w:trPr>
        <w:tc>
          <w:tcPr>
            <w:tcW w:w="2115" w:type="pct"/>
          </w:tcPr>
          <w:p w:rsidR="00BE693D" w:rsidRPr="00313259" w:rsidRDefault="00BE693D" w:rsidP="00BE693D">
            <w:pPr>
              <w:rPr>
                <w:sz w:val="24"/>
                <w:szCs w:val="24"/>
              </w:rPr>
            </w:pPr>
            <w:r w:rsidRPr="00313259">
              <w:rPr>
                <w:sz w:val="24"/>
                <w:szCs w:val="24"/>
              </w:rPr>
              <w:t>Количество присутствующих</w:t>
            </w:r>
          </w:p>
        </w:tc>
        <w:tc>
          <w:tcPr>
            <w:tcW w:w="787" w:type="pct"/>
          </w:tcPr>
          <w:p w:rsidR="00BE693D" w:rsidRPr="00313259" w:rsidRDefault="00BE693D" w:rsidP="00BE693D">
            <w:pPr>
              <w:jc w:val="center"/>
              <w:rPr>
                <w:sz w:val="24"/>
                <w:szCs w:val="24"/>
              </w:rPr>
            </w:pPr>
            <w:r w:rsidRPr="00313259">
              <w:rPr>
                <w:sz w:val="24"/>
                <w:szCs w:val="24"/>
              </w:rPr>
              <w:t>3492</w:t>
            </w:r>
          </w:p>
        </w:tc>
        <w:tc>
          <w:tcPr>
            <w:tcW w:w="1049" w:type="pct"/>
          </w:tcPr>
          <w:p w:rsidR="00BE693D" w:rsidRPr="00313259" w:rsidRDefault="00BE693D" w:rsidP="00BE693D">
            <w:pPr>
              <w:jc w:val="center"/>
              <w:rPr>
                <w:sz w:val="24"/>
                <w:szCs w:val="24"/>
              </w:rPr>
            </w:pPr>
            <w:r w:rsidRPr="00313259">
              <w:rPr>
                <w:sz w:val="24"/>
                <w:szCs w:val="24"/>
              </w:rPr>
              <w:t>3529</w:t>
            </w:r>
          </w:p>
        </w:tc>
        <w:tc>
          <w:tcPr>
            <w:tcW w:w="1049" w:type="pct"/>
          </w:tcPr>
          <w:p w:rsidR="00BE693D" w:rsidRPr="008B0D9F" w:rsidRDefault="00BE693D" w:rsidP="00BE693D">
            <w:pPr>
              <w:jc w:val="center"/>
              <w:rPr>
                <w:sz w:val="24"/>
                <w:szCs w:val="24"/>
              </w:rPr>
            </w:pPr>
            <w:r w:rsidRPr="008B0D9F">
              <w:rPr>
                <w:sz w:val="24"/>
                <w:szCs w:val="24"/>
              </w:rPr>
              <w:t>1315</w:t>
            </w:r>
          </w:p>
        </w:tc>
      </w:tr>
      <w:tr w:rsidR="00BE693D" w:rsidRPr="00313259" w:rsidTr="00BE693D">
        <w:trPr>
          <w:trHeight w:val="397"/>
          <w:jc w:val="center"/>
        </w:trPr>
        <w:tc>
          <w:tcPr>
            <w:tcW w:w="2115" w:type="pct"/>
          </w:tcPr>
          <w:p w:rsidR="00BE693D" w:rsidRPr="00313259" w:rsidRDefault="00BE693D" w:rsidP="00BE693D">
            <w:pPr>
              <w:rPr>
                <w:sz w:val="24"/>
                <w:szCs w:val="24"/>
              </w:rPr>
            </w:pPr>
            <w:r w:rsidRPr="00313259">
              <w:rPr>
                <w:sz w:val="24"/>
                <w:szCs w:val="24"/>
              </w:rPr>
              <w:t>Книговыдача на мероприятиях</w:t>
            </w:r>
          </w:p>
        </w:tc>
        <w:tc>
          <w:tcPr>
            <w:tcW w:w="787" w:type="pct"/>
          </w:tcPr>
          <w:p w:rsidR="00BE693D" w:rsidRPr="00313259" w:rsidRDefault="00BE693D" w:rsidP="00BE693D">
            <w:pPr>
              <w:jc w:val="center"/>
              <w:rPr>
                <w:sz w:val="24"/>
                <w:szCs w:val="24"/>
              </w:rPr>
            </w:pPr>
            <w:r w:rsidRPr="00313259">
              <w:rPr>
                <w:sz w:val="24"/>
                <w:szCs w:val="24"/>
              </w:rPr>
              <w:t>1023</w:t>
            </w:r>
          </w:p>
        </w:tc>
        <w:tc>
          <w:tcPr>
            <w:tcW w:w="1049" w:type="pct"/>
          </w:tcPr>
          <w:p w:rsidR="00BE693D" w:rsidRPr="00313259" w:rsidRDefault="00BE693D" w:rsidP="00BE693D">
            <w:pPr>
              <w:jc w:val="center"/>
              <w:rPr>
                <w:sz w:val="24"/>
                <w:szCs w:val="24"/>
              </w:rPr>
            </w:pPr>
            <w:r w:rsidRPr="00313259">
              <w:rPr>
                <w:sz w:val="24"/>
                <w:szCs w:val="24"/>
              </w:rPr>
              <w:t>2449</w:t>
            </w:r>
          </w:p>
        </w:tc>
        <w:tc>
          <w:tcPr>
            <w:tcW w:w="1049" w:type="pct"/>
          </w:tcPr>
          <w:p w:rsidR="00BE693D" w:rsidRPr="00313259" w:rsidRDefault="00BE693D" w:rsidP="00BE693D">
            <w:pPr>
              <w:jc w:val="center"/>
              <w:rPr>
                <w:sz w:val="24"/>
                <w:szCs w:val="24"/>
              </w:rPr>
            </w:pPr>
            <w:r>
              <w:rPr>
                <w:sz w:val="24"/>
                <w:szCs w:val="24"/>
              </w:rPr>
              <w:t>240</w:t>
            </w:r>
          </w:p>
        </w:tc>
      </w:tr>
    </w:tbl>
    <w:p w:rsidR="00BE693D" w:rsidRDefault="00BE693D" w:rsidP="00BE693D">
      <w:pPr>
        <w:ind w:firstLine="709"/>
        <w:jc w:val="both"/>
        <w:rPr>
          <w:rFonts w:ascii="Times New Roman" w:hAnsi="Times New Roman" w:cs="Times New Roman"/>
          <w:b/>
          <w:color w:val="000000"/>
          <w:sz w:val="24"/>
          <w:szCs w:val="24"/>
        </w:rPr>
      </w:pPr>
    </w:p>
    <w:p w:rsidR="008B0D9F" w:rsidRDefault="008B0D9F" w:rsidP="008B0D9F">
      <w:pPr>
        <w:spacing w:after="0" w:line="240" w:lineRule="auto"/>
        <w:ind w:firstLine="709"/>
        <w:jc w:val="both"/>
        <w:rPr>
          <w:rFonts w:ascii="Times New Roman" w:hAnsi="Times New Roman" w:cs="Times New Roman"/>
          <w:sz w:val="24"/>
          <w:szCs w:val="24"/>
        </w:rPr>
      </w:pPr>
      <w:r w:rsidRPr="008B0D9F">
        <w:rPr>
          <w:rFonts w:ascii="Times New Roman" w:hAnsi="Times New Roman" w:cs="Times New Roman"/>
          <w:sz w:val="24"/>
          <w:szCs w:val="24"/>
        </w:rPr>
        <w:lastRenderedPageBreak/>
        <w:t>Первые Находкинские чтения «У самого Тихого: история открытия и освоения бухты Находка». Открывая неизвестные документы»</w:t>
      </w:r>
      <w:r>
        <w:rPr>
          <w:rFonts w:ascii="Times New Roman" w:hAnsi="Times New Roman" w:cs="Times New Roman"/>
          <w:sz w:val="24"/>
          <w:szCs w:val="24"/>
        </w:rPr>
        <w:t>.</w:t>
      </w:r>
      <w:r w:rsidRPr="00B020B5">
        <w:rPr>
          <w:rFonts w:ascii="Times New Roman" w:hAnsi="Times New Roman" w:cs="Times New Roman"/>
          <w:sz w:val="24"/>
          <w:szCs w:val="24"/>
        </w:rPr>
        <w:t xml:space="preserve">  Впервые в библиотеке – музее, в преддверии Дня города 16 мая прошли первые находкинские чтения.  Задачи чтений: сохранение культурного наследия;  объединение и координация краеведов; создание молодёжного краеведческого клуба. Участником встречи стал Петр Федорович Бровко, доктор географических наук, профессор кафедры географии Дальневосточного федерального университета, Почётный член Общества изучения Амурского края. Он передал в дар библиотеке научные и п</w:t>
      </w:r>
      <w:r>
        <w:rPr>
          <w:rFonts w:ascii="Times New Roman" w:hAnsi="Times New Roman" w:cs="Times New Roman"/>
          <w:sz w:val="24"/>
          <w:szCs w:val="24"/>
        </w:rPr>
        <w:t>опулярные краеведческие издания</w:t>
      </w:r>
      <w:r w:rsidRPr="00B020B5">
        <w:rPr>
          <w:rFonts w:ascii="Times New Roman" w:hAnsi="Times New Roman" w:cs="Times New Roman"/>
          <w:sz w:val="24"/>
          <w:szCs w:val="24"/>
        </w:rPr>
        <w:t xml:space="preserve">. </w:t>
      </w:r>
    </w:p>
    <w:p w:rsidR="008B0D9F" w:rsidRDefault="008B0D9F" w:rsidP="008B0D9F">
      <w:pPr>
        <w:spacing w:after="0" w:line="240" w:lineRule="auto"/>
        <w:ind w:firstLine="709"/>
        <w:jc w:val="both"/>
        <w:rPr>
          <w:rFonts w:ascii="Times New Roman" w:hAnsi="Times New Roman" w:cs="Times New Roman"/>
          <w:sz w:val="24"/>
          <w:szCs w:val="24"/>
        </w:rPr>
      </w:pPr>
      <w:r w:rsidRPr="00B020B5">
        <w:rPr>
          <w:rFonts w:ascii="Times New Roman" w:hAnsi="Times New Roman" w:cs="Times New Roman"/>
          <w:sz w:val="24"/>
          <w:szCs w:val="24"/>
        </w:rPr>
        <w:t>Николай Анатольевич Осинцев, генеральный директор ООО «</w:t>
      </w:r>
      <w:proofErr w:type="spellStart"/>
      <w:r w:rsidRPr="00B020B5">
        <w:rPr>
          <w:rFonts w:ascii="Times New Roman" w:hAnsi="Times New Roman" w:cs="Times New Roman"/>
          <w:sz w:val="24"/>
          <w:szCs w:val="24"/>
        </w:rPr>
        <w:t>ЭКОПорт</w:t>
      </w:r>
      <w:proofErr w:type="spellEnd"/>
      <w:r w:rsidRPr="00B020B5">
        <w:rPr>
          <w:rFonts w:ascii="Times New Roman" w:hAnsi="Times New Roman" w:cs="Times New Roman"/>
          <w:sz w:val="24"/>
          <w:szCs w:val="24"/>
        </w:rPr>
        <w:t>» представил видеоролик экологического проекта «Эколого-просветительская тропа «Сестра» и при</w:t>
      </w:r>
      <w:r>
        <w:rPr>
          <w:rFonts w:ascii="Times New Roman" w:hAnsi="Times New Roman" w:cs="Times New Roman"/>
          <w:sz w:val="24"/>
          <w:szCs w:val="24"/>
        </w:rPr>
        <w:t>гласил участников чтений</w:t>
      </w:r>
      <w:r w:rsidRPr="00B020B5">
        <w:rPr>
          <w:rFonts w:ascii="Times New Roman" w:hAnsi="Times New Roman" w:cs="Times New Roman"/>
          <w:sz w:val="24"/>
          <w:szCs w:val="24"/>
        </w:rPr>
        <w:t xml:space="preserve"> к участию в экологической акции. </w:t>
      </w:r>
    </w:p>
    <w:p w:rsidR="008B0D9F" w:rsidRDefault="008B0D9F" w:rsidP="008B0D9F">
      <w:pPr>
        <w:spacing w:after="0" w:line="240" w:lineRule="auto"/>
        <w:ind w:firstLine="709"/>
        <w:jc w:val="both"/>
        <w:rPr>
          <w:rFonts w:ascii="Times New Roman" w:hAnsi="Times New Roman" w:cs="Times New Roman"/>
          <w:sz w:val="24"/>
          <w:szCs w:val="24"/>
        </w:rPr>
      </w:pPr>
      <w:r w:rsidRPr="00B020B5">
        <w:rPr>
          <w:rFonts w:ascii="Times New Roman" w:hAnsi="Times New Roman" w:cs="Times New Roman"/>
          <w:sz w:val="24"/>
          <w:szCs w:val="24"/>
        </w:rPr>
        <w:t xml:space="preserve">Сообщение об образовании первого военного поста в г. Находке и его первом командире Герасимове Михаиле Наумовиче рассказала Мария Антоновна Иванова, краевед-исследователь. </w:t>
      </w:r>
    </w:p>
    <w:p w:rsidR="008B0D9F" w:rsidRDefault="008B0D9F" w:rsidP="008B0D9F">
      <w:pPr>
        <w:spacing w:after="0" w:line="240" w:lineRule="auto"/>
        <w:ind w:firstLine="709"/>
        <w:jc w:val="both"/>
        <w:rPr>
          <w:rFonts w:ascii="Times New Roman" w:hAnsi="Times New Roman" w:cs="Times New Roman"/>
          <w:sz w:val="24"/>
          <w:szCs w:val="24"/>
        </w:rPr>
      </w:pPr>
      <w:r w:rsidRPr="00B020B5">
        <w:rPr>
          <w:rFonts w:ascii="Times New Roman" w:hAnsi="Times New Roman" w:cs="Times New Roman"/>
          <w:sz w:val="24"/>
          <w:szCs w:val="24"/>
        </w:rPr>
        <w:t xml:space="preserve">Основными докладчиками стали: Елена </w:t>
      </w:r>
      <w:proofErr w:type="spellStart"/>
      <w:r w:rsidRPr="00B020B5">
        <w:rPr>
          <w:rFonts w:ascii="Times New Roman" w:hAnsi="Times New Roman" w:cs="Times New Roman"/>
          <w:sz w:val="24"/>
          <w:szCs w:val="24"/>
        </w:rPr>
        <w:t>Бендяк</w:t>
      </w:r>
      <w:proofErr w:type="spellEnd"/>
      <w:r w:rsidRPr="00B020B5">
        <w:rPr>
          <w:rFonts w:ascii="Times New Roman" w:hAnsi="Times New Roman" w:cs="Times New Roman"/>
          <w:sz w:val="24"/>
          <w:szCs w:val="24"/>
        </w:rPr>
        <w:t xml:space="preserve"> с темой «Открывая неизвестные документы в архиве РГИА ДВ» и Волкова Людмила Николаевна, член Русского географического общества, краевед — исследователь, экскурсовод города Владивостока с исследованием «Неопубликованные материалы истории проектирования и строительства железной дороги в г. Находке». Елена </w:t>
      </w:r>
      <w:proofErr w:type="spellStart"/>
      <w:r w:rsidRPr="00B020B5">
        <w:rPr>
          <w:rFonts w:ascii="Times New Roman" w:hAnsi="Times New Roman" w:cs="Times New Roman"/>
          <w:sz w:val="24"/>
          <w:szCs w:val="24"/>
        </w:rPr>
        <w:t>Бендяк</w:t>
      </w:r>
      <w:proofErr w:type="spellEnd"/>
      <w:r w:rsidRPr="00B020B5">
        <w:rPr>
          <w:rFonts w:ascii="Times New Roman" w:hAnsi="Times New Roman" w:cs="Times New Roman"/>
          <w:sz w:val="24"/>
          <w:szCs w:val="24"/>
        </w:rPr>
        <w:t xml:space="preserve">, сообщила о ранее неизвестных фактах и событиях истории Находки: как заселялось побережье </w:t>
      </w:r>
      <w:proofErr w:type="gramStart"/>
      <w:r w:rsidRPr="00B020B5">
        <w:rPr>
          <w:rFonts w:ascii="Times New Roman" w:hAnsi="Times New Roman" w:cs="Times New Roman"/>
          <w:sz w:val="24"/>
          <w:szCs w:val="24"/>
        </w:rPr>
        <w:t>Находки</w:t>
      </w:r>
      <w:proofErr w:type="gramEnd"/>
      <w:r w:rsidRPr="00B020B5">
        <w:rPr>
          <w:rFonts w:ascii="Times New Roman" w:hAnsi="Times New Roman" w:cs="Times New Roman"/>
          <w:sz w:val="24"/>
          <w:szCs w:val="24"/>
        </w:rPr>
        <w:t xml:space="preserve"> и кто её посещал в период с 1859 года до 1917 года, кто отказал подписать план на участок «Дача Находка» Отто </w:t>
      </w:r>
      <w:proofErr w:type="spellStart"/>
      <w:r w:rsidRPr="00B020B5">
        <w:rPr>
          <w:rFonts w:ascii="Times New Roman" w:hAnsi="Times New Roman" w:cs="Times New Roman"/>
          <w:sz w:val="24"/>
          <w:szCs w:val="24"/>
        </w:rPr>
        <w:t>Линдгольму</w:t>
      </w:r>
      <w:proofErr w:type="spellEnd"/>
      <w:r w:rsidRPr="00B020B5">
        <w:rPr>
          <w:rFonts w:ascii="Times New Roman" w:hAnsi="Times New Roman" w:cs="Times New Roman"/>
          <w:sz w:val="24"/>
          <w:szCs w:val="24"/>
        </w:rPr>
        <w:t>. Елена Эдуардовна представила копии ходатайств, договоров и карт, доказывающих о месте пристани на берегу бухты.</w:t>
      </w:r>
      <w:r w:rsidRPr="00D77059">
        <w:rPr>
          <w:rFonts w:ascii="Times New Roman" w:hAnsi="Times New Roman" w:cs="Times New Roman"/>
          <w:sz w:val="24"/>
          <w:szCs w:val="24"/>
        </w:rPr>
        <w:t xml:space="preserve"> </w:t>
      </w:r>
    </w:p>
    <w:p w:rsidR="008B0D9F" w:rsidRDefault="008B0D9F" w:rsidP="008B0D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Городская краеведческая олимпиада</w:t>
      </w:r>
      <w:r w:rsidRPr="0047471D">
        <w:rPr>
          <w:rFonts w:ascii="Times New Roman" w:hAnsi="Times New Roman" w:cs="Times New Roman"/>
          <w:sz w:val="24"/>
          <w:szCs w:val="24"/>
        </w:rPr>
        <w:t xml:space="preserve"> «Знатоки Приморья»</w:t>
      </w:r>
      <w:r>
        <w:rPr>
          <w:rFonts w:ascii="Times New Roman" w:hAnsi="Times New Roman" w:cs="Times New Roman"/>
          <w:sz w:val="24"/>
          <w:szCs w:val="24"/>
        </w:rPr>
        <w:t xml:space="preserve"> прошла в ГБМ первый раз и объединила юных краеведов школ города.  Вопросы Олимпиады были посвящены родному городу и краю, его истории, культуре, людям, животному и растительному миру. Участвовали 9 школ города. Это 40 учащихся двух возрастных категорий 12-14 лет и 15-17 лет. С вопросами справились все. Самым трудным вопросом для уч-ся 12-14 лет оказался </w:t>
      </w:r>
      <w:proofErr w:type="gramStart"/>
      <w:r>
        <w:rPr>
          <w:rFonts w:ascii="Times New Roman" w:hAnsi="Times New Roman" w:cs="Times New Roman"/>
          <w:sz w:val="24"/>
          <w:szCs w:val="24"/>
        </w:rPr>
        <w:t>вопрос про лимонник</w:t>
      </w:r>
      <w:proofErr w:type="gramEnd"/>
      <w:r>
        <w:rPr>
          <w:rFonts w:ascii="Times New Roman" w:hAnsi="Times New Roman" w:cs="Times New Roman"/>
          <w:sz w:val="24"/>
          <w:szCs w:val="24"/>
        </w:rPr>
        <w:t xml:space="preserve">. Из 30 ребят только 4 дали правильный ответ.  А вопрос, не вызвавший трудностей  - про удэгейцев. Ответили  27 человек. Самым трудным вопросом для уч-ся 15-17 лет </w:t>
      </w:r>
      <w:proofErr w:type="gramStart"/>
      <w:r>
        <w:rPr>
          <w:rFonts w:ascii="Times New Roman" w:hAnsi="Times New Roman" w:cs="Times New Roman"/>
          <w:sz w:val="24"/>
          <w:szCs w:val="24"/>
        </w:rPr>
        <w:t xml:space="preserve">вопрос про </w:t>
      </w:r>
      <w:r w:rsidRPr="008B0D9F">
        <w:rPr>
          <w:rFonts w:ascii="Times New Roman" w:hAnsi="Times New Roman" w:cs="Times New Roman"/>
          <w:sz w:val="24"/>
          <w:szCs w:val="24"/>
        </w:rPr>
        <w:t>остров</w:t>
      </w:r>
      <w:proofErr w:type="gramEnd"/>
      <w:r w:rsidRPr="008B0D9F">
        <w:rPr>
          <w:rFonts w:ascii="Times New Roman" w:hAnsi="Times New Roman" w:cs="Times New Roman"/>
          <w:sz w:val="24"/>
          <w:szCs w:val="24"/>
        </w:rPr>
        <w:t xml:space="preserve"> Петрова.</w:t>
      </w:r>
      <w:r>
        <w:rPr>
          <w:rFonts w:ascii="Times New Roman" w:hAnsi="Times New Roman" w:cs="Times New Roman"/>
          <w:sz w:val="24"/>
          <w:szCs w:val="24"/>
        </w:rPr>
        <w:t xml:space="preserve"> Из 10 ребят только 1 человек знал про этот таинственный остров, знаменитый тисовой рощей.  Зато про исследователя Дальнего Востока, адмирала, именем которого названы улицы во Владивостоке, во Врангеле, а также Морской государственный университет, филиал которого расположен в Находке </w:t>
      </w:r>
      <w:r w:rsidRPr="008B0D9F">
        <w:rPr>
          <w:rFonts w:ascii="Times New Roman" w:hAnsi="Times New Roman" w:cs="Times New Roman"/>
          <w:sz w:val="24"/>
          <w:szCs w:val="24"/>
        </w:rPr>
        <w:t xml:space="preserve">- Геннадий Иванович </w:t>
      </w:r>
      <w:proofErr w:type="spellStart"/>
      <w:r w:rsidRPr="008B0D9F">
        <w:rPr>
          <w:rFonts w:ascii="Times New Roman" w:hAnsi="Times New Roman" w:cs="Times New Roman"/>
          <w:sz w:val="24"/>
          <w:szCs w:val="24"/>
        </w:rPr>
        <w:t>Невельской</w:t>
      </w:r>
      <w:proofErr w:type="spellEnd"/>
      <w:r>
        <w:rPr>
          <w:rFonts w:ascii="Times New Roman" w:hAnsi="Times New Roman" w:cs="Times New Roman"/>
          <w:sz w:val="24"/>
          <w:szCs w:val="24"/>
        </w:rPr>
        <w:t xml:space="preserve"> - знали все.</w:t>
      </w:r>
    </w:p>
    <w:p w:rsidR="00BE693D" w:rsidRPr="00313259" w:rsidRDefault="00BE693D" w:rsidP="008B0D9F">
      <w:pPr>
        <w:spacing w:after="0" w:line="240" w:lineRule="auto"/>
        <w:ind w:firstLine="709"/>
        <w:jc w:val="both"/>
        <w:rPr>
          <w:rFonts w:ascii="Times New Roman" w:hAnsi="Times New Roman" w:cs="Times New Roman"/>
          <w:b/>
          <w:color w:val="000000"/>
          <w:sz w:val="24"/>
          <w:szCs w:val="24"/>
        </w:rPr>
      </w:pPr>
      <w:r w:rsidRPr="00313259">
        <w:rPr>
          <w:rFonts w:ascii="Times New Roman" w:hAnsi="Times New Roman" w:cs="Times New Roman"/>
          <w:b/>
          <w:color w:val="000000"/>
          <w:sz w:val="24"/>
          <w:szCs w:val="24"/>
        </w:rPr>
        <w:t>9.5 Раскрытие и продвижение краеведческих фондов, в том числе создани</w:t>
      </w:r>
      <w:r>
        <w:rPr>
          <w:rFonts w:ascii="Times New Roman" w:hAnsi="Times New Roman" w:cs="Times New Roman"/>
          <w:b/>
          <w:color w:val="000000"/>
          <w:sz w:val="24"/>
          <w:szCs w:val="24"/>
        </w:rPr>
        <w:t>е виртуальных выставок и музеев</w:t>
      </w:r>
    </w:p>
    <w:p w:rsidR="00BE693D" w:rsidRPr="00313259" w:rsidRDefault="00BE693D" w:rsidP="008B0D9F">
      <w:pPr>
        <w:spacing w:after="0" w:line="240" w:lineRule="auto"/>
        <w:ind w:firstLine="709"/>
        <w:jc w:val="both"/>
        <w:rPr>
          <w:rFonts w:ascii="Times New Roman" w:hAnsi="Times New Roman" w:cs="Times New Roman"/>
          <w:sz w:val="24"/>
          <w:szCs w:val="24"/>
        </w:rPr>
      </w:pPr>
      <w:r w:rsidRPr="00313259">
        <w:rPr>
          <w:rFonts w:ascii="Times New Roman" w:hAnsi="Times New Roman" w:cs="Times New Roman"/>
          <w:sz w:val="24"/>
          <w:szCs w:val="24"/>
        </w:rPr>
        <w:t xml:space="preserve">Раскрытие и продвижение краеведческих фондов осуществляется посредством виртуальных выставок, </w:t>
      </w:r>
      <w:proofErr w:type="spellStart"/>
      <w:r w:rsidRPr="00313259">
        <w:rPr>
          <w:rFonts w:ascii="Times New Roman" w:hAnsi="Times New Roman" w:cs="Times New Roman"/>
          <w:sz w:val="24"/>
          <w:szCs w:val="24"/>
        </w:rPr>
        <w:t>буктрейлеров</w:t>
      </w:r>
      <w:proofErr w:type="spellEnd"/>
      <w:r w:rsidRPr="00313259">
        <w:rPr>
          <w:rFonts w:ascii="Times New Roman" w:hAnsi="Times New Roman" w:cs="Times New Roman"/>
          <w:sz w:val="24"/>
          <w:szCs w:val="24"/>
        </w:rPr>
        <w:t>, видеороликов, виртуальных обзоров книг и т.п.</w:t>
      </w:r>
    </w:p>
    <w:p w:rsidR="00BE693D" w:rsidRDefault="00BE693D" w:rsidP="00BE693D">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sz w:val="24"/>
          <w:szCs w:val="24"/>
        </w:rPr>
        <w:t xml:space="preserve">В течение 2019 </w:t>
      </w:r>
      <w:r w:rsidRPr="00313259">
        <w:rPr>
          <w:rFonts w:ascii="Times New Roman" w:hAnsi="Times New Roman" w:cs="Times New Roman"/>
          <w:sz w:val="24"/>
          <w:szCs w:val="24"/>
        </w:rPr>
        <w:t>года были представлены виртуальные обзоры книг по краеведению, в том числе новинок, размещенных на сайте ЦБС</w:t>
      </w:r>
      <w:r>
        <w:rPr>
          <w:rFonts w:ascii="Times New Roman" w:hAnsi="Times New Roman" w:cs="Times New Roman"/>
          <w:sz w:val="24"/>
          <w:szCs w:val="24"/>
        </w:rPr>
        <w:t xml:space="preserve">:  </w:t>
      </w:r>
      <w:r w:rsidRPr="00125F43">
        <w:rPr>
          <w:rFonts w:ascii="Times New Roman" w:hAnsi="Times New Roman" w:cs="Times New Roman"/>
          <w:sz w:val="24"/>
          <w:szCs w:val="24"/>
        </w:rPr>
        <w:t>«Мир фотографии Юрия Шумилова»</w:t>
      </w:r>
      <w:r>
        <w:rPr>
          <w:rFonts w:ascii="Times New Roman" w:hAnsi="Times New Roman" w:cs="Times New Roman"/>
          <w:sz w:val="24"/>
          <w:szCs w:val="24"/>
        </w:rPr>
        <w:t xml:space="preserve">, </w:t>
      </w:r>
      <w:r w:rsidRPr="00125F43">
        <w:rPr>
          <w:rFonts w:ascii="Times New Roman" w:hAnsi="Times New Roman" w:cs="Times New Roman"/>
          <w:sz w:val="24"/>
          <w:szCs w:val="24"/>
        </w:rPr>
        <w:t>«Фантазии полет небесный (художники - юбиляры года)»</w:t>
      </w:r>
      <w:r>
        <w:rPr>
          <w:rFonts w:ascii="Times New Roman" w:hAnsi="Times New Roman" w:cs="Times New Roman"/>
          <w:sz w:val="24"/>
          <w:szCs w:val="24"/>
        </w:rPr>
        <w:t xml:space="preserve">, </w:t>
      </w:r>
      <w:r w:rsidRPr="00125F43">
        <w:rPr>
          <w:rFonts w:ascii="Times New Roman" w:hAnsi="Times New Roman" w:cs="Times New Roman"/>
          <w:sz w:val="24"/>
          <w:szCs w:val="24"/>
        </w:rPr>
        <w:t>Новинки «</w:t>
      </w:r>
      <w:proofErr w:type="spellStart"/>
      <w:r w:rsidRPr="00125F43">
        <w:rPr>
          <w:rFonts w:ascii="Times New Roman" w:hAnsi="Times New Roman" w:cs="Times New Roman"/>
          <w:sz w:val="24"/>
          <w:szCs w:val="24"/>
        </w:rPr>
        <w:t>Сибириады</w:t>
      </w:r>
      <w:proofErr w:type="spellEnd"/>
      <w:r w:rsidRPr="00125F43">
        <w:rPr>
          <w:rFonts w:ascii="Times New Roman" w:hAnsi="Times New Roman" w:cs="Times New Roman"/>
          <w:sz w:val="24"/>
          <w:szCs w:val="24"/>
        </w:rPr>
        <w:t>»</w:t>
      </w:r>
      <w:r>
        <w:rPr>
          <w:rFonts w:ascii="Times New Roman" w:hAnsi="Times New Roman" w:cs="Times New Roman"/>
          <w:sz w:val="24"/>
          <w:szCs w:val="24"/>
        </w:rPr>
        <w:t xml:space="preserve">, </w:t>
      </w:r>
      <w:r w:rsidRPr="00125F43">
        <w:rPr>
          <w:rFonts w:ascii="Times New Roman" w:hAnsi="Times New Roman" w:cs="Times New Roman"/>
          <w:sz w:val="24"/>
          <w:szCs w:val="24"/>
        </w:rPr>
        <w:t xml:space="preserve"> Новое в </w:t>
      </w:r>
      <w:proofErr w:type="spellStart"/>
      <w:r w:rsidRPr="00125F43">
        <w:rPr>
          <w:rFonts w:ascii="Times New Roman" w:hAnsi="Times New Roman" w:cs="Times New Roman"/>
          <w:sz w:val="24"/>
          <w:szCs w:val="24"/>
        </w:rPr>
        <w:t>Сибириаде</w:t>
      </w:r>
      <w:proofErr w:type="spellEnd"/>
      <w:r>
        <w:rPr>
          <w:rFonts w:ascii="Times New Roman" w:hAnsi="Times New Roman" w:cs="Times New Roman"/>
          <w:sz w:val="24"/>
          <w:szCs w:val="24"/>
        </w:rPr>
        <w:t xml:space="preserve">, </w:t>
      </w:r>
      <w:r w:rsidRPr="00125F43">
        <w:rPr>
          <w:rFonts w:ascii="Times New Roman" w:hAnsi="Times New Roman" w:cs="Times New Roman"/>
          <w:bCs/>
          <w:color w:val="000000" w:themeColor="text1"/>
          <w:sz w:val="24"/>
          <w:szCs w:val="24"/>
        </w:rPr>
        <w:t>Новинки краеведческой литературы</w:t>
      </w:r>
      <w:r>
        <w:rPr>
          <w:rFonts w:ascii="Times New Roman" w:hAnsi="Times New Roman" w:cs="Times New Roman"/>
          <w:bCs/>
          <w:color w:val="000000" w:themeColor="text1"/>
          <w:sz w:val="24"/>
          <w:szCs w:val="24"/>
        </w:rPr>
        <w:t xml:space="preserve">, </w:t>
      </w:r>
      <w:r w:rsidRPr="00125F43">
        <w:rPr>
          <w:rFonts w:ascii="Times New Roman" w:hAnsi="Times New Roman" w:cs="Times New Roman"/>
          <w:bCs/>
          <w:color w:val="000000" w:themeColor="text1"/>
          <w:sz w:val="24"/>
          <w:szCs w:val="24"/>
        </w:rPr>
        <w:t>Премьера книги «Две принцессы Владимира Янова»</w:t>
      </w:r>
      <w:r>
        <w:rPr>
          <w:rFonts w:ascii="Times New Roman" w:hAnsi="Times New Roman" w:cs="Times New Roman"/>
          <w:bCs/>
          <w:color w:val="000000" w:themeColor="text1"/>
          <w:sz w:val="24"/>
          <w:szCs w:val="24"/>
        </w:rPr>
        <w:t xml:space="preserve">, </w:t>
      </w:r>
      <w:r w:rsidRPr="00125F43">
        <w:rPr>
          <w:rFonts w:ascii="Times New Roman" w:hAnsi="Times New Roman" w:cs="Times New Roman"/>
          <w:bCs/>
          <w:color w:val="000000" w:themeColor="text1"/>
          <w:sz w:val="24"/>
          <w:szCs w:val="24"/>
        </w:rPr>
        <w:t>Новая книга Александра Шипицына</w:t>
      </w:r>
      <w:r>
        <w:rPr>
          <w:rFonts w:ascii="Times New Roman" w:hAnsi="Times New Roman" w:cs="Times New Roman"/>
          <w:bCs/>
          <w:color w:val="000000" w:themeColor="text1"/>
          <w:sz w:val="24"/>
          <w:szCs w:val="24"/>
        </w:rPr>
        <w:t>.</w:t>
      </w:r>
      <w:r w:rsidRPr="00A06A5E">
        <w:t xml:space="preserve"> </w:t>
      </w:r>
      <w:r>
        <w:t xml:space="preserve">                         </w:t>
      </w:r>
    </w:p>
    <w:p w:rsidR="00BE693D" w:rsidRPr="00AF1B1E" w:rsidRDefault="00AF1B1E" w:rsidP="00AF1B1E">
      <w:pPr>
        <w:spacing w:after="0"/>
        <w:ind w:firstLine="709"/>
        <w:jc w:val="both"/>
        <w:rPr>
          <w:rFonts w:ascii="Times New Roman" w:hAnsi="Times New Roman" w:cs="Times New Roman"/>
          <w:color w:val="000000"/>
          <w:sz w:val="24"/>
          <w:szCs w:val="24"/>
        </w:rPr>
      </w:pPr>
      <w:r w:rsidRPr="00AF1B1E">
        <w:rPr>
          <w:rFonts w:ascii="Times New Roman" w:hAnsi="Times New Roman" w:cs="Times New Roman"/>
          <w:color w:val="000000"/>
          <w:sz w:val="24"/>
          <w:szCs w:val="24"/>
        </w:rPr>
        <w:t>Л</w:t>
      </w:r>
      <w:r w:rsidR="00BE693D" w:rsidRPr="00AF1B1E">
        <w:rPr>
          <w:rFonts w:ascii="Times New Roman" w:hAnsi="Times New Roman" w:cs="Times New Roman"/>
          <w:color w:val="000000"/>
          <w:sz w:val="24"/>
          <w:szCs w:val="24"/>
        </w:rPr>
        <w:t>юбительски</w:t>
      </w:r>
      <w:r w:rsidRPr="00AF1B1E">
        <w:rPr>
          <w:rFonts w:ascii="Times New Roman" w:hAnsi="Times New Roman" w:cs="Times New Roman"/>
          <w:color w:val="000000"/>
          <w:sz w:val="24"/>
          <w:szCs w:val="24"/>
        </w:rPr>
        <w:t>е</w:t>
      </w:r>
      <w:r w:rsidR="00BE693D" w:rsidRPr="00AF1B1E">
        <w:rPr>
          <w:rFonts w:ascii="Times New Roman" w:hAnsi="Times New Roman" w:cs="Times New Roman"/>
          <w:color w:val="000000"/>
          <w:sz w:val="24"/>
          <w:szCs w:val="24"/>
        </w:rPr>
        <w:t xml:space="preserve"> краеведчески</w:t>
      </w:r>
      <w:r w:rsidRPr="00AF1B1E">
        <w:rPr>
          <w:rFonts w:ascii="Times New Roman" w:hAnsi="Times New Roman" w:cs="Times New Roman"/>
          <w:color w:val="000000"/>
          <w:sz w:val="24"/>
          <w:szCs w:val="24"/>
        </w:rPr>
        <w:t>е</w:t>
      </w:r>
      <w:r w:rsidR="00BE693D" w:rsidRPr="00AF1B1E">
        <w:rPr>
          <w:rFonts w:ascii="Times New Roman" w:hAnsi="Times New Roman" w:cs="Times New Roman"/>
          <w:color w:val="000000"/>
          <w:sz w:val="24"/>
          <w:szCs w:val="24"/>
        </w:rPr>
        <w:t xml:space="preserve"> объединени</w:t>
      </w:r>
      <w:r w:rsidRPr="00AF1B1E">
        <w:rPr>
          <w:rFonts w:ascii="Times New Roman" w:hAnsi="Times New Roman" w:cs="Times New Roman"/>
          <w:color w:val="000000"/>
          <w:sz w:val="24"/>
          <w:szCs w:val="24"/>
        </w:rPr>
        <w:t>я</w:t>
      </w:r>
      <w:r w:rsidR="00BE693D" w:rsidRPr="00AF1B1E">
        <w:rPr>
          <w:rFonts w:ascii="Times New Roman" w:hAnsi="Times New Roman" w:cs="Times New Roman"/>
          <w:color w:val="000000"/>
          <w:sz w:val="24"/>
          <w:szCs w:val="24"/>
        </w:rPr>
        <w:t>, кружк</w:t>
      </w:r>
      <w:r w:rsidRPr="00AF1B1E">
        <w:rPr>
          <w:rFonts w:ascii="Times New Roman" w:hAnsi="Times New Roman" w:cs="Times New Roman"/>
          <w:color w:val="000000"/>
          <w:sz w:val="24"/>
          <w:szCs w:val="24"/>
        </w:rPr>
        <w:t>и</w:t>
      </w:r>
      <w:r w:rsidR="00BE693D" w:rsidRPr="00AF1B1E">
        <w:rPr>
          <w:rFonts w:ascii="Times New Roman" w:hAnsi="Times New Roman" w:cs="Times New Roman"/>
          <w:color w:val="000000"/>
          <w:sz w:val="24"/>
          <w:szCs w:val="24"/>
        </w:rPr>
        <w:t>, известны</w:t>
      </w:r>
      <w:r w:rsidRPr="00AF1B1E">
        <w:rPr>
          <w:rFonts w:ascii="Times New Roman" w:hAnsi="Times New Roman" w:cs="Times New Roman"/>
          <w:color w:val="000000"/>
          <w:sz w:val="24"/>
          <w:szCs w:val="24"/>
        </w:rPr>
        <w:t>е</w:t>
      </w:r>
      <w:r w:rsidR="00BE693D" w:rsidRPr="00AF1B1E">
        <w:rPr>
          <w:rFonts w:ascii="Times New Roman" w:hAnsi="Times New Roman" w:cs="Times New Roman"/>
          <w:color w:val="000000"/>
          <w:sz w:val="24"/>
          <w:szCs w:val="24"/>
        </w:rPr>
        <w:t xml:space="preserve"> краевед</w:t>
      </w:r>
      <w:r w:rsidRPr="00AF1B1E">
        <w:rPr>
          <w:rFonts w:ascii="Times New Roman" w:hAnsi="Times New Roman" w:cs="Times New Roman"/>
          <w:color w:val="000000"/>
          <w:sz w:val="24"/>
          <w:szCs w:val="24"/>
        </w:rPr>
        <w:t xml:space="preserve">ы </w:t>
      </w:r>
      <w:r w:rsidR="00BE693D" w:rsidRPr="00AF1B1E">
        <w:rPr>
          <w:rFonts w:ascii="Times New Roman" w:hAnsi="Times New Roman" w:cs="Times New Roman"/>
          <w:color w:val="000000"/>
          <w:sz w:val="24"/>
          <w:szCs w:val="24"/>
        </w:rPr>
        <w:t>района (города), их состав и деятельность представлены в Приложении</w:t>
      </w:r>
      <w:r w:rsidRPr="00AF1B1E">
        <w:rPr>
          <w:rFonts w:ascii="Times New Roman" w:hAnsi="Times New Roman" w:cs="Times New Roman"/>
          <w:color w:val="000000"/>
          <w:sz w:val="24"/>
          <w:szCs w:val="24"/>
        </w:rPr>
        <w:t xml:space="preserve"> 5</w:t>
      </w:r>
      <w:r w:rsidR="00BE693D" w:rsidRPr="00AF1B1E">
        <w:rPr>
          <w:rFonts w:ascii="Times New Roman" w:hAnsi="Times New Roman" w:cs="Times New Roman"/>
          <w:color w:val="000000"/>
          <w:sz w:val="24"/>
          <w:szCs w:val="24"/>
        </w:rPr>
        <w:t>.</w:t>
      </w:r>
    </w:p>
    <w:p w:rsidR="00BE693D" w:rsidRDefault="00BE693D" w:rsidP="00AF1B1E">
      <w:pPr>
        <w:spacing w:after="0" w:line="240" w:lineRule="auto"/>
        <w:ind w:firstLine="709"/>
        <w:jc w:val="both"/>
        <w:rPr>
          <w:rFonts w:ascii="Times New Roman" w:hAnsi="Times New Roman" w:cs="Times New Roman"/>
          <w:color w:val="000000"/>
          <w:sz w:val="24"/>
          <w:szCs w:val="24"/>
        </w:rPr>
      </w:pPr>
      <w:r w:rsidRPr="00313259">
        <w:rPr>
          <w:rFonts w:ascii="Times New Roman" w:hAnsi="Times New Roman" w:cs="Times New Roman"/>
          <w:b/>
          <w:color w:val="000000"/>
          <w:sz w:val="24"/>
          <w:szCs w:val="24"/>
        </w:rPr>
        <w:t>9.</w:t>
      </w:r>
      <w:r w:rsidR="00AF1B1E">
        <w:rPr>
          <w:rFonts w:ascii="Times New Roman" w:hAnsi="Times New Roman" w:cs="Times New Roman"/>
          <w:b/>
          <w:color w:val="000000"/>
          <w:sz w:val="24"/>
          <w:szCs w:val="24"/>
        </w:rPr>
        <w:t>6</w:t>
      </w:r>
      <w:r w:rsidRPr="00313259">
        <w:rPr>
          <w:rFonts w:ascii="Times New Roman" w:hAnsi="Times New Roman" w:cs="Times New Roman"/>
          <w:b/>
          <w:color w:val="000000"/>
          <w:sz w:val="24"/>
          <w:szCs w:val="24"/>
        </w:rPr>
        <w:t xml:space="preserve"> Выпуск краеведческих изданий.  Какие  библиографические пособия (рекомендательные списки, указатели, досье, дайджесты и др.) по краеведческой тематике были подготовлены за отчетный год</w:t>
      </w:r>
      <w:r w:rsidRPr="00313259">
        <w:rPr>
          <w:rFonts w:ascii="Times New Roman" w:hAnsi="Times New Roman" w:cs="Times New Roman"/>
          <w:color w:val="000000"/>
          <w:sz w:val="24"/>
          <w:szCs w:val="24"/>
        </w:rPr>
        <w:t xml:space="preserve">.  </w:t>
      </w:r>
    </w:p>
    <w:p w:rsidR="00BE693D" w:rsidRPr="00C413E0" w:rsidRDefault="00BE693D" w:rsidP="00BE693D">
      <w:pPr>
        <w:spacing w:line="240" w:lineRule="auto"/>
        <w:ind w:firstLine="709"/>
        <w:jc w:val="both"/>
        <w:rPr>
          <w:rFonts w:ascii="Times New Roman" w:hAnsi="Times New Roman" w:cs="Times New Roman"/>
          <w:sz w:val="24"/>
          <w:szCs w:val="24"/>
        </w:rPr>
      </w:pPr>
      <w:r w:rsidRPr="00C413E0">
        <w:rPr>
          <w:rFonts w:ascii="Times New Roman" w:hAnsi="Times New Roman" w:cs="Times New Roman"/>
          <w:sz w:val="24"/>
          <w:szCs w:val="24"/>
        </w:rPr>
        <w:t xml:space="preserve">Для содействия максимально полного сохранения, раскрытия и использования фондов краеведческой направленности в библиотеках издаются пособия краеведческого характера. </w:t>
      </w:r>
    </w:p>
    <w:p w:rsidR="00BE693D" w:rsidRPr="00C413E0" w:rsidRDefault="00AF1B1E" w:rsidP="00AF1B1E">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Таблица 55 – </w:t>
      </w:r>
      <w:r>
        <w:rPr>
          <w:rFonts w:ascii="Times New Roman" w:hAnsi="Times New Roman" w:cs="Times New Roman"/>
          <w:sz w:val="24"/>
          <w:szCs w:val="24"/>
        </w:rPr>
        <w:t>К</w:t>
      </w:r>
      <w:r w:rsidR="00BE693D" w:rsidRPr="00C413E0">
        <w:rPr>
          <w:rFonts w:ascii="Times New Roman" w:hAnsi="Times New Roman" w:cs="Times New Roman"/>
          <w:sz w:val="24"/>
          <w:szCs w:val="24"/>
        </w:rPr>
        <w:t>раеведческие издания различной формы</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МБУК «ЦБС» НГО </w:t>
      </w:r>
      <w:r>
        <w:rPr>
          <w:rFonts w:ascii="Times New Roman" w:hAnsi="Times New Roman" w:cs="Times New Roman"/>
          <w:sz w:val="24"/>
          <w:szCs w:val="24"/>
        </w:rPr>
        <w:t xml:space="preserve"> </w:t>
      </w:r>
    </w:p>
    <w:tbl>
      <w:tblPr>
        <w:tblStyle w:val="afe"/>
        <w:tblW w:w="0" w:type="auto"/>
        <w:tblLook w:val="04A0" w:firstRow="1" w:lastRow="0" w:firstColumn="1" w:lastColumn="0" w:noHBand="0" w:noVBand="1"/>
      </w:tblPr>
      <w:tblGrid>
        <w:gridCol w:w="1289"/>
        <w:gridCol w:w="1369"/>
        <w:gridCol w:w="1446"/>
        <w:gridCol w:w="1133"/>
        <w:gridCol w:w="1080"/>
        <w:gridCol w:w="1525"/>
        <w:gridCol w:w="1588"/>
      </w:tblGrid>
      <w:tr w:rsidR="00BE693D" w:rsidRPr="00C413E0" w:rsidTr="00BE693D">
        <w:tc>
          <w:tcPr>
            <w:tcW w:w="1241" w:type="dxa"/>
          </w:tcPr>
          <w:p w:rsidR="00BE693D" w:rsidRPr="00C413E0" w:rsidRDefault="00BE693D" w:rsidP="00BE693D">
            <w:pPr>
              <w:jc w:val="both"/>
              <w:rPr>
                <w:sz w:val="24"/>
                <w:szCs w:val="24"/>
              </w:rPr>
            </w:pPr>
            <w:r w:rsidRPr="00C413E0">
              <w:rPr>
                <w:sz w:val="24"/>
                <w:szCs w:val="24"/>
              </w:rPr>
              <w:t>Сборники, указатели, календари</w:t>
            </w:r>
          </w:p>
        </w:tc>
        <w:tc>
          <w:tcPr>
            <w:tcW w:w="1304" w:type="dxa"/>
          </w:tcPr>
          <w:p w:rsidR="00BE693D" w:rsidRPr="00C413E0" w:rsidRDefault="00BE693D" w:rsidP="00BE693D">
            <w:pPr>
              <w:jc w:val="both"/>
              <w:rPr>
                <w:sz w:val="24"/>
                <w:szCs w:val="24"/>
              </w:rPr>
            </w:pPr>
            <w:r w:rsidRPr="00C413E0">
              <w:rPr>
                <w:sz w:val="24"/>
                <w:szCs w:val="24"/>
              </w:rPr>
              <w:t>Дайджесты</w:t>
            </w:r>
          </w:p>
        </w:tc>
        <w:tc>
          <w:tcPr>
            <w:tcW w:w="1532" w:type="dxa"/>
          </w:tcPr>
          <w:p w:rsidR="00BE693D" w:rsidRPr="00C413E0" w:rsidRDefault="00BE693D" w:rsidP="00BE693D">
            <w:pPr>
              <w:jc w:val="both"/>
              <w:rPr>
                <w:sz w:val="24"/>
                <w:szCs w:val="24"/>
              </w:rPr>
            </w:pPr>
            <w:proofErr w:type="spellStart"/>
            <w:r w:rsidRPr="00C413E0">
              <w:rPr>
                <w:sz w:val="24"/>
                <w:szCs w:val="24"/>
              </w:rPr>
              <w:t>Библиогр</w:t>
            </w:r>
            <w:proofErr w:type="spellEnd"/>
            <w:r w:rsidRPr="00C413E0">
              <w:rPr>
                <w:sz w:val="24"/>
                <w:szCs w:val="24"/>
              </w:rPr>
              <w:t xml:space="preserve">. списки, </w:t>
            </w:r>
            <w:proofErr w:type="spellStart"/>
            <w:r w:rsidRPr="00C413E0">
              <w:rPr>
                <w:sz w:val="24"/>
                <w:szCs w:val="24"/>
              </w:rPr>
              <w:t>рекомендат</w:t>
            </w:r>
            <w:proofErr w:type="spellEnd"/>
            <w:r w:rsidRPr="00C413E0">
              <w:rPr>
                <w:sz w:val="24"/>
                <w:szCs w:val="24"/>
              </w:rPr>
              <w:t>. списки</w:t>
            </w:r>
          </w:p>
        </w:tc>
        <w:tc>
          <w:tcPr>
            <w:tcW w:w="1276" w:type="dxa"/>
          </w:tcPr>
          <w:p w:rsidR="00BE693D" w:rsidRPr="00C413E0" w:rsidRDefault="00BE693D" w:rsidP="00BE693D">
            <w:pPr>
              <w:jc w:val="both"/>
              <w:rPr>
                <w:sz w:val="24"/>
                <w:szCs w:val="24"/>
              </w:rPr>
            </w:pPr>
            <w:r w:rsidRPr="00C413E0">
              <w:rPr>
                <w:sz w:val="24"/>
                <w:szCs w:val="24"/>
              </w:rPr>
              <w:t>Буклеты, закладки</w:t>
            </w:r>
          </w:p>
        </w:tc>
        <w:tc>
          <w:tcPr>
            <w:tcW w:w="1122" w:type="dxa"/>
          </w:tcPr>
          <w:p w:rsidR="00BE693D" w:rsidRPr="00C413E0" w:rsidRDefault="00BE693D" w:rsidP="00BE693D">
            <w:pPr>
              <w:jc w:val="both"/>
              <w:rPr>
                <w:sz w:val="24"/>
                <w:szCs w:val="24"/>
              </w:rPr>
            </w:pPr>
            <w:r w:rsidRPr="00C413E0">
              <w:rPr>
                <w:sz w:val="24"/>
                <w:szCs w:val="24"/>
              </w:rPr>
              <w:t>Афиши, баннеры</w:t>
            </w:r>
          </w:p>
        </w:tc>
        <w:tc>
          <w:tcPr>
            <w:tcW w:w="1430" w:type="dxa"/>
          </w:tcPr>
          <w:p w:rsidR="00BE693D" w:rsidRPr="00C413E0" w:rsidRDefault="00BE693D" w:rsidP="00BE693D">
            <w:pPr>
              <w:jc w:val="both"/>
              <w:rPr>
                <w:sz w:val="24"/>
                <w:szCs w:val="24"/>
              </w:rPr>
            </w:pPr>
            <w:proofErr w:type="spellStart"/>
            <w:r w:rsidRPr="00C413E0">
              <w:rPr>
                <w:sz w:val="24"/>
                <w:szCs w:val="24"/>
              </w:rPr>
              <w:t>Виртуал</w:t>
            </w:r>
            <w:proofErr w:type="spellEnd"/>
            <w:r w:rsidRPr="00C413E0">
              <w:rPr>
                <w:sz w:val="24"/>
                <w:szCs w:val="24"/>
              </w:rPr>
              <w:t>. выставки,  видеоролики</w:t>
            </w:r>
          </w:p>
        </w:tc>
        <w:tc>
          <w:tcPr>
            <w:tcW w:w="1559" w:type="dxa"/>
          </w:tcPr>
          <w:p w:rsidR="00BE693D" w:rsidRPr="00C413E0" w:rsidRDefault="00BE693D" w:rsidP="00BE693D">
            <w:pPr>
              <w:jc w:val="both"/>
              <w:rPr>
                <w:sz w:val="24"/>
                <w:szCs w:val="24"/>
              </w:rPr>
            </w:pPr>
            <w:r w:rsidRPr="00C413E0">
              <w:rPr>
                <w:sz w:val="24"/>
                <w:szCs w:val="24"/>
              </w:rPr>
              <w:t>Презентации, обзоры</w:t>
            </w:r>
          </w:p>
        </w:tc>
      </w:tr>
      <w:tr w:rsidR="00BE693D" w:rsidRPr="00C413E0" w:rsidTr="00BE693D">
        <w:tc>
          <w:tcPr>
            <w:tcW w:w="1241" w:type="dxa"/>
            <w:vAlign w:val="center"/>
          </w:tcPr>
          <w:p w:rsidR="00BE693D" w:rsidRPr="00C413E0" w:rsidRDefault="00BE693D" w:rsidP="00BE693D">
            <w:pPr>
              <w:jc w:val="center"/>
              <w:rPr>
                <w:sz w:val="24"/>
                <w:szCs w:val="24"/>
              </w:rPr>
            </w:pPr>
            <w:r w:rsidRPr="00C413E0">
              <w:rPr>
                <w:sz w:val="24"/>
                <w:szCs w:val="24"/>
              </w:rPr>
              <w:t>3</w:t>
            </w:r>
          </w:p>
        </w:tc>
        <w:tc>
          <w:tcPr>
            <w:tcW w:w="1304" w:type="dxa"/>
            <w:vAlign w:val="center"/>
          </w:tcPr>
          <w:p w:rsidR="00BE693D" w:rsidRPr="00C413E0" w:rsidRDefault="00BE693D" w:rsidP="00BE693D">
            <w:pPr>
              <w:jc w:val="center"/>
              <w:rPr>
                <w:sz w:val="24"/>
                <w:szCs w:val="24"/>
              </w:rPr>
            </w:pPr>
            <w:r w:rsidRPr="00C413E0">
              <w:rPr>
                <w:sz w:val="24"/>
                <w:szCs w:val="24"/>
              </w:rPr>
              <w:t>1</w:t>
            </w:r>
          </w:p>
        </w:tc>
        <w:tc>
          <w:tcPr>
            <w:tcW w:w="1532" w:type="dxa"/>
            <w:vAlign w:val="center"/>
          </w:tcPr>
          <w:p w:rsidR="00BE693D" w:rsidRPr="00C413E0" w:rsidRDefault="00BE693D" w:rsidP="00BE693D">
            <w:pPr>
              <w:jc w:val="center"/>
              <w:rPr>
                <w:sz w:val="24"/>
                <w:szCs w:val="24"/>
              </w:rPr>
            </w:pPr>
            <w:r w:rsidRPr="00C413E0">
              <w:rPr>
                <w:sz w:val="24"/>
                <w:szCs w:val="24"/>
              </w:rPr>
              <w:t>5</w:t>
            </w:r>
          </w:p>
        </w:tc>
        <w:tc>
          <w:tcPr>
            <w:tcW w:w="1276" w:type="dxa"/>
            <w:vAlign w:val="center"/>
          </w:tcPr>
          <w:p w:rsidR="00BE693D" w:rsidRPr="00C413E0" w:rsidRDefault="00BE693D" w:rsidP="00BE693D">
            <w:pPr>
              <w:jc w:val="center"/>
              <w:rPr>
                <w:sz w:val="24"/>
                <w:szCs w:val="24"/>
              </w:rPr>
            </w:pPr>
            <w:r w:rsidRPr="00C413E0">
              <w:rPr>
                <w:sz w:val="24"/>
                <w:szCs w:val="24"/>
              </w:rPr>
              <w:t>10</w:t>
            </w:r>
          </w:p>
        </w:tc>
        <w:tc>
          <w:tcPr>
            <w:tcW w:w="1122" w:type="dxa"/>
            <w:vAlign w:val="center"/>
          </w:tcPr>
          <w:p w:rsidR="00BE693D" w:rsidRPr="00C413E0" w:rsidRDefault="00BE693D" w:rsidP="00BE693D">
            <w:pPr>
              <w:jc w:val="center"/>
              <w:rPr>
                <w:sz w:val="24"/>
                <w:szCs w:val="24"/>
              </w:rPr>
            </w:pPr>
            <w:r w:rsidRPr="00C413E0">
              <w:rPr>
                <w:sz w:val="24"/>
                <w:szCs w:val="24"/>
              </w:rPr>
              <w:t>60</w:t>
            </w:r>
          </w:p>
        </w:tc>
        <w:tc>
          <w:tcPr>
            <w:tcW w:w="1430" w:type="dxa"/>
            <w:vAlign w:val="center"/>
          </w:tcPr>
          <w:p w:rsidR="00BE693D" w:rsidRPr="00C413E0" w:rsidRDefault="00BE693D" w:rsidP="00BE693D">
            <w:pPr>
              <w:jc w:val="center"/>
              <w:rPr>
                <w:sz w:val="24"/>
                <w:szCs w:val="24"/>
              </w:rPr>
            </w:pPr>
            <w:r w:rsidRPr="00C413E0">
              <w:rPr>
                <w:sz w:val="24"/>
                <w:szCs w:val="24"/>
              </w:rPr>
              <w:t>5</w:t>
            </w:r>
          </w:p>
        </w:tc>
        <w:tc>
          <w:tcPr>
            <w:tcW w:w="1559" w:type="dxa"/>
            <w:vAlign w:val="center"/>
          </w:tcPr>
          <w:p w:rsidR="00BE693D" w:rsidRPr="00C413E0" w:rsidRDefault="00BE693D" w:rsidP="00BE693D">
            <w:pPr>
              <w:jc w:val="center"/>
              <w:rPr>
                <w:sz w:val="24"/>
                <w:szCs w:val="24"/>
              </w:rPr>
            </w:pPr>
          </w:p>
          <w:p w:rsidR="00BE693D" w:rsidRPr="00C413E0" w:rsidRDefault="00BE693D" w:rsidP="00BE693D">
            <w:pPr>
              <w:jc w:val="center"/>
              <w:rPr>
                <w:sz w:val="24"/>
                <w:szCs w:val="24"/>
              </w:rPr>
            </w:pPr>
            <w:r w:rsidRPr="00C413E0">
              <w:rPr>
                <w:sz w:val="24"/>
                <w:szCs w:val="24"/>
              </w:rPr>
              <w:t>31</w:t>
            </w:r>
          </w:p>
          <w:p w:rsidR="00BE693D" w:rsidRPr="00C413E0" w:rsidRDefault="00BE693D" w:rsidP="00BE693D">
            <w:pPr>
              <w:jc w:val="center"/>
              <w:rPr>
                <w:sz w:val="24"/>
                <w:szCs w:val="24"/>
              </w:rPr>
            </w:pPr>
          </w:p>
        </w:tc>
      </w:tr>
    </w:tbl>
    <w:p w:rsidR="00BE693D" w:rsidRPr="00C413E0" w:rsidRDefault="00BE693D" w:rsidP="00BE693D">
      <w:pPr>
        <w:spacing w:after="0" w:line="240" w:lineRule="auto"/>
        <w:jc w:val="both"/>
        <w:rPr>
          <w:rFonts w:ascii="Times New Roman" w:hAnsi="Times New Roman" w:cs="Times New Roman"/>
          <w:sz w:val="24"/>
          <w:szCs w:val="24"/>
        </w:rPr>
      </w:pPr>
    </w:p>
    <w:p w:rsidR="00BE693D" w:rsidRPr="00C413E0" w:rsidRDefault="00BE693D" w:rsidP="00BE693D">
      <w:pPr>
        <w:spacing w:after="0" w:line="240" w:lineRule="auto"/>
        <w:jc w:val="both"/>
        <w:rPr>
          <w:rFonts w:ascii="Times New Roman" w:hAnsi="Times New Roman" w:cs="Times New Roman"/>
          <w:sz w:val="24"/>
          <w:szCs w:val="24"/>
        </w:rPr>
      </w:pPr>
      <w:r w:rsidRPr="00C413E0">
        <w:rPr>
          <w:rFonts w:ascii="Times New Roman" w:hAnsi="Times New Roman" w:cs="Times New Roman"/>
          <w:sz w:val="24"/>
          <w:szCs w:val="24"/>
        </w:rPr>
        <w:t>Печатные-11</w:t>
      </w:r>
    </w:p>
    <w:p w:rsidR="00BE693D" w:rsidRPr="00C413E0" w:rsidRDefault="00BE693D" w:rsidP="00BE693D">
      <w:pPr>
        <w:spacing w:after="0" w:line="240" w:lineRule="auto"/>
        <w:jc w:val="both"/>
        <w:rPr>
          <w:rFonts w:ascii="Times New Roman" w:hAnsi="Times New Roman" w:cs="Times New Roman"/>
          <w:sz w:val="24"/>
          <w:szCs w:val="24"/>
        </w:rPr>
      </w:pPr>
      <w:r w:rsidRPr="00C413E0">
        <w:rPr>
          <w:rFonts w:ascii="Times New Roman" w:hAnsi="Times New Roman" w:cs="Times New Roman"/>
          <w:sz w:val="24"/>
          <w:szCs w:val="24"/>
        </w:rPr>
        <w:t>Электронные-104</w:t>
      </w:r>
    </w:p>
    <w:p w:rsidR="00AF1B1E" w:rsidRDefault="00AF1B1E" w:rsidP="00BE693D">
      <w:pPr>
        <w:spacing w:after="0" w:line="240" w:lineRule="auto"/>
        <w:rPr>
          <w:rFonts w:ascii="Times New Roman" w:eastAsia="Times New Roman" w:hAnsi="Times New Roman" w:cs="Times New Roman"/>
          <w:sz w:val="24"/>
          <w:szCs w:val="24"/>
          <w:lang w:eastAsia="ru-RU"/>
        </w:rPr>
      </w:pPr>
    </w:p>
    <w:p w:rsidR="00BE693D" w:rsidRPr="00C413E0" w:rsidRDefault="00AF1B1E" w:rsidP="00BE693D">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Таблица 56 – </w:t>
      </w:r>
      <w:r w:rsidR="00BE693D" w:rsidRPr="00AF1B1E">
        <w:rPr>
          <w:rFonts w:ascii="Times New Roman" w:eastAsia="Times New Roman" w:hAnsi="Times New Roman" w:cs="Times New Roman"/>
          <w:bCs/>
          <w:sz w:val="24"/>
          <w:szCs w:val="24"/>
          <w:lang w:eastAsia="ru-RU"/>
        </w:rPr>
        <w:t>Издания краеведческой направленности (выборка)</w:t>
      </w:r>
    </w:p>
    <w:tbl>
      <w:tblPr>
        <w:tblStyle w:val="afe"/>
        <w:tblW w:w="9889" w:type="dxa"/>
        <w:tblLook w:val="04A0" w:firstRow="1" w:lastRow="0" w:firstColumn="1" w:lastColumn="0" w:noHBand="0" w:noVBand="1"/>
      </w:tblPr>
      <w:tblGrid>
        <w:gridCol w:w="2289"/>
        <w:gridCol w:w="4829"/>
        <w:gridCol w:w="1779"/>
        <w:gridCol w:w="992"/>
      </w:tblGrid>
      <w:tr w:rsidR="00BE693D" w:rsidRPr="00C413E0" w:rsidTr="00AF1B1E">
        <w:tc>
          <w:tcPr>
            <w:tcW w:w="2289" w:type="dxa"/>
          </w:tcPr>
          <w:p w:rsidR="00BE693D" w:rsidRPr="00AF1B1E" w:rsidRDefault="00BE693D" w:rsidP="00BE693D">
            <w:pPr>
              <w:jc w:val="center"/>
              <w:rPr>
                <w:bCs/>
                <w:sz w:val="24"/>
                <w:szCs w:val="24"/>
              </w:rPr>
            </w:pPr>
            <w:r w:rsidRPr="00AF1B1E">
              <w:rPr>
                <w:bCs/>
                <w:sz w:val="24"/>
                <w:szCs w:val="24"/>
              </w:rPr>
              <w:t>Вид издания</w:t>
            </w:r>
          </w:p>
        </w:tc>
        <w:tc>
          <w:tcPr>
            <w:tcW w:w="4829" w:type="dxa"/>
          </w:tcPr>
          <w:p w:rsidR="00BE693D" w:rsidRPr="00AF1B1E" w:rsidRDefault="00BE693D" w:rsidP="00BE693D">
            <w:pPr>
              <w:jc w:val="center"/>
              <w:rPr>
                <w:bCs/>
                <w:sz w:val="24"/>
                <w:szCs w:val="24"/>
              </w:rPr>
            </w:pPr>
            <w:r w:rsidRPr="00AF1B1E">
              <w:rPr>
                <w:bCs/>
                <w:sz w:val="24"/>
                <w:szCs w:val="24"/>
              </w:rPr>
              <w:t>Название</w:t>
            </w:r>
          </w:p>
        </w:tc>
        <w:tc>
          <w:tcPr>
            <w:tcW w:w="1779" w:type="dxa"/>
          </w:tcPr>
          <w:p w:rsidR="00BE693D" w:rsidRPr="00AF1B1E" w:rsidRDefault="00AF1B1E" w:rsidP="00BE693D">
            <w:pPr>
              <w:jc w:val="center"/>
              <w:rPr>
                <w:bCs/>
                <w:sz w:val="24"/>
                <w:szCs w:val="24"/>
              </w:rPr>
            </w:pPr>
            <w:r w:rsidRPr="00AF1B1E">
              <w:rPr>
                <w:bCs/>
                <w:sz w:val="24"/>
                <w:szCs w:val="24"/>
              </w:rPr>
              <w:t>Ф</w:t>
            </w:r>
            <w:r w:rsidR="00BE693D" w:rsidRPr="00AF1B1E">
              <w:rPr>
                <w:bCs/>
                <w:sz w:val="24"/>
                <w:szCs w:val="24"/>
              </w:rPr>
              <w:t>ормат</w:t>
            </w:r>
            <w:r>
              <w:rPr>
                <w:bCs/>
                <w:sz w:val="24"/>
                <w:szCs w:val="24"/>
              </w:rPr>
              <w:t>, место опубликования</w:t>
            </w:r>
          </w:p>
        </w:tc>
        <w:tc>
          <w:tcPr>
            <w:tcW w:w="992" w:type="dxa"/>
          </w:tcPr>
          <w:p w:rsidR="00BE693D" w:rsidRPr="00AF1B1E" w:rsidRDefault="00AF1B1E" w:rsidP="00BE693D">
            <w:pPr>
              <w:jc w:val="center"/>
              <w:rPr>
                <w:bCs/>
                <w:sz w:val="24"/>
                <w:szCs w:val="24"/>
              </w:rPr>
            </w:pPr>
            <w:r w:rsidRPr="00AF1B1E">
              <w:rPr>
                <w:bCs/>
                <w:sz w:val="24"/>
                <w:szCs w:val="24"/>
              </w:rPr>
              <w:t>Т</w:t>
            </w:r>
            <w:r w:rsidR="00BE693D" w:rsidRPr="00AF1B1E">
              <w:rPr>
                <w:bCs/>
                <w:sz w:val="24"/>
                <w:szCs w:val="24"/>
              </w:rPr>
              <w:t>ираж</w:t>
            </w:r>
            <w:r w:rsidRPr="00AF1B1E">
              <w:rPr>
                <w:bCs/>
                <w:sz w:val="24"/>
                <w:szCs w:val="24"/>
              </w:rPr>
              <w:t xml:space="preserve">, </w:t>
            </w:r>
            <w:proofErr w:type="spellStart"/>
            <w:proofErr w:type="gramStart"/>
            <w:r w:rsidRPr="00AF1B1E">
              <w:rPr>
                <w:bCs/>
                <w:sz w:val="24"/>
                <w:szCs w:val="24"/>
              </w:rPr>
              <w:t>экз</w:t>
            </w:r>
            <w:proofErr w:type="spellEnd"/>
            <w:proofErr w:type="gramEnd"/>
          </w:p>
        </w:tc>
      </w:tr>
      <w:tr w:rsidR="00BE693D" w:rsidRPr="00C413E0" w:rsidTr="00AF1B1E">
        <w:tc>
          <w:tcPr>
            <w:tcW w:w="2289" w:type="dxa"/>
          </w:tcPr>
          <w:p w:rsidR="00BE693D" w:rsidRPr="00AF1B1E" w:rsidRDefault="00BE693D" w:rsidP="00BE693D">
            <w:pPr>
              <w:rPr>
                <w:bCs/>
                <w:sz w:val="24"/>
                <w:szCs w:val="24"/>
              </w:rPr>
            </w:pPr>
          </w:p>
        </w:tc>
        <w:tc>
          <w:tcPr>
            <w:tcW w:w="4829" w:type="dxa"/>
          </w:tcPr>
          <w:p w:rsidR="00BE693D" w:rsidRPr="00AF1B1E" w:rsidRDefault="00BE693D" w:rsidP="00BE693D">
            <w:pPr>
              <w:rPr>
                <w:bCs/>
                <w:sz w:val="24"/>
                <w:szCs w:val="24"/>
              </w:rPr>
            </w:pPr>
            <w:r w:rsidRPr="00AF1B1E">
              <w:rPr>
                <w:bCs/>
                <w:sz w:val="24"/>
                <w:szCs w:val="24"/>
              </w:rPr>
              <w:t>Сборники, календари, дайджесты</w:t>
            </w:r>
          </w:p>
        </w:tc>
        <w:tc>
          <w:tcPr>
            <w:tcW w:w="1779" w:type="dxa"/>
          </w:tcPr>
          <w:p w:rsidR="00BE693D" w:rsidRPr="00AF1B1E" w:rsidRDefault="00BE693D" w:rsidP="00BE693D">
            <w:pPr>
              <w:rPr>
                <w:bCs/>
                <w:sz w:val="24"/>
                <w:szCs w:val="24"/>
              </w:rPr>
            </w:pPr>
          </w:p>
        </w:tc>
        <w:tc>
          <w:tcPr>
            <w:tcW w:w="992" w:type="dxa"/>
          </w:tcPr>
          <w:p w:rsidR="00BE693D" w:rsidRPr="00AF1B1E" w:rsidRDefault="00BE693D" w:rsidP="00BE693D">
            <w:pPr>
              <w:rPr>
                <w:bCs/>
                <w:sz w:val="24"/>
                <w:szCs w:val="24"/>
              </w:rPr>
            </w:pPr>
          </w:p>
        </w:tc>
      </w:tr>
      <w:tr w:rsidR="00BE693D" w:rsidRPr="00C413E0" w:rsidTr="00AF1B1E">
        <w:tc>
          <w:tcPr>
            <w:tcW w:w="2289" w:type="dxa"/>
          </w:tcPr>
          <w:p w:rsidR="00BE693D" w:rsidRPr="00C413E0" w:rsidRDefault="00BE693D" w:rsidP="00BE693D">
            <w:pPr>
              <w:rPr>
                <w:bCs/>
                <w:sz w:val="24"/>
                <w:szCs w:val="24"/>
              </w:rPr>
            </w:pPr>
            <w:r w:rsidRPr="00C413E0">
              <w:rPr>
                <w:bCs/>
                <w:sz w:val="24"/>
                <w:szCs w:val="24"/>
              </w:rPr>
              <w:t>Сборник конкурсных работ</w:t>
            </w:r>
          </w:p>
        </w:tc>
        <w:tc>
          <w:tcPr>
            <w:tcW w:w="4829" w:type="dxa"/>
          </w:tcPr>
          <w:p w:rsidR="00BE693D" w:rsidRPr="00C413E0" w:rsidRDefault="00BE693D" w:rsidP="00BE693D">
            <w:pPr>
              <w:rPr>
                <w:bCs/>
                <w:sz w:val="24"/>
                <w:szCs w:val="24"/>
              </w:rPr>
            </w:pPr>
            <w:r w:rsidRPr="00C413E0">
              <w:rPr>
                <w:bCs/>
                <w:sz w:val="24"/>
                <w:szCs w:val="24"/>
              </w:rPr>
              <w:t>«Без прошлого нет настоящего: 155-летие добровольного переселения корейцев в Приморский край»</w:t>
            </w:r>
          </w:p>
        </w:tc>
        <w:tc>
          <w:tcPr>
            <w:tcW w:w="1779" w:type="dxa"/>
          </w:tcPr>
          <w:p w:rsidR="00BE693D" w:rsidRPr="00C413E0" w:rsidRDefault="00BE693D" w:rsidP="00BE693D">
            <w:pPr>
              <w:rPr>
                <w:bCs/>
                <w:sz w:val="24"/>
                <w:szCs w:val="24"/>
              </w:rPr>
            </w:pPr>
            <w:r w:rsidRPr="00C413E0">
              <w:rPr>
                <w:bCs/>
                <w:sz w:val="24"/>
                <w:szCs w:val="24"/>
              </w:rPr>
              <w:t>печатный</w:t>
            </w:r>
          </w:p>
        </w:tc>
        <w:tc>
          <w:tcPr>
            <w:tcW w:w="992" w:type="dxa"/>
          </w:tcPr>
          <w:p w:rsidR="00BE693D" w:rsidRPr="00C413E0" w:rsidRDefault="00AF1B1E" w:rsidP="00BE693D">
            <w:pPr>
              <w:rPr>
                <w:bCs/>
                <w:sz w:val="24"/>
                <w:szCs w:val="24"/>
              </w:rPr>
            </w:pPr>
            <w:r>
              <w:rPr>
                <w:bCs/>
                <w:sz w:val="24"/>
                <w:szCs w:val="24"/>
              </w:rPr>
              <w:t>25</w:t>
            </w:r>
          </w:p>
        </w:tc>
      </w:tr>
      <w:tr w:rsidR="00AF1B1E" w:rsidRPr="00C413E0" w:rsidTr="00AF1B1E">
        <w:tc>
          <w:tcPr>
            <w:tcW w:w="2289" w:type="dxa"/>
          </w:tcPr>
          <w:p w:rsidR="00AF1B1E" w:rsidRPr="00C413E0" w:rsidRDefault="00AF1B1E" w:rsidP="00BE693D">
            <w:pPr>
              <w:rPr>
                <w:bCs/>
                <w:sz w:val="24"/>
                <w:szCs w:val="24"/>
              </w:rPr>
            </w:pPr>
            <w:r w:rsidRPr="00C413E0">
              <w:rPr>
                <w:bCs/>
                <w:sz w:val="24"/>
                <w:szCs w:val="24"/>
              </w:rPr>
              <w:t>календарь</w:t>
            </w:r>
          </w:p>
        </w:tc>
        <w:tc>
          <w:tcPr>
            <w:tcW w:w="4829" w:type="dxa"/>
          </w:tcPr>
          <w:p w:rsidR="00AF1B1E" w:rsidRPr="00C413E0" w:rsidRDefault="00AF1B1E" w:rsidP="00BE693D">
            <w:pPr>
              <w:rPr>
                <w:bCs/>
                <w:sz w:val="24"/>
                <w:szCs w:val="24"/>
              </w:rPr>
            </w:pPr>
            <w:r w:rsidRPr="00C413E0">
              <w:rPr>
                <w:bCs/>
                <w:sz w:val="24"/>
                <w:szCs w:val="24"/>
              </w:rPr>
              <w:t>Даты и события: Находка. 2020</w:t>
            </w:r>
          </w:p>
        </w:tc>
        <w:tc>
          <w:tcPr>
            <w:tcW w:w="1779" w:type="dxa"/>
            <w:vMerge w:val="restart"/>
          </w:tcPr>
          <w:p w:rsidR="00AF1B1E" w:rsidRDefault="00AF1B1E" w:rsidP="00BE693D">
            <w:pPr>
              <w:rPr>
                <w:bCs/>
                <w:sz w:val="24"/>
                <w:szCs w:val="24"/>
              </w:rPr>
            </w:pPr>
          </w:p>
          <w:p w:rsidR="00AF1B1E" w:rsidRDefault="00AF1B1E" w:rsidP="00BE693D">
            <w:pPr>
              <w:rPr>
                <w:bCs/>
                <w:sz w:val="24"/>
                <w:szCs w:val="24"/>
              </w:rPr>
            </w:pPr>
          </w:p>
          <w:p w:rsidR="00AF1B1E" w:rsidRPr="00C413E0" w:rsidRDefault="00AF1B1E" w:rsidP="00BE693D">
            <w:pPr>
              <w:rPr>
                <w:bCs/>
                <w:sz w:val="24"/>
                <w:szCs w:val="24"/>
              </w:rPr>
            </w:pPr>
            <w:r w:rsidRPr="00C413E0">
              <w:rPr>
                <w:bCs/>
                <w:sz w:val="24"/>
                <w:szCs w:val="24"/>
              </w:rPr>
              <w:t>Электронный,</w:t>
            </w:r>
          </w:p>
          <w:p w:rsidR="00AF1B1E" w:rsidRPr="00C413E0" w:rsidRDefault="00AF1B1E" w:rsidP="00BE693D">
            <w:pPr>
              <w:rPr>
                <w:bCs/>
                <w:sz w:val="24"/>
                <w:szCs w:val="24"/>
              </w:rPr>
            </w:pPr>
            <w:r w:rsidRPr="00C413E0">
              <w:rPr>
                <w:bCs/>
                <w:sz w:val="24"/>
                <w:szCs w:val="24"/>
              </w:rPr>
              <w:t>Сайт</w:t>
            </w:r>
            <w:r>
              <w:rPr>
                <w:bCs/>
                <w:sz w:val="24"/>
                <w:szCs w:val="24"/>
              </w:rPr>
              <w:t xml:space="preserve"> </w:t>
            </w:r>
            <w:r>
              <w:rPr>
                <w:color w:val="000000"/>
                <w:sz w:val="24"/>
                <w:szCs w:val="24"/>
              </w:rPr>
              <w:t xml:space="preserve">МБУК «ЦБС» НГО </w:t>
            </w:r>
            <w:r>
              <w:rPr>
                <w:sz w:val="24"/>
                <w:szCs w:val="24"/>
              </w:rPr>
              <w:t xml:space="preserve"> </w:t>
            </w:r>
          </w:p>
          <w:p w:rsidR="00AF1B1E" w:rsidRPr="00C413E0" w:rsidRDefault="00AF1B1E" w:rsidP="00BE693D">
            <w:pPr>
              <w:rPr>
                <w:bCs/>
                <w:sz w:val="24"/>
                <w:szCs w:val="24"/>
              </w:rPr>
            </w:pPr>
          </w:p>
        </w:tc>
        <w:tc>
          <w:tcPr>
            <w:tcW w:w="992" w:type="dxa"/>
            <w:vMerge w:val="restart"/>
          </w:tcPr>
          <w:p w:rsidR="00AF1B1E" w:rsidRPr="00C413E0" w:rsidRDefault="00AF1B1E" w:rsidP="00BE693D">
            <w:pPr>
              <w:rPr>
                <w:bCs/>
                <w:sz w:val="24"/>
                <w:szCs w:val="24"/>
              </w:rPr>
            </w:pPr>
          </w:p>
        </w:tc>
      </w:tr>
      <w:tr w:rsidR="00AF1B1E" w:rsidRPr="00C413E0" w:rsidTr="00AF1B1E">
        <w:tc>
          <w:tcPr>
            <w:tcW w:w="2289" w:type="dxa"/>
          </w:tcPr>
          <w:p w:rsidR="00AF1B1E" w:rsidRPr="00C413E0" w:rsidRDefault="00AF1B1E" w:rsidP="00BE693D">
            <w:pPr>
              <w:rPr>
                <w:bCs/>
                <w:sz w:val="24"/>
                <w:szCs w:val="24"/>
              </w:rPr>
            </w:pPr>
            <w:r w:rsidRPr="00C413E0">
              <w:rPr>
                <w:bCs/>
                <w:sz w:val="24"/>
                <w:szCs w:val="24"/>
              </w:rPr>
              <w:t>календарь</w:t>
            </w:r>
          </w:p>
        </w:tc>
        <w:tc>
          <w:tcPr>
            <w:tcW w:w="4829" w:type="dxa"/>
          </w:tcPr>
          <w:p w:rsidR="00AF1B1E" w:rsidRPr="00C413E0" w:rsidRDefault="00AF1B1E" w:rsidP="00BE693D">
            <w:pPr>
              <w:rPr>
                <w:bCs/>
                <w:sz w:val="24"/>
                <w:szCs w:val="24"/>
              </w:rPr>
            </w:pPr>
            <w:r w:rsidRPr="00C413E0">
              <w:rPr>
                <w:bCs/>
                <w:sz w:val="24"/>
                <w:szCs w:val="24"/>
              </w:rPr>
              <w:t>Имена и даты в истории Приморья: Календарь на 2020 год</w:t>
            </w:r>
          </w:p>
        </w:tc>
        <w:tc>
          <w:tcPr>
            <w:tcW w:w="1779" w:type="dxa"/>
            <w:vMerge/>
          </w:tcPr>
          <w:p w:rsidR="00AF1B1E" w:rsidRPr="00C413E0" w:rsidRDefault="00AF1B1E" w:rsidP="00BE693D">
            <w:pPr>
              <w:rPr>
                <w:bCs/>
                <w:sz w:val="24"/>
                <w:szCs w:val="24"/>
              </w:rPr>
            </w:pPr>
          </w:p>
        </w:tc>
        <w:tc>
          <w:tcPr>
            <w:tcW w:w="992" w:type="dxa"/>
            <w:vMerge/>
          </w:tcPr>
          <w:p w:rsidR="00AF1B1E" w:rsidRPr="00C413E0" w:rsidRDefault="00AF1B1E" w:rsidP="00BE693D">
            <w:pPr>
              <w:rPr>
                <w:bCs/>
                <w:sz w:val="24"/>
                <w:szCs w:val="24"/>
              </w:rPr>
            </w:pPr>
          </w:p>
        </w:tc>
      </w:tr>
      <w:tr w:rsidR="00AF1B1E" w:rsidRPr="00C413E0" w:rsidTr="00AF1B1E">
        <w:tc>
          <w:tcPr>
            <w:tcW w:w="2289" w:type="dxa"/>
          </w:tcPr>
          <w:p w:rsidR="00AF1B1E" w:rsidRPr="00C413E0" w:rsidRDefault="00AF1B1E" w:rsidP="00BE693D">
            <w:pPr>
              <w:rPr>
                <w:bCs/>
                <w:sz w:val="24"/>
                <w:szCs w:val="24"/>
              </w:rPr>
            </w:pPr>
            <w:r w:rsidRPr="00C413E0">
              <w:rPr>
                <w:bCs/>
                <w:sz w:val="24"/>
                <w:szCs w:val="24"/>
              </w:rPr>
              <w:t>Дайджест</w:t>
            </w:r>
          </w:p>
        </w:tc>
        <w:tc>
          <w:tcPr>
            <w:tcW w:w="4829" w:type="dxa"/>
          </w:tcPr>
          <w:p w:rsidR="00AF1B1E" w:rsidRPr="00C413E0" w:rsidRDefault="00AF1B1E" w:rsidP="00BE693D">
            <w:pPr>
              <w:rPr>
                <w:bCs/>
                <w:sz w:val="24"/>
                <w:szCs w:val="24"/>
              </w:rPr>
            </w:pPr>
            <w:proofErr w:type="gramStart"/>
            <w:r w:rsidRPr="00C413E0">
              <w:rPr>
                <w:bCs/>
                <w:sz w:val="24"/>
                <w:szCs w:val="24"/>
              </w:rPr>
              <w:t xml:space="preserve">Давайте вспомним про войну: к годовщине Великой Победы (Дайджест-обзор выставочного книжного проекта «Нам жить и помнить»  </w:t>
            </w:r>
            <w:proofErr w:type="gramEnd"/>
          </w:p>
        </w:tc>
        <w:tc>
          <w:tcPr>
            <w:tcW w:w="1779" w:type="dxa"/>
            <w:vMerge/>
          </w:tcPr>
          <w:p w:rsidR="00AF1B1E" w:rsidRPr="00C413E0" w:rsidRDefault="00AF1B1E" w:rsidP="00BE693D">
            <w:pPr>
              <w:rPr>
                <w:bCs/>
                <w:sz w:val="24"/>
                <w:szCs w:val="24"/>
              </w:rPr>
            </w:pPr>
          </w:p>
        </w:tc>
        <w:tc>
          <w:tcPr>
            <w:tcW w:w="992" w:type="dxa"/>
            <w:vMerge/>
          </w:tcPr>
          <w:p w:rsidR="00AF1B1E" w:rsidRPr="00C413E0" w:rsidRDefault="00AF1B1E" w:rsidP="00BE693D">
            <w:pPr>
              <w:rPr>
                <w:b/>
                <w:bCs/>
                <w:sz w:val="24"/>
                <w:szCs w:val="24"/>
              </w:rPr>
            </w:pPr>
          </w:p>
        </w:tc>
      </w:tr>
      <w:tr w:rsidR="00BE693D" w:rsidRPr="00C413E0" w:rsidTr="00AF1B1E">
        <w:tc>
          <w:tcPr>
            <w:tcW w:w="2289" w:type="dxa"/>
          </w:tcPr>
          <w:p w:rsidR="00BE693D" w:rsidRPr="00C413E0" w:rsidRDefault="00BE693D" w:rsidP="00BE693D">
            <w:pPr>
              <w:rPr>
                <w:bCs/>
                <w:sz w:val="24"/>
                <w:szCs w:val="24"/>
              </w:rPr>
            </w:pPr>
            <w:r w:rsidRPr="00C413E0">
              <w:rPr>
                <w:bCs/>
                <w:sz w:val="24"/>
                <w:szCs w:val="24"/>
              </w:rPr>
              <w:t>Сборник</w:t>
            </w:r>
          </w:p>
        </w:tc>
        <w:tc>
          <w:tcPr>
            <w:tcW w:w="4829" w:type="dxa"/>
          </w:tcPr>
          <w:p w:rsidR="00BE693D" w:rsidRPr="00C413E0" w:rsidRDefault="00BE693D" w:rsidP="00BE693D">
            <w:pPr>
              <w:rPr>
                <w:bCs/>
                <w:sz w:val="24"/>
                <w:szCs w:val="24"/>
              </w:rPr>
            </w:pPr>
            <w:r w:rsidRPr="00C413E0">
              <w:rPr>
                <w:bCs/>
                <w:sz w:val="24"/>
                <w:szCs w:val="24"/>
              </w:rPr>
              <w:t xml:space="preserve">Записки клуба </w:t>
            </w:r>
            <w:r>
              <w:rPr>
                <w:bCs/>
                <w:sz w:val="24"/>
                <w:szCs w:val="24"/>
              </w:rPr>
              <w:t>«</w:t>
            </w:r>
            <w:r w:rsidRPr="00C413E0">
              <w:rPr>
                <w:bCs/>
                <w:sz w:val="24"/>
                <w:szCs w:val="24"/>
              </w:rPr>
              <w:t xml:space="preserve">Находкинский </w:t>
            </w:r>
            <w:proofErr w:type="spellStart"/>
            <w:r w:rsidRPr="00C413E0">
              <w:rPr>
                <w:bCs/>
                <w:sz w:val="24"/>
                <w:szCs w:val="24"/>
              </w:rPr>
              <w:t>родовед</w:t>
            </w:r>
            <w:proofErr w:type="spellEnd"/>
            <w:r>
              <w:rPr>
                <w:bCs/>
                <w:sz w:val="24"/>
                <w:szCs w:val="24"/>
              </w:rPr>
              <w:t>»</w:t>
            </w:r>
            <w:r w:rsidRPr="00C413E0">
              <w:rPr>
                <w:bCs/>
                <w:sz w:val="24"/>
                <w:szCs w:val="24"/>
              </w:rPr>
              <w:t>. Выпуск 5-й</w:t>
            </w:r>
          </w:p>
        </w:tc>
        <w:tc>
          <w:tcPr>
            <w:tcW w:w="1779" w:type="dxa"/>
          </w:tcPr>
          <w:p w:rsidR="00BE693D" w:rsidRPr="00C413E0" w:rsidRDefault="00BE693D" w:rsidP="00BE693D">
            <w:pPr>
              <w:rPr>
                <w:bCs/>
                <w:sz w:val="24"/>
                <w:szCs w:val="24"/>
              </w:rPr>
            </w:pPr>
            <w:r w:rsidRPr="00C413E0">
              <w:rPr>
                <w:bCs/>
                <w:sz w:val="24"/>
                <w:szCs w:val="24"/>
              </w:rPr>
              <w:t>печатный</w:t>
            </w:r>
          </w:p>
        </w:tc>
        <w:tc>
          <w:tcPr>
            <w:tcW w:w="992" w:type="dxa"/>
          </w:tcPr>
          <w:p w:rsidR="00BE693D" w:rsidRPr="00C413E0" w:rsidRDefault="00BE693D" w:rsidP="00BE693D">
            <w:pPr>
              <w:rPr>
                <w:b/>
                <w:bCs/>
                <w:sz w:val="24"/>
                <w:szCs w:val="24"/>
              </w:rPr>
            </w:pPr>
          </w:p>
        </w:tc>
      </w:tr>
      <w:tr w:rsidR="00BE693D" w:rsidRPr="00C413E0" w:rsidTr="00AF1B1E">
        <w:tc>
          <w:tcPr>
            <w:tcW w:w="2289" w:type="dxa"/>
          </w:tcPr>
          <w:p w:rsidR="00BE693D" w:rsidRPr="00C413E0" w:rsidRDefault="00BE693D" w:rsidP="00BE693D">
            <w:pPr>
              <w:rPr>
                <w:b/>
                <w:bCs/>
                <w:sz w:val="24"/>
                <w:szCs w:val="24"/>
              </w:rPr>
            </w:pPr>
          </w:p>
        </w:tc>
        <w:tc>
          <w:tcPr>
            <w:tcW w:w="4829" w:type="dxa"/>
          </w:tcPr>
          <w:p w:rsidR="00BE693D" w:rsidRPr="00C413E0" w:rsidRDefault="00BE693D" w:rsidP="00BE693D">
            <w:pPr>
              <w:rPr>
                <w:b/>
                <w:bCs/>
                <w:sz w:val="24"/>
                <w:szCs w:val="24"/>
              </w:rPr>
            </w:pPr>
            <w:r w:rsidRPr="00C413E0">
              <w:rPr>
                <w:b/>
                <w:bCs/>
                <w:sz w:val="24"/>
                <w:szCs w:val="24"/>
              </w:rPr>
              <w:t>Библиографические списки, обзоры</w:t>
            </w:r>
          </w:p>
        </w:tc>
        <w:tc>
          <w:tcPr>
            <w:tcW w:w="1779" w:type="dxa"/>
          </w:tcPr>
          <w:p w:rsidR="00BE693D" w:rsidRPr="00C413E0" w:rsidRDefault="00BE693D" w:rsidP="00BE693D">
            <w:pPr>
              <w:rPr>
                <w:b/>
                <w:bCs/>
                <w:sz w:val="24"/>
                <w:szCs w:val="24"/>
              </w:rPr>
            </w:pPr>
          </w:p>
        </w:tc>
        <w:tc>
          <w:tcPr>
            <w:tcW w:w="992" w:type="dxa"/>
          </w:tcPr>
          <w:p w:rsidR="00BE693D" w:rsidRPr="00C413E0" w:rsidRDefault="00BE693D" w:rsidP="00BE693D">
            <w:pPr>
              <w:rPr>
                <w:b/>
                <w:bCs/>
                <w:sz w:val="24"/>
                <w:szCs w:val="24"/>
              </w:rPr>
            </w:pPr>
          </w:p>
        </w:tc>
      </w:tr>
      <w:tr w:rsidR="00AF1B1E" w:rsidRPr="00C413E0" w:rsidTr="00AF1B1E">
        <w:tc>
          <w:tcPr>
            <w:tcW w:w="2289" w:type="dxa"/>
          </w:tcPr>
          <w:p w:rsidR="00AF1B1E" w:rsidRPr="00C413E0" w:rsidRDefault="00AF1B1E" w:rsidP="00BE693D">
            <w:pPr>
              <w:rPr>
                <w:bCs/>
                <w:sz w:val="24"/>
                <w:szCs w:val="24"/>
              </w:rPr>
            </w:pPr>
            <w:proofErr w:type="spellStart"/>
            <w:r w:rsidRPr="00C413E0">
              <w:rPr>
                <w:bCs/>
                <w:sz w:val="24"/>
                <w:szCs w:val="24"/>
              </w:rPr>
              <w:t>Рекомендат</w:t>
            </w:r>
            <w:proofErr w:type="spellEnd"/>
            <w:r w:rsidRPr="00C413E0">
              <w:rPr>
                <w:bCs/>
                <w:sz w:val="24"/>
                <w:szCs w:val="24"/>
              </w:rPr>
              <w:t>.</w:t>
            </w:r>
          </w:p>
          <w:p w:rsidR="00AF1B1E" w:rsidRPr="00C413E0" w:rsidRDefault="00AF1B1E" w:rsidP="00BE693D">
            <w:pPr>
              <w:rPr>
                <w:b/>
                <w:bCs/>
                <w:sz w:val="24"/>
                <w:szCs w:val="24"/>
              </w:rPr>
            </w:pPr>
            <w:r w:rsidRPr="00C413E0">
              <w:rPr>
                <w:bCs/>
                <w:sz w:val="24"/>
                <w:szCs w:val="24"/>
              </w:rPr>
              <w:t>список</w:t>
            </w:r>
          </w:p>
        </w:tc>
        <w:tc>
          <w:tcPr>
            <w:tcW w:w="4829" w:type="dxa"/>
          </w:tcPr>
          <w:p w:rsidR="00AF1B1E" w:rsidRPr="00C413E0" w:rsidRDefault="00AF1B1E" w:rsidP="00BE693D">
            <w:pPr>
              <w:rPr>
                <w:bCs/>
                <w:sz w:val="24"/>
                <w:szCs w:val="24"/>
              </w:rPr>
            </w:pPr>
            <w:r w:rsidRPr="00C413E0">
              <w:rPr>
                <w:bCs/>
                <w:sz w:val="24"/>
                <w:szCs w:val="24"/>
              </w:rPr>
              <w:t>«</w:t>
            </w:r>
            <w:proofErr w:type="spellStart"/>
            <w:r w:rsidRPr="00C413E0">
              <w:rPr>
                <w:bCs/>
                <w:sz w:val="24"/>
                <w:szCs w:val="24"/>
              </w:rPr>
              <w:t>Даманский</w:t>
            </w:r>
            <w:proofErr w:type="spellEnd"/>
            <w:r w:rsidRPr="00C413E0">
              <w:rPr>
                <w:bCs/>
                <w:sz w:val="24"/>
                <w:szCs w:val="24"/>
              </w:rPr>
              <w:t>: расстрелянный остров» [к 50–</w:t>
            </w:r>
            <w:proofErr w:type="spellStart"/>
            <w:r w:rsidRPr="00C413E0">
              <w:rPr>
                <w:bCs/>
                <w:sz w:val="24"/>
                <w:szCs w:val="24"/>
              </w:rPr>
              <w:t>летию</w:t>
            </w:r>
            <w:proofErr w:type="spellEnd"/>
            <w:r w:rsidRPr="00C413E0">
              <w:rPr>
                <w:bCs/>
                <w:sz w:val="24"/>
                <w:szCs w:val="24"/>
              </w:rPr>
              <w:t xml:space="preserve"> вооруженного конфликта 1969 года]</w:t>
            </w:r>
          </w:p>
        </w:tc>
        <w:tc>
          <w:tcPr>
            <w:tcW w:w="1779" w:type="dxa"/>
            <w:vMerge w:val="restart"/>
          </w:tcPr>
          <w:p w:rsidR="00AF1B1E" w:rsidRPr="00C413E0" w:rsidRDefault="00AF1B1E" w:rsidP="00BE693D">
            <w:pPr>
              <w:rPr>
                <w:bCs/>
                <w:sz w:val="24"/>
                <w:szCs w:val="24"/>
              </w:rPr>
            </w:pPr>
            <w:r w:rsidRPr="00C413E0">
              <w:rPr>
                <w:bCs/>
                <w:sz w:val="24"/>
                <w:szCs w:val="24"/>
              </w:rPr>
              <w:t>Электронный,</w:t>
            </w:r>
          </w:p>
          <w:p w:rsidR="00AF1B1E" w:rsidRPr="00C413E0" w:rsidRDefault="00AF1B1E" w:rsidP="00BE693D">
            <w:pPr>
              <w:rPr>
                <w:bCs/>
                <w:sz w:val="24"/>
                <w:szCs w:val="24"/>
              </w:rPr>
            </w:pPr>
            <w:r w:rsidRPr="00C413E0">
              <w:rPr>
                <w:bCs/>
                <w:sz w:val="24"/>
                <w:szCs w:val="24"/>
              </w:rPr>
              <w:t>Сайт</w:t>
            </w:r>
            <w:r>
              <w:rPr>
                <w:bCs/>
                <w:sz w:val="24"/>
                <w:szCs w:val="24"/>
              </w:rPr>
              <w:t xml:space="preserve"> </w:t>
            </w:r>
            <w:r>
              <w:rPr>
                <w:color w:val="000000"/>
                <w:sz w:val="24"/>
                <w:szCs w:val="24"/>
              </w:rPr>
              <w:t xml:space="preserve">МБУК «ЦБС» НГО </w:t>
            </w:r>
            <w:r>
              <w:rPr>
                <w:sz w:val="24"/>
                <w:szCs w:val="24"/>
              </w:rPr>
              <w:t xml:space="preserve"> </w:t>
            </w:r>
          </w:p>
          <w:p w:rsidR="00AF1B1E" w:rsidRPr="00C413E0" w:rsidRDefault="00AF1B1E" w:rsidP="00BE693D">
            <w:pPr>
              <w:rPr>
                <w:bCs/>
                <w:sz w:val="24"/>
                <w:szCs w:val="24"/>
              </w:rPr>
            </w:pPr>
          </w:p>
        </w:tc>
        <w:tc>
          <w:tcPr>
            <w:tcW w:w="992" w:type="dxa"/>
            <w:vMerge w:val="restart"/>
          </w:tcPr>
          <w:p w:rsidR="00AF1B1E" w:rsidRPr="00C413E0" w:rsidRDefault="00AF1B1E" w:rsidP="00BE693D">
            <w:pPr>
              <w:rPr>
                <w:b/>
                <w:bCs/>
                <w:sz w:val="24"/>
                <w:szCs w:val="24"/>
              </w:rPr>
            </w:pPr>
          </w:p>
        </w:tc>
      </w:tr>
      <w:tr w:rsidR="00AF1B1E" w:rsidRPr="00C413E0" w:rsidTr="00AF1B1E">
        <w:tc>
          <w:tcPr>
            <w:tcW w:w="2289" w:type="dxa"/>
          </w:tcPr>
          <w:p w:rsidR="00AF1B1E" w:rsidRPr="00C413E0" w:rsidRDefault="00AF1B1E" w:rsidP="00BE693D">
            <w:pPr>
              <w:rPr>
                <w:bCs/>
                <w:sz w:val="24"/>
                <w:szCs w:val="24"/>
              </w:rPr>
            </w:pPr>
            <w:r w:rsidRPr="00C413E0">
              <w:rPr>
                <w:bCs/>
                <w:sz w:val="24"/>
                <w:szCs w:val="24"/>
              </w:rPr>
              <w:t>Библиографический список статей</w:t>
            </w:r>
          </w:p>
        </w:tc>
        <w:tc>
          <w:tcPr>
            <w:tcW w:w="4829" w:type="dxa"/>
          </w:tcPr>
          <w:p w:rsidR="00AF1B1E" w:rsidRPr="00C413E0" w:rsidRDefault="00AF1B1E" w:rsidP="00BE693D">
            <w:pPr>
              <w:rPr>
                <w:bCs/>
                <w:sz w:val="24"/>
                <w:szCs w:val="24"/>
              </w:rPr>
            </w:pPr>
            <w:r w:rsidRPr="00C413E0">
              <w:rPr>
                <w:bCs/>
                <w:sz w:val="24"/>
                <w:szCs w:val="24"/>
              </w:rPr>
              <w:t xml:space="preserve">«О </w:t>
            </w:r>
            <w:proofErr w:type="spellStart"/>
            <w:r w:rsidRPr="00C413E0">
              <w:rPr>
                <w:bCs/>
                <w:sz w:val="24"/>
                <w:szCs w:val="24"/>
              </w:rPr>
              <w:t>находкинцах</w:t>
            </w:r>
            <w:proofErr w:type="spellEnd"/>
            <w:r w:rsidRPr="00C413E0">
              <w:rPr>
                <w:bCs/>
                <w:sz w:val="24"/>
                <w:szCs w:val="24"/>
              </w:rPr>
              <w:t>–участниках Великой Отечественной войны</w:t>
            </w:r>
          </w:p>
        </w:tc>
        <w:tc>
          <w:tcPr>
            <w:tcW w:w="1779" w:type="dxa"/>
            <w:vMerge/>
          </w:tcPr>
          <w:p w:rsidR="00AF1B1E" w:rsidRPr="00C413E0" w:rsidRDefault="00AF1B1E" w:rsidP="00BE693D">
            <w:pPr>
              <w:rPr>
                <w:bCs/>
                <w:sz w:val="24"/>
                <w:szCs w:val="24"/>
              </w:rPr>
            </w:pPr>
          </w:p>
        </w:tc>
        <w:tc>
          <w:tcPr>
            <w:tcW w:w="992" w:type="dxa"/>
            <w:vMerge/>
          </w:tcPr>
          <w:p w:rsidR="00AF1B1E" w:rsidRPr="00C413E0" w:rsidRDefault="00AF1B1E" w:rsidP="00BE693D">
            <w:pPr>
              <w:rPr>
                <w:b/>
                <w:bCs/>
                <w:sz w:val="24"/>
                <w:szCs w:val="24"/>
              </w:rPr>
            </w:pPr>
          </w:p>
        </w:tc>
      </w:tr>
      <w:tr w:rsidR="00AF1B1E" w:rsidRPr="00C413E0" w:rsidTr="00AF1B1E">
        <w:tc>
          <w:tcPr>
            <w:tcW w:w="2289" w:type="dxa"/>
          </w:tcPr>
          <w:p w:rsidR="00AF1B1E" w:rsidRPr="00C413E0" w:rsidRDefault="00AF1B1E" w:rsidP="00BE693D">
            <w:pPr>
              <w:rPr>
                <w:bCs/>
                <w:sz w:val="24"/>
                <w:szCs w:val="24"/>
              </w:rPr>
            </w:pPr>
            <w:r w:rsidRPr="00C413E0">
              <w:rPr>
                <w:bCs/>
                <w:sz w:val="24"/>
                <w:szCs w:val="24"/>
              </w:rPr>
              <w:t>Библиограф</w:t>
            </w:r>
            <w:proofErr w:type="gramStart"/>
            <w:r w:rsidRPr="00C413E0">
              <w:rPr>
                <w:bCs/>
                <w:sz w:val="24"/>
                <w:szCs w:val="24"/>
              </w:rPr>
              <w:t>.</w:t>
            </w:r>
            <w:proofErr w:type="gramEnd"/>
            <w:r w:rsidRPr="00C413E0">
              <w:rPr>
                <w:bCs/>
                <w:sz w:val="24"/>
                <w:szCs w:val="24"/>
              </w:rPr>
              <w:t xml:space="preserve"> </w:t>
            </w:r>
            <w:proofErr w:type="gramStart"/>
            <w:r w:rsidRPr="00C413E0">
              <w:rPr>
                <w:bCs/>
                <w:sz w:val="24"/>
                <w:szCs w:val="24"/>
              </w:rPr>
              <w:t>с</w:t>
            </w:r>
            <w:proofErr w:type="gramEnd"/>
            <w:r w:rsidRPr="00C413E0">
              <w:rPr>
                <w:bCs/>
                <w:sz w:val="24"/>
                <w:szCs w:val="24"/>
              </w:rPr>
              <w:t>писок</w:t>
            </w:r>
          </w:p>
        </w:tc>
        <w:tc>
          <w:tcPr>
            <w:tcW w:w="4829" w:type="dxa"/>
          </w:tcPr>
          <w:p w:rsidR="00AF1B1E" w:rsidRPr="00C413E0" w:rsidRDefault="00AF1B1E" w:rsidP="00BE693D">
            <w:pPr>
              <w:rPr>
                <w:bCs/>
                <w:sz w:val="24"/>
                <w:szCs w:val="24"/>
              </w:rPr>
            </w:pPr>
            <w:r w:rsidRPr="00C413E0">
              <w:rPr>
                <w:bCs/>
                <w:sz w:val="24"/>
                <w:szCs w:val="24"/>
              </w:rPr>
              <w:t xml:space="preserve">Книги </w:t>
            </w:r>
            <w:proofErr w:type="spellStart"/>
            <w:r w:rsidRPr="00C413E0">
              <w:rPr>
                <w:bCs/>
                <w:sz w:val="24"/>
                <w:szCs w:val="24"/>
              </w:rPr>
              <w:t>лучегорских</w:t>
            </w:r>
            <w:proofErr w:type="spellEnd"/>
            <w:r w:rsidRPr="00C413E0">
              <w:rPr>
                <w:bCs/>
                <w:sz w:val="24"/>
                <w:szCs w:val="24"/>
              </w:rPr>
              <w:t xml:space="preserve"> авторов в фондах городской библиотеки-музея (к 80-летию Пожарского района)</w:t>
            </w:r>
          </w:p>
        </w:tc>
        <w:tc>
          <w:tcPr>
            <w:tcW w:w="1779" w:type="dxa"/>
            <w:vMerge/>
          </w:tcPr>
          <w:p w:rsidR="00AF1B1E" w:rsidRPr="00C413E0" w:rsidRDefault="00AF1B1E" w:rsidP="00BE693D">
            <w:pPr>
              <w:rPr>
                <w:bCs/>
                <w:sz w:val="24"/>
                <w:szCs w:val="24"/>
              </w:rPr>
            </w:pPr>
          </w:p>
        </w:tc>
        <w:tc>
          <w:tcPr>
            <w:tcW w:w="992" w:type="dxa"/>
            <w:vMerge/>
          </w:tcPr>
          <w:p w:rsidR="00AF1B1E" w:rsidRPr="00C413E0" w:rsidRDefault="00AF1B1E" w:rsidP="00BE693D">
            <w:pPr>
              <w:rPr>
                <w:b/>
                <w:bCs/>
                <w:sz w:val="24"/>
                <w:szCs w:val="24"/>
              </w:rPr>
            </w:pPr>
          </w:p>
        </w:tc>
      </w:tr>
      <w:tr w:rsidR="00AF1B1E" w:rsidRPr="00C413E0" w:rsidTr="00AF1B1E">
        <w:tc>
          <w:tcPr>
            <w:tcW w:w="2289" w:type="dxa"/>
          </w:tcPr>
          <w:p w:rsidR="00AF1B1E" w:rsidRPr="00C413E0" w:rsidRDefault="00AF1B1E" w:rsidP="00BE693D">
            <w:pPr>
              <w:rPr>
                <w:bCs/>
                <w:sz w:val="24"/>
                <w:szCs w:val="24"/>
              </w:rPr>
            </w:pPr>
            <w:r w:rsidRPr="00C413E0">
              <w:rPr>
                <w:bCs/>
                <w:sz w:val="24"/>
                <w:szCs w:val="24"/>
              </w:rPr>
              <w:t>Библиограф</w:t>
            </w:r>
            <w:proofErr w:type="gramStart"/>
            <w:r w:rsidRPr="00C413E0">
              <w:rPr>
                <w:bCs/>
                <w:sz w:val="24"/>
                <w:szCs w:val="24"/>
              </w:rPr>
              <w:t>.</w:t>
            </w:r>
            <w:proofErr w:type="gramEnd"/>
            <w:r w:rsidRPr="00C413E0">
              <w:rPr>
                <w:bCs/>
                <w:sz w:val="24"/>
                <w:szCs w:val="24"/>
              </w:rPr>
              <w:t xml:space="preserve"> </w:t>
            </w:r>
            <w:proofErr w:type="gramStart"/>
            <w:r w:rsidRPr="00C413E0">
              <w:rPr>
                <w:bCs/>
                <w:sz w:val="24"/>
                <w:szCs w:val="24"/>
              </w:rPr>
              <w:t>с</w:t>
            </w:r>
            <w:proofErr w:type="gramEnd"/>
            <w:r w:rsidRPr="00C413E0">
              <w:rPr>
                <w:bCs/>
                <w:sz w:val="24"/>
                <w:szCs w:val="24"/>
              </w:rPr>
              <w:t>писок</w:t>
            </w:r>
          </w:p>
        </w:tc>
        <w:tc>
          <w:tcPr>
            <w:tcW w:w="4829" w:type="dxa"/>
          </w:tcPr>
          <w:p w:rsidR="00AF1B1E" w:rsidRPr="00C413E0" w:rsidRDefault="00AF1B1E" w:rsidP="00BE693D">
            <w:pPr>
              <w:rPr>
                <w:bCs/>
                <w:sz w:val="24"/>
                <w:szCs w:val="24"/>
              </w:rPr>
            </w:pPr>
            <w:r w:rsidRPr="00C413E0">
              <w:rPr>
                <w:bCs/>
                <w:sz w:val="24"/>
                <w:szCs w:val="24"/>
              </w:rPr>
              <w:t xml:space="preserve">«Читайте о футболе»  (к 40 -летию со дня создания находкинского футбольного клуба «Океан») </w:t>
            </w:r>
          </w:p>
        </w:tc>
        <w:tc>
          <w:tcPr>
            <w:tcW w:w="1779" w:type="dxa"/>
            <w:vMerge/>
          </w:tcPr>
          <w:p w:rsidR="00AF1B1E" w:rsidRPr="00C413E0" w:rsidRDefault="00AF1B1E" w:rsidP="00BE693D">
            <w:pPr>
              <w:rPr>
                <w:bCs/>
                <w:sz w:val="24"/>
                <w:szCs w:val="24"/>
              </w:rPr>
            </w:pPr>
          </w:p>
        </w:tc>
        <w:tc>
          <w:tcPr>
            <w:tcW w:w="992" w:type="dxa"/>
            <w:vMerge/>
          </w:tcPr>
          <w:p w:rsidR="00AF1B1E" w:rsidRPr="00C413E0" w:rsidRDefault="00AF1B1E" w:rsidP="00BE693D">
            <w:pPr>
              <w:rPr>
                <w:b/>
                <w:bCs/>
                <w:sz w:val="24"/>
                <w:szCs w:val="24"/>
              </w:rPr>
            </w:pPr>
          </w:p>
        </w:tc>
      </w:tr>
      <w:tr w:rsidR="00AF1B1E" w:rsidRPr="00C413E0" w:rsidTr="00AF1B1E">
        <w:tc>
          <w:tcPr>
            <w:tcW w:w="2289" w:type="dxa"/>
          </w:tcPr>
          <w:p w:rsidR="00AF1B1E" w:rsidRPr="00C413E0" w:rsidRDefault="00AF1B1E" w:rsidP="00BE693D">
            <w:pPr>
              <w:rPr>
                <w:bCs/>
                <w:sz w:val="24"/>
                <w:szCs w:val="24"/>
              </w:rPr>
            </w:pPr>
            <w:r w:rsidRPr="00C413E0">
              <w:rPr>
                <w:bCs/>
                <w:sz w:val="24"/>
                <w:szCs w:val="24"/>
              </w:rPr>
              <w:t>Библиограф</w:t>
            </w:r>
            <w:proofErr w:type="gramStart"/>
            <w:r w:rsidRPr="00C413E0">
              <w:rPr>
                <w:bCs/>
                <w:sz w:val="24"/>
                <w:szCs w:val="24"/>
              </w:rPr>
              <w:t>.</w:t>
            </w:r>
            <w:proofErr w:type="gramEnd"/>
            <w:r w:rsidRPr="00C413E0">
              <w:rPr>
                <w:bCs/>
                <w:sz w:val="24"/>
                <w:szCs w:val="24"/>
              </w:rPr>
              <w:t xml:space="preserve"> </w:t>
            </w:r>
            <w:proofErr w:type="gramStart"/>
            <w:r w:rsidRPr="00C413E0">
              <w:rPr>
                <w:bCs/>
                <w:sz w:val="24"/>
                <w:szCs w:val="24"/>
              </w:rPr>
              <w:t>с</w:t>
            </w:r>
            <w:proofErr w:type="gramEnd"/>
            <w:r w:rsidRPr="00C413E0">
              <w:rPr>
                <w:bCs/>
                <w:sz w:val="24"/>
                <w:szCs w:val="24"/>
              </w:rPr>
              <w:t>писок</w:t>
            </w:r>
          </w:p>
        </w:tc>
        <w:tc>
          <w:tcPr>
            <w:tcW w:w="4829" w:type="dxa"/>
          </w:tcPr>
          <w:p w:rsidR="00AF1B1E" w:rsidRPr="00C413E0" w:rsidRDefault="00AF1B1E" w:rsidP="00BE693D">
            <w:pPr>
              <w:rPr>
                <w:bCs/>
                <w:sz w:val="24"/>
                <w:szCs w:val="24"/>
              </w:rPr>
            </w:pPr>
            <w:r w:rsidRPr="00C413E0">
              <w:rPr>
                <w:bCs/>
                <w:sz w:val="24"/>
                <w:szCs w:val="24"/>
              </w:rPr>
              <w:t>Книги о море, тельняшке и морских сражениях (145 лет русской тельняшке).    Книги дальневосточных авторов</w:t>
            </w:r>
          </w:p>
        </w:tc>
        <w:tc>
          <w:tcPr>
            <w:tcW w:w="1779" w:type="dxa"/>
            <w:vMerge/>
          </w:tcPr>
          <w:p w:rsidR="00AF1B1E" w:rsidRPr="00C413E0" w:rsidRDefault="00AF1B1E" w:rsidP="00BE693D">
            <w:pPr>
              <w:rPr>
                <w:bCs/>
                <w:sz w:val="24"/>
                <w:szCs w:val="24"/>
              </w:rPr>
            </w:pPr>
          </w:p>
        </w:tc>
        <w:tc>
          <w:tcPr>
            <w:tcW w:w="992" w:type="dxa"/>
            <w:vMerge/>
          </w:tcPr>
          <w:p w:rsidR="00AF1B1E" w:rsidRPr="00C413E0" w:rsidRDefault="00AF1B1E" w:rsidP="00BE693D">
            <w:pPr>
              <w:rPr>
                <w:b/>
                <w:bCs/>
                <w:sz w:val="24"/>
                <w:szCs w:val="24"/>
              </w:rPr>
            </w:pPr>
          </w:p>
        </w:tc>
      </w:tr>
      <w:tr w:rsidR="00AF1B1E" w:rsidRPr="00C413E0" w:rsidTr="00AF1B1E">
        <w:tc>
          <w:tcPr>
            <w:tcW w:w="2289" w:type="dxa"/>
          </w:tcPr>
          <w:p w:rsidR="00AF1B1E" w:rsidRPr="00C413E0" w:rsidRDefault="00AF1B1E" w:rsidP="00BE693D">
            <w:pPr>
              <w:rPr>
                <w:bCs/>
                <w:sz w:val="24"/>
                <w:szCs w:val="24"/>
              </w:rPr>
            </w:pPr>
            <w:r w:rsidRPr="00C413E0">
              <w:rPr>
                <w:bCs/>
                <w:sz w:val="24"/>
                <w:szCs w:val="24"/>
              </w:rPr>
              <w:t>Рекомендательный обзор</w:t>
            </w:r>
          </w:p>
        </w:tc>
        <w:tc>
          <w:tcPr>
            <w:tcW w:w="4829" w:type="dxa"/>
          </w:tcPr>
          <w:p w:rsidR="00AF1B1E" w:rsidRPr="00C413E0" w:rsidRDefault="00AF1B1E" w:rsidP="00BE693D">
            <w:pPr>
              <w:rPr>
                <w:bCs/>
                <w:sz w:val="24"/>
                <w:szCs w:val="24"/>
              </w:rPr>
            </w:pPr>
            <w:r w:rsidRPr="00C413E0">
              <w:rPr>
                <w:bCs/>
                <w:sz w:val="24"/>
                <w:szCs w:val="24"/>
              </w:rPr>
              <w:t xml:space="preserve">Путешествия Пржевальского (к 180 – </w:t>
            </w:r>
            <w:proofErr w:type="spellStart"/>
            <w:r w:rsidRPr="00C413E0">
              <w:rPr>
                <w:bCs/>
                <w:sz w:val="24"/>
                <w:szCs w:val="24"/>
              </w:rPr>
              <w:t>летию</w:t>
            </w:r>
            <w:proofErr w:type="spellEnd"/>
            <w:r w:rsidRPr="00C413E0">
              <w:rPr>
                <w:bCs/>
                <w:sz w:val="24"/>
                <w:szCs w:val="24"/>
              </w:rPr>
              <w:t xml:space="preserve"> со дня рождения Н. М. Пржевальского)</w:t>
            </w:r>
          </w:p>
        </w:tc>
        <w:tc>
          <w:tcPr>
            <w:tcW w:w="1779" w:type="dxa"/>
            <w:vMerge/>
          </w:tcPr>
          <w:p w:rsidR="00AF1B1E" w:rsidRPr="00C413E0" w:rsidRDefault="00AF1B1E" w:rsidP="00BE693D">
            <w:pPr>
              <w:rPr>
                <w:bCs/>
                <w:sz w:val="24"/>
                <w:szCs w:val="24"/>
              </w:rPr>
            </w:pPr>
          </w:p>
        </w:tc>
        <w:tc>
          <w:tcPr>
            <w:tcW w:w="992" w:type="dxa"/>
            <w:vMerge/>
          </w:tcPr>
          <w:p w:rsidR="00AF1B1E" w:rsidRPr="00C413E0" w:rsidRDefault="00AF1B1E" w:rsidP="00BE693D">
            <w:pPr>
              <w:rPr>
                <w:b/>
                <w:bCs/>
                <w:sz w:val="24"/>
                <w:szCs w:val="24"/>
              </w:rPr>
            </w:pPr>
          </w:p>
        </w:tc>
      </w:tr>
      <w:tr w:rsidR="00BE693D" w:rsidRPr="00C413E0" w:rsidTr="00AF1B1E">
        <w:tc>
          <w:tcPr>
            <w:tcW w:w="2289" w:type="dxa"/>
          </w:tcPr>
          <w:p w:rsidR="00BE693D" w:rsidRPr="00C413E0" w:rsidRDefault="00BE693D" w:rsidP="00BE693D">
            <w:pPr>
              <w:rPr>
                <w:b/>
                <w:bCs/>
                <w:sz w:val="24"/>
                <w:szCs w:val="24"/>
              </w:rPr>
            </w:pPr>
          </w:p>
        </w:tc>
        <w:tc>
          <w:tcPr>
            <w:tcW w:w="4829" w:type="dxa"/>
          </w:tcPr>
          <w:p w:rsidR="00BE693D" w:rsidRPr="00C413E0" w:rsidRDefault="00BE693D" w:rsidP="00BE693D">
            <w:pPr>
              <w:rPr>
                <w:b/>
                <w:bCs/>
                <w:sz w:val="24"/>
                <w:szCs w:val="24"/>
              </w:rPr>
            </w:pPr>
            <w:r w:rsidRPr="00C413E0">
              <w:rPr>
                <w:b/>
                <w:bCs/>
                <w:sz w:val="24"/>
                <w:szCs w:val="24"/>
              </w:rPr>
              <w:t>Буклеты, закладки</w:t>
            </w:r>
          </w:p>
        </w:tc>
        <w:tc>
          <w:tcPr>
            <w:tcW w:w="1779" w:type="dxa"/>
          </w:tcPr>
          <w:p w:rsidR="00BE693D" w:rsidRPr="00C413E0" w:rsidRDefault="00BE693D" w:rsidP="00BE693D">
            <w:pPr>
              <w:rPr>
                <w:b/>
                <w:bCs/>
                <w:sz w:val="24"/>
                <w:szCs w:val="24"/>
              </w:rPr>
            </w:pPr>
          </w:p>
        </w:tc>
        <w:tc>
          <w:tcPr>
            <w:tcW w:w="992" w:type="dxa"/>
          </w:tcPr>
          <w:p w:rsidR="00BE693D" w:rsidRPr="00C413E0" w:rsidRDefault="00BE693D" w:rsidP="00BE693D">
            <w:pPr>
              <w:rPr>
                <w:b/>
                <w:bCs/>
                <w:sz w:val="24"/>
                <w:szCs w:val="24"/>
              </w:rPr>
            </w:pPr>
          </w:p>
        </w:tc>
      </w:tr>
      <w:tr w:rsidR="00BE693D" w:rsidRPr="00C413E0" w:rsidTr="00AF1B1E">
        <w:tc>
          <w:tcPr>
            <w:tcW w:w="2289" w:type="dxa"/>
          </w:tcPr>
          <w:p w:rsidR="00BE693D" w:rsidRPr="00C413E0" w:rsidRDefault="00BE693D" w:rsidP="00BE693D">
            <w:pPr>
              <w:rPr>
                <w:bCs/>
                <w:sz w:val="24"/>
                <w:szCs w:val="24"/>
              </w:rPr>
            </w:pPr>
            <w:r w:rsidRPr="00C413E0">
              <w:rPr>
                <w:bCs/>
                <w:sz w:val="24"/>
                <w:szCs w:val="24"/>
              </w:rPr>
              <w:t>Буклет</w:t>
            </w:r>
          </w:p>
        </w:tc>
        <w:tc>
          <w:tcPr>
            <w:tcW w:w="4829" w:type="dxa"/>
          </w:tcPr>
          <w:p w:rsidR="00BE693D" w:rsidRPr="00C413E0" w:rsidRDefault="00BE693D" w:rsidP="00BE693D">
            <w:pPr>
              <w:rPr>
                <w:bCs/>
                <w:sz w:val="24"/>
                <w:szCs w:val="24"/>
              </w:rPr>
            </w:pPr>
            <w:r w:rsidRPr="00C413E0">
              <w:rPr>
                <w:bCs/>
                <w:sz w:val="24"/>
                <w:szCs w:val="24"/>
              </w:rPr>
              <w:t xml:space="preserve">«Я был, я есть и буду снова…»: к 75-летию поэта (к </w:t>
            </w:r>
            <w:proofErr w:type="spellStart"/>
            <w:r w:rsidRPr="00C413E0">
              <w:rPr>
                <w:bCs/>
                <w:sz w:val="24"/>
                <w:szCs w:val="24"/>
              </w:rPr>
              <w:t>Гутмановским</w:t>
            </w:r>
            <w:proofErr w:type="spellEnd"/>
            <w:r w:rsidRPr="00C413E0">
              <w:rPr>
                <w:bCs/>
                <w:sz w:val="24"/>
                <w:szCs w:val="24"/>
              </w:rPr>
              <w:t xml:space="preserve"> литературным чтениям) </w:t>
            </w:r>
          </w:p>
        </w:tc>
        <w:tc>
          <w:tcPr>
            <w:tcW w:w="1779" w:type="dxa"/>
          </w:tcPr>
          <w:p w:rsidR="00BE693D" w:rsidRPr="00C413E0" w:rsidRDefault="00BE693D" w:rsidP="00BE693D">
            <w:pPr>
              <w:rPr>
                <w:bCs/>
                <w:sz w:val="24"/>
                <w:szCs w:val="24"/>
              </w:rPr>
            </w:pPr>
            <w:r w:rsidRPr="00C413E0">
              <w:rPr>
                <w:bCs/>
                <w:sz w:val="24"/>
                <w:szCs w:val="24"/>
              </w:rPr>
              <w:t>печатный</w:t>
            </w:r>
          </w:p>
        </w:tc>
        <w:tc>
          <w:tcPr>
            <w:tcW w:w="992" w:type="dxa"/>
          </w:tcPr>
          <w:p w:rsidR="00BE693D" w:rsidRPr="00C413E0" w:rsidRDefault="00BE693D" w:rsidP="00BE693D">
            <w:pPr>
              <w:jc w:val="center"/>
              <w:rPr>
                <w:bCs/>
                <w:sz w:val="24"/>
                <w:szCs w:val="24"/>
              </w:rPr>
            </w:pPr>
            <w:r w:rsidRPr="00C413E0">
              <w:rPr>
                <w:bCs/>
                <w:sz w:val="24"/>
                <w:szCs w:val="24"/>
              </w:rPr>
              <w:t>20</w:t>
            </w:r>
          </w:p>
        </w:tc>
      </w:tr>
      <w:tr w:rsidR="00BE693D" w:rsidRPr="00C413E0" w:rsidTr="00AF1B1E">
        <w:tc>
          <w:tcPr>
            <w:tcW w:w="2289" w:type="dxa"/>
          </w:tcPr>
          <w:p w:rsidR="00BE693D" w:rsidRPr="00C413E0" w:rsidRDefault="00BE693D" w:rsidP="00BE693D">
            <w:pPr>
              <w:rPr>
                <w:bCs/>
                <w:sz w:val="24"/>
                <w:szCs w:val="24"/>
              </w:rPr>
            </w:pPr>
            <w:r w:rsidRPr="00C413E0">
              <w:rPr>
                <w:bCs/>
                <w:sz w:val="24"/>
                <w:szCs w:val="24"/>
              </w:rPr>
              <w:t>Буклет</w:t>
            </w:r>
          </w:p>
        </w:tc>
        <w:tc>
          <w:tcPr>
            <w:tcW w:w="4829" w:type="dxa"/>
          </w:tcPr>
          <w:p w:rsidR="00BE693D" w:rsidRPr="00C413E0" w:rsidRDefault="00BE693D" w:rsidP="00BE693D">
            <w:pPr>
              <w:rPr>
                <w:bCs/>
                <w:sz w:val="24"/>
                <w:szCs w:val="24"/>
              </w:rPr>
            </w:pPr>
            <w:r w:rsidRPr="00C413E0">
              <w:rPr>
                <w:bCs/>
                <w:sz w:val="24"/>
                <w:szCs w:val="24"/>
              </w:rPr>
              <w:t>«Я жизнь читаю</w:t>
            </w:r>
          </w:p>
          <w:p w:rsidR="00BE693D" w:rsidRPr="00C413E0" w:rsidRDefault="00BE693D" w:rsidP="00BE693D">
            <w:pPr>
              <w:rPr>
                <w:bCs/>
                <w:sz w:val="24"/>
                <w:szCs w:val="24"/>
              </w:rPr>
            </w:pPr>
            <w:r w:rsidRPr="00C413E0">
              <w:rPr>
                <w:bCs/>
                <w:sz w:val="24"/>
                <w:szCs w:val="24"/>
              </w:rPr>
              <w:t xml:space="preserve">между строк ...Марина </w:t>
            </w:r>
            <w:proofErr w:type="spellStart"/>
            <w:r w:rsidRPr="00C413E0">
              <w:rPr>
                <w:bCs/>
                <w:sz w:val="24"/>
                <w:szCs w:val="24"/>
              </w:rPr>
              <w:t>Бурмак</w:t>
            </w:r>
            <w:proofErr w:type="spellEnd"/>
            <w:r w:rsidRPr="00C413E0">
              <w:rPr>
                <w:bCs/>
                <w:sz w:val="24"/>
                <w:szCs w:val="24"/>
              </w:rPr>
              <w:t xml:space="preserve">: к 60-летию поэтессы </w:t>
            </w:r>
          </w:p>
        </w:tc>
        <w:tc>
          <w:tcPr>
            <w:tcW w:w="1779" w:type="dxa"/>
          </w:tcPr>
          <w:p w:rsidR="00BE693D" w:rsidRPr="00C413E0" w:rsidRDefault="00BE693D" w:rsidP="00BE693D">
            <w:pPr>
              <w:rPr>
                <w:bCs/>
                <w:sz w:val="24"/>
                <w:szCs w:val="24"/>
              </w:rPr>
            </w:pPr>
            <w:r w:rsidRPr="00C413E0">
              <w:rPr>
                <w:bCs/>
                <w:sz w:val="24"/>
                <w:szCs w:val="24"/>
              </w:rPr>
              <w:t>печатный</w:t>
            </w:r>
          </w:p>
        </w:tc>
        <w:tc>
          <w:tcPr>
            <w:tcW w:w="992" w:type="dxa"/>
          </w:tcPr>
          <w:p w:rsidR="00BE693D" w:rsidRPr="00C413E0" w:rsidRDefault="00BE693D" w:rsidP="00BE693D">
            <w:pPr>
              <w:jc w:val="center"/>
              <w:rPr>
                <w:bCs/>
                <w:sz w:val="24"/>
                <w:szCs w:val="24"/>
              </w:rPr>
            </w:pPr>
            <w:r w:rsidRPr="00C413E0">
              <w:rPr>
                <w:bCs/>
                <w:sz w:val="24"/>
                <w:szCs w:val="24"/>
              </w:rPr>
              <w:t>8</w:t>
            </w:r>
          </w:p>
        </w:tc>
      </w:tr>
      <w:tr w:rsidR="00BE693D" w:rsidRPr="00C413E0" w:rsidTr="00AF1B1E">
        <w:tc>
          <w:tcPr>
            <w:tcW w:w="2289" w:type="dxa"/>
          </w:tcPr>
          <w:p w:rsidR="00BE693D" w:rsidRPr="00C413E0" w:rsidRDefault="00BE693D" w:rsidP="00BE693D">
            <w:pPr>
              <w:rPr>
                <w:b/>
                <w:bCs/>
                <w:sz w:val="24"/>
                <w:szCs w:val="24"/>
              </w:rPr>
            </w:pPr>
            <w:r w:rsidRPr="00C413E0">
              <w:rPr>
                <w:bCs/>
                <w:sz w:val="24"/>
                <w:szCs w:val="24"/>
              </w:rPr>
              <w:lastRenderedPageBreak/>
              <w:t>Буклет</w:t>
            </w:r>
          </w:p>
        </w:tc>
        <w:tc>
          <w:tcPr>
            <w:tcW w:w="4829" w:type="dxa"/>
          </w:tcPr>
          <w:p w:rsidR="00BE693D" w:rsidRPr="00C413E0" w:rsidRDefault="00BE693D" w:rsidP="00BE693D">
            <w:pPr>
              <w:rPr>
                <w:bCs/>
                <w:sz w:val="24"/>
                <w:szCs w:val="24"/>
              </w:rPr>
            </w:pPr>
            <w:r w:rsidRPr="00C413E0">
              <w:rPr>
                <w:bCs/>
                <w:sz w:val="24"/>
                <w:szCs w:val="24"/>
              </w:rPr>
              <w:t xml:space="preserve">«Елена Науменко»: к 60-летию поэтессы </w:t>
            </w:r>
          </w:p>
        </w:tc>
        <w:tc>
          <w:tcPr>
            <w:tcW w:w="1779" w:type="dxa"/>
          </w:tcPr>
          <w:p w:rsidR="00BE693D" w:rsidRPr="00C413E0" w:rsidRDefault="00BE693D" w:rsidP="00BE693D">
            <w:pPr>
              <w:rPr>
                <w:bCs/>
                <w:sz w:val="24"/>
                <w:szCs w:val="24"/>
              </w:rPr>
            </w:pPr>
            <w:r w:rsidRPr="00C413E0">
              <w:rPr>
                <w:bCs/>
                <w:sz w:val="24"/>
                <w:szCs w:val="24"/>
              </w:rPr>
              <w:t>печатный</w:t>
            </w:r>
          </w:p>
        </w:tc>
        <w:tc>
          <w:tcPr>
            <w:tcW w:w="992" w:type="dxa"/>
          </w:tcPr>
          <w:p w:rsidR="00BE693D" w:rsidRPr="00C413E0" w:rsidRDefault="00BE693D" w:rsidP="00BE693D">
            <w:pPr>
              <w:jc w:val="center"/>
              <w:rPr>
                <w:bCs/>
                <w:sz w:val="24"/>
                <w:szCs w:val="24"/>
              </w:rPr>
            </w:pPr>
            <w:r w:rsidRPr="00C413E0">
              <w:rPr>
                <w:bCs/>
                <w:sz w:val="24"/>
                <w:szCs w:val="24"/>
              </w:rPr>
              <w:t>8</w:t>
            </w:r>
          </w:p>
        </w:tc>
      </w:tr>
      <w:tr w:rsidR="00BE693D" w:rsidRPr="00C413E0" w:rsidTr="00AF1B1E">
        <w:tc>
          <w:tcPr>
            <w:tcW w:w="2289" w:type="dxa"/>
          </w:tcPr>
          <w:p w:rsidR="00BE693D" w:rsidRPr="00C413E0" w:rsidRDefault="00BE693D" w:rsidP="00BE693D">
            <w:pPr>
              <w:rPr>
                <w:bCs/>
                <w:sz w:val="24"/>
                <w:szCs w:val="24"/>
              </w:rPr>
            </w:pPr>
            <w:r w:rsidRPr="00C413E0">
              <w:rPr>
                <w:bCs/>
                <w:sz w:val="24"/>
                <w:szCs w:val="24"/>
              </w:rPr>
              <w:t>Буклет</w:t>
            </w:r>
          </w:p>
        </w:tc>
        <w:tc>
          <w:tcPr>
            <w:tcW w:w="4829" w:type="dxa"/>
          </w:tcPr>
          <w:p w:rsidR="00BE693D" w:rsidRPr="00C413E0" w:rsidRDefault="00BE693D" w:rsidP="00BE693D">
            <w:pPr>
              <w:rPr>
                <w:bCs/>
                <w:sz w:val="24"/>
                <w:szCs w:val="24"/>
              </w:rPr>
            </w:pPr>
            <w:r w:rsidRPr="00C413E0">
              <w:rPr>
                <w:bCs/>
                <w:sz w:val="24"/>
                <w:szCs w:val="24"/>
              </w:rPr>
              <w:t>Персональная выставка художника Андрея Звягина (член клуба «Перспектива»)</w:t>
            </w:r>
          </w:p>
        </w:tc>
        <w:tc>
          <w:tcPr>
            <w:tcW w:w="1779" w:type="dxa"/>
          </w:tcPr>
          <w:p w:rsidR="00BE693D" w:rsidRPr="00C413E0" w:rsidRDefault="00BE693D" w:rsidP="00BE693D">
            <w:pPr>
              <w:rPr>
                <w:bCs/>
                <w:sz w:val="24"/>
                <w:szCs w:val="24"/>
              </w:rPr>
            </w:pPr>
            <w:r w:rsidRPr="00C413E0">
              <w:rPr>
                <w:bCs/>
                <w:sz w:val="24"/>
                <w:szCs w:val="24"/>
              </w:rPr>
              <w:t>печатный</w:t>
            </w:r>
          </w:p>
        </w:tc>
        <w:tc>
          <w:tcPr>
            <w:tcW w:w="992" w:type="dxa"/>
          </w:tcPr>
          <w:p w:rsidR="00BE693D" w:rsidRPr="00C413E0" w:rsidRDefault="00BE693D" w:rsidP="00BE693D">
            <w:pPr>
              <w:jc w:val="center"/>
              <w:rPr>
                <w:bCs/>
                <w:sz w:val="24"/>
                <w:szCs w:val="24"/>
              </w:rPr>
            </w:pPr>
            <w:r w:rsidRPr="00C413E0">
              <w:rPr>
                <w:bCs/>
                <w:sz w:val="24"/>
                <w:szCs w:val="24"/>
              </w:rPr>
              <w:t>20</w:t>
            </w:r>
          </w:p>
        </w:tc>
      </w:tr>
      <w:tr w:rsidR="00BE693D" w:rsidRPr="00C413E0" w:rsidTr="00AF1B1E">
        <w:tc>
          <w:tcPr>
            <w:tcW w:w="2289" w:type="dxa"/>
          </w:tcPr>
          <w:p w:rsidR="00BE693D" w:rsidRPr="00C413E0" w:rsidRDefault="00BE693D" w:rsidP="00BE693D">
            <w:pPr>
              <w:rPr>
                <w:bCs/>
                <w:sz w:val="24"/>
                <w:szCs w:val="24"/>
              </w:rPr>
            </w:pPr>
            <w:r w:rsidRPr="00C413E0">
              <w:rPr>
                <w:bCs/>
                <w:sz w:val="24"/>
                <w:szCs w:val="24"/>
              </w:rPr>
              <w:t>Буклет</w:t>
            </w:r>
          </w:p>
        </w:tc>
        <w:tc>
          <w:tcPr>
            <w:tcW w:w="4829" w:type="dxa"/>
          </w:tcPr>
          <w:p w:rsidR="00BE693D" w:rsidRPr="00C413E0" w:rsidRDefault="00BE693D" w:rsidP="00BE693D">
            <w:pPr>
              <w:rPr>
                <w:bCs/>
                <w:sz w:val="24"/>
                <w:szCs w:val="24"/>
              </w:rPr>
            </w:pPr>
            <w:r w:rsidRPr="00C413E0">
              <w:rPr>
                <w:bCs/>
                <w:sz w:val="24"/>
                <w:szCs w:val="24"/>
              </w:rPr>
              <w:t>«Заветный край любимое Приморье» (к фотовыставке художников и фото</w:t>
            </w:r>
            <w:r>
              <w:rPr>
                <w:bCs/>
                <w:sz w:val="24"/>
                <w:szCs w:val="24"/>
              </w:rPr>
              <w:t>художников клуба «Перспектива»)</w:t>
            </w:r>
          </w:p>
        </w:tc>
        <w:tc>
          <w:tcPr>
            <w:tcW w:w="1779" w:type="dxa"/>
          </w:tcPr>
          <w:p w:rsidR="00BE693D" w:rsidRPr="00C413E0" w:rsidRDefault="00BE693D" w:rsidP="00BE693D">
            <w:pPr>
              <w:rPr>
                <w:bCs/>
                <w:sz w:val="24"/>
                <w:szCs w:val="24"/>
              </w:rPr>
            </w:pPr>
            <w:r w:rsidRPr="00C413E0">
              <w:rPr>
                <w:bCs/>
                <w:sz w:val="24"/>
                <w:szCs w:val="24"/>
              </w:rPr>
              <w:t>печатный</w:t>
            </w:r>
          </w:p>
        </w:tc>
        <w:tc>
          <w:tcPr>
            <w:tcW w:w="992" w:type="dxa"/>
          </w:tcPr>
          <w:p w:rsidR="00BE693D" w:rsidRPr="00C413E0" w:rsidRDefault="00BE693D" w:rsidP="00BE693D">
            <w:pPr>
              <w:jc w:val="center"/>
              <w:rPr>
                <w:bCs/>
                <w:sz w:val="24"/>
                <w:szCs w:val="24"/>
              </w:rPr>
            </w:pPr>
            <w:r w:rsidRPr="00C413E0">
              <w:rPr>
                <w:bCs/>
                <w:sz w:val="24"/>
                <w:szCs w:val="24"/>
              </w:rPr>
              <w:t>15</w:t>
            </w:r>
          </w:p>
        </w:tc>
      </w:tr>
      <w:tr w:rsidR="00BE693D" w:rsidRPr="00C413E0" w:rsidTr="00AF1B1E">
        <w:tc>
          <w:tcPr>
            <w:tcW w:w="2289" w:type="dxa"/>
          </w:tcPr>
          <w:p w:rsidR="00BE693D" w:rsidRPr="00C413E0" w:rsidRDefault="00BE693D" w:rsidP="00BE693D">
            <w:pPr>
              <w:rPr>
                <w:bCs/>
                <w:sz w:val="24"/>
                <w:szCs w:val="24"/>
              </w:rPr>
            </w:pPr>
            <w:r w:rsidRPr="00C413E0">
              <w:rPr>
                <w:bCs/>
                <w:sz w:val="24"/>
                <w:szCs w:val="24"/>
              </w:rPr>
              <w:t>Буклет</w:t>
            </w:r>
          </w:p>
        </w:tc>
        <w:tc>
          <w:tcPr>
            <w:tcW w:w="4829" w:type="dxa"/>
          </w:tcPr>
          <w:p w:rsidR="00BE693D" w:rsidRPr="00C413E0" w:rsidRDefault="00BE693D" w:rsidP="00BE693D">
            <w:pPr>
              <w:rPr>
                <w:bCs/>
                <w:sz w:val="24"/>
                <w:szCs w:val="24"/>
              </w:rPr>
            </w:pPr>
            <w:r w:rsidRPr="00C413E0">
              <w:rPr>
                <w:bCs/>
                <w:sz w:val="24"/>
                <w:szCs w:val="24"/>
              </w:rPr>
              <w:t>«Что за прелесть эти сказки» (по сказкам дальневосточных авторов) к российской акции «Наши истоки. Читаем фольклор» и ко Дню родного языка</w:t>
            </w:r>
          </w:p>
        </w:tc>
        <w:tc>
          <w:tcPr>
            <w:tcW w:w="1779" w:type="dxa"/>
          </w:tcPr>
          <w:p w:rsidR="00BE693D" w:rsidRPr="00C413E0" w:rsidRDefault="00BE693D" w:rsidP="00BE693D">
            <w:pPr>
              <w:rPr>
                <w:bCs/>
                <w:sz w:val="24"/>
                <w:szCs w:val="24"/>
              </w:rPr>
            </w:pPr>
            <w:r w:rsidRPr="00C413E0">
              <w:rPr>
                <w:bCs/>
                <w:sz w:val="24"/>
                <w:szCs w:val="24"/>
              </w:rPr>
              <w:t>печатный</w:t>
            </w:r>
          </w:p>
        </w:tc>
        <w:tc>
          <w:tcPr>
            <w:tcW w:w="992" w:type="dxa"/>
          </w:tcPr>
          <w:p w:rsidR="00BE693D" w:rsidRPr="00C413E0" w:rsidRDefault="00BE693D" w:rsidP="00BE693D">
            <w:pPr>
              <w:jc w:val="center"/>
              <w:rPr>
                <w:bCs/>
                <w:sz w:val="24"/>
                <w:szCs w:val="24"/>
              </w:rPr>
            </w:pPr>
            <w:r w:rsidRPr="00C413E0">
              <w:rPr>
                <w:bCs/>
                <w:sz w:val="24"/>
                <w:szCs w:val="24"/>
              </w:rPr>
              <w:t>5</w:t>
            </w:r>
          </w:p>
        </w:tc>
      </w:tr>
      <w:tr w:rsidR="00BE693D" w:rsidRPr="00C413E0" w:rsidTr="00AF1B1E">
        <w:tc>
          <w:tcPr>
            <w:tcW w:w="2289" w:type="dxa"/>
          </w:tcPr>
          <w:p w:rsidR="00BE693D" w:rsidRPr="00C413E0" w:rsidRDefault="00BE693D" w:rsidP="00BE693D">
            <w:pPr>
              <w:rPr>
                <w:bCs/>
                <w:sz w:val="24"/>
                <w:szCs w:val="24"/>
              </w:rPr>
            </w:pPr>
            <w:r w:rsidRPr="00C413E0">
              <w:rPr>
                <w:bCs/>
                <w:sz w:val="24"/>
                <w:szCs w:val="24"/>
              </w:rPr>
              <w:t>Буклет</w:t>
            </w:r>
          </w:p>
        </w:tc>
        <w:tc>
          <w:tcPr>
            <w:tcW w:w="4829" w:type="dxa"/>
          </w:tcPr>
          <w:p w:rsidR="00BE693D" w:rsidRPr="00C413E0" w:rsidRDefault="00BE693D" w:rsidP="00BE693D">
            <w:pPr>
              <w:rPr>
                <w:bCs/>
                <w:sz w:val="24"/>
                <w:szCs w:val="24"/>
              </w:rPr>
            </w:pPr>
            <w:r w:rsidRPr="00C413E0">
              <w:rPr>
                <w:bCs/>
                <w:sz w:val="24"/>
                <w:szCs w:val="24"/>
              </w:rPr>
              <w:t xml:space="preserve">Василий </w:t>
            </w:r>
            <w:proofErr w:type="spellStart"/>
            <w:r w:rsidRPr="00C413E0">
              <w:rPr>
                <w:bCs/>
                <w:sz w:val="24"/>
                <w:szCs w:val="24"/>
              </w:rPr>
              <w:t>Мокренок</w:t>
            </w:r>
            <w:proofErr w:type="spellEnd"/>
            <w:r w:rsidRPr="00C413E0">
              <w:rPr>
                <w:bCs/>
                <w:sz w:val="24"/>
                <w:szCs w:val="24"/>
              </w:rPr>
              <w:t xml:space="preserve">: краевед, исследователь, фотохудожник </w:t>
            </w:r>
          </w:p>
        </w:tc>
        <w:tc>
          <w:tcPr>
            <w:tcW w:w="1779" w:type="dxa"/>
          </w:tcPr>
          <w:p w:rsidR="00BE693D" w:rsidRPr="00C413E0" w:rsidRDefault="00BE693D" w:rsidP="00BE693D">
            <w:pPr>
              <w:rPr>
                <w:bCs/>
                <w:sz w:val="24"/>
                <w:szCs w:val="24"/>
              </w:rPr>
            </w:pPr>
            <w:r w:rsidRPr="00C413E0">
              <w:rPr>
                <w:bCs/>
                <w:sz w:val="24"/>
                <w:szCs w:val="24"/>
              </w:rPr>
              <w:t>печатный</w:t>
            </w:r>
          </w:p>
        </w:tc>
        <w:tc>
          <w:tcPr>
            <w:tcW w:w="992" w:type="dxa"/>
          </w:tcPr>
          <w:p w:rsidR="00BE693D" w:rsidRPr="00C413E0" w:rsidRDefault="00BE693D" w:rsidP="00BE693D">
            <w:pPr>
              <w:jc w:val="center"/>
              <w:rPr>
                <w:bCs/>
                <w:sz w:val="24"/>
                <w:szCs w:val="24"/>
              </w:rPr>
            </w:pPr>
            <w:r w:rsidRPr="00C413E0">
              <w:rPr>
                <w:bCs/>
                <w:sz w:val="24"/>
                <w:szCs w:val="24"/>
              </w:rPr>
              <w:t>6</w:t>
            </w:r>
          </w:p>
        </w:tc>
      </w:tr>
      <w:tr w:rsidR="00BE693D" w:rsidRPr="00C413E0" w:rsidTr="00AF1B1E">
        <w:tc>
          <w:tcPr>
            <w:tcW w:w="2289" w:type="dxa"/>
          </w:tcPr>
          <w:p w:rsidR="00BE693D" w:rsidRPr="00C413E0" w:rsidRDefault="00BE693D" w:rsidP="00BE693D">
            <w:pPr>
              <w:rPr>
                <w:bCs/>
                <w:sz w:val="24"/>
                <w:szCs w:val="24"/>
              </w:rPr>
            </w:pPr>
            <w:r w:rsidRPr="00C413E0">
              <w:rPr>
                <w:bCs/>
                <w:sz w:val="24"/>
                <w:szCs w:val="24"/>
              </w:rPr>
              <w:t>Буклет</w:t>
            </w:r>
          </w:p>
        </w:tc>
        <w:tc>
          <w:tcPr>
            <w:tcW w:w="4829" w:type="dxa"/>
          </w:tcPr>
          <w:p w:rsidR="00BE693D" w:rsidRPr="00C413E0" w:rsidRDefault="00BE693D" w:rsidP="00BE693D">
            <w:pPr>
              <w:rPr>
                <w:bCs/>
                <w:sz w:val="24"/>
                <w:szCs w:val="24"/>
              </w:rPr>
            </w:pPr>
            <w:r w:rsidRPr="00C413E0">
              <w:rPr>
                <w:bCs/>
                <w:sz w:val="24"/>
                <w:szCs w:val="24"/>
              </w:rPr>
              <w:t xml:space="preserve">Мария Антоновна Иванова: краевед, </w:t>
            </w:r>
            <w:proofErr w:type="spellStart"/>
            <w:r w:rsidRPr="00C413E0">
              <w:rPr>
                <w:bCs/>
                <w:sz w:val="24"/>
                <w:szCs w:val="24"/>
              </w:rPr>
              <w:t>родовед</w:t>
            </w:r>
            <w:proofErr w:type="spellEnd"/>
            <w:r w:rsidRPr="00C413E0">
              <w:rPr>
                <w:bCs/>
                <w:sz w:val="24"/>
                <w:szCs w:val="24"/>
              </w:rPr>
              <w:t xml:space="preserve">, исследователь </w:t>
            </w:r>
          </w:p>
        </w:tc>
        <w:tc>
          <w:tcPr>
            <w:tcW w:w="1779" w:type="dxa"/>
          </w:tcPr>
          <w:p w:rsidR="00BE693D" w:rsidRPr="00C413E0" w:rsidRDefault="00BE693D" w:rsidP="00BE693D">
            <w:pPr>
              <w:rPr>
                <w:bCs/>
                <w:sz w:val="24"/>
                <w:szCs w:val="24"/>
              </w:rPr>
            </w:pPr>
            <w:r w:rsidRPr="00C413E0">
              <w:rPr>
                <w:bCs/>
                <w:sz w:val="24"/>
                <w:szCs w:val="24"/>
              </w:rPr>
              <w:t>печатный</w:t>
            </w:r>
          </w:p>
        </w:tc>
        <w:tc>
          <w:tcPr>
            <w:tcW w:w="992" w:type="dxa"/>
          </w:tcPr>
          <w:p w:rsidR="00BE693D" w:rsidRPr="00C413E0" w:rsidRDefault="00BE693D" w:rsidP="00BE693D">
            <w:pPr>
              <w:jc w:val="center"/>
              <w:rPr>
                <w:bCs/>
                <w:sz w:val="24"/>
                <w:szCs w:val="24"/>
              </w:rPr>
            </w:pPr>
            <w:r w:rsidRPr="00C413E0">
              <w:rPr>
                <w:bCs/>
                <w:sz w:val="24"/>
                <w:szCs w:val="24"/>
              </w:rPr>
              <w:t>3</w:t>
            </w:r>
          </w:p>
        </w:tc>
      </w:tr>
      <w:tr w:rsidR="00BE693D" w:rsidRPr="00C413E0" w:rsidTr="00AF1B1E">
        <w:tc>
          <w:tcPr>
            <w:tcW w:w="2289" w:type="dxa"/>
          </w:tcPr>
          <w:p w:rsidR="00BE693D" w:rsidRPr="00C413E0" w:rsidRDefault="00BE693D" w:rsidP="00BE693D">
            <w:pPr>
              <w:rPr>
                <w:bCs/>
                <w:sz w:val="24"/>
                <w:szCs w:val="24"/>
              </w:rPr>
            </w:pPr>
            <w:r w:rsidRPr="00C413E0">
              <w:rPr>
                <w:bCs/>
                <w:sz w:val="24"/>
                <w:szCs w:val="24"/>
              </w:rPr>
              <w:t>Буклет</w:t>
            </w:r>
          </w:p>
        </w:tc>
        <w:tc>
          <w:tcPr>
            <w:tcW w:w="4829" w:type="dxa"/>
          </w:tcPr>
          <w:p w:rsidR="00BE693D" w:rsidRPr="00C413E0" w:rsidRDefault="00BE693D" w:rsidP="00BE693D">
            <w:pPr>
              <w:rPr>
                <w:bCs/>
                <w:sz w:val="24"/>
                <w:szCs w:val="24"/>
              </w:rPr>
            </w:pPr>
            <w:r w:rsidRPr="00C413E0">
              <w:rPr>
                <w:bCs/>
                <w:sz w:val="24"/>
                <w:szCs w:val="24"/>
              </w:rPr>
              <w:t xml:space="preserve">Прогулка по родному городу: экскурсия по достопримечательностям Находки (к городской краеведческой олимпиаде «Знатоки Приморья») </w:t>
            </w:r>
          </w:p>
        </w:tc>
        <w:tc>
          <w:tcPr>
            <w:tcW w:w="1779" w:type="dxa"/>
          </w:tcPr>
          <w:p w:rsidR="00BE693D" w:rsidRPr="00C413E0" w:rsidRDefault="00BE693D" w:rsidP="00BE693D">
            <w:pPr>
              <w:rPr>
                <w:bCs/>
                <w:sz w:val="24"/>
                <w:szCs w:val="24"/>
              </w:rPr>
            </w:pPr>
            <w:r w:rsidRPr="00C413E0">
              <w:rPr>
                <w:bCs/>
                <w:sz w:val="24"/>
                <w:szCs w:val="24"/>
              </w:rPr>
              <w:t>печатный</w:t>
            </w:r>
          </w:p>
        </w:tc>
        <w:tc>
          <w:tcPr>
            <w:tcW w:w="992" w:type="dxa"/>
          </w:tcPr>
          <w:p w:rsidR="00BE693D" w:rsidRPr="00C413E0" w:rsidRDefault="00BE693D" w:rsidP="00BE693D">
            <w:pPr>
              <w:jc w:val="center"/>
              <w:rPr>
                <w:bCs/>
                <w:sz w:val="24"/>
                <w:szCs w:val="24"/>
              </w:rPr>
            </w:pPr>
            <w:r w:rsidRPr="00C413E0">
              <w:rPr>
                <w:bCs/>
                <w:sz w:val="24"/>
                <w:szCs w:val="24"/>
              </w:rPr>
              <w:t>15</w:t>
            </w:r>
          </w:p>
        </w:tc>
      </w:tr>
      <w:tr w:rsidR="00BE693D" w:rsidRPr="00C413E0" w:rsidTr="00AF1B1E">
        <w:tc>
          <w:tcPr>
            <w:tcW w:w="2289" w:type="dxa"/>
          </w:tcPr>
          <w:p w:rsidR="00BE693D" w:rsidRPr="00C413E0" w:rsidRDefault="00BE693D" w:rsidP="00BE693D">
            <w:pPr>
              <w:rPr>
                <w:b/>
                <w:bCs/>
                <w:sz w:val="24"/>
                <w:szCs w:val="24"/>
              </w:rPr>
            </w:pPr>
          </w:p>
        </w:tc>
        <w:tc>
          <w:tcPr>
            <w:tcW w:w="4829" w:type="dxa"/>
          </w:tcPr>
          <w:p w:rsidR="00BE693D" w:rsidRPr="00C413E0" w:rsidRDefault="00BE693D" w:rsidP="00BE693D">
            <w:pPr>
              <w:rPr>
                <w:b/>
                <w:bCs/>
                <w:sz w:val="24"/>
                <w:szCs w:val="24"/>
              </w:rPr>
            </w:pPr>
            <w:r w:rsidRPr="00C413E0">
              <w:rPr>
                <w:b/>
                <w:bCs/>
                <w:sz w:val="24"/>
                <w:szCs w:val="24"/>
              </w:rPr>
              <w:t>Виртуальные выставки, видеоролики</w:t>
            </w:r>
          </w:p>
        </w:tc>
        <w:tc>
          <w:tcPr>
            <w:tcW w:w="1779" w:type="dxa"/>
          </w:tcPr>
          <w:p w:rsidR="00BE693D" w:rsidRPr="00C413E0" w:rsidRDefault="00BE693D" w:rsidP="00BE693D">
            <w:pPr>
              <w:rPr>
                <w:b/>
                <w:bCs/>
                <w:sz w:val="24"/>
                <w:szCs w:val="24"/>
              </w:rPr>
            </w:pPr>
          </w:p>
        </w:tc>
        <w:tc>
          <w:tcPr>
            <w:tcW w:w="992" w:type="dxa"/>
          </w:tcPr>
          <w:p w:rsidR="00BE693D" w:rsidRPr="00C413E0" w:rsidRDefault="00BE693D" w:rsidP="00BE693D">
            <w:pPr>
              <w:jc w:val="center"/>
              <w:rPr>
                <w:b/>
                <w:bCs/>
                <w:sz w:val="24"/>
                <w:szCs w:val="24"/>
              </w:rPr>
            </w:pPr>
          </w:p>
        </w:tc>
      </w:tr>
      <w:tr w:rsidR="00AF1B1E" w:rsidRPr="00C413E0" w:rsidTr="00AF1B1E">
        <w:tc>
          <w:tcPr>
            <w:tcW w:w="2289" w:type="dxa"/>
          </w:tcPr>
          <w:p w:rsidR="00AF1B1E" w:rsidRPr="00C413E0" w:rsidRDefault="00AF1B1E" w:rsidP="00BE693D">
            <w:pPr>
              <w:rPr>
                <w:bCs/>
                <w:sz w:val="24"/>
                <w:szCs w:val="24"/>
              </w:rPr>
            </w:pPr>
            <w:r w:rsidRPr="00C413E0">
              <w:rPr>
                <w:bCs/>
                <w:sz w:val="24"/>
                <w:szCs w:val="24"/>
              </w:rPr>
              <w:t>Виртуальный альбом</w:t>
            </w:r>
          </w:p>
        </w:tc>
        <w:tc>
          <w:tcPr>
            <w:tcW w:w="4829" w:type="dxa"/>
          </w:tcPr>
          <w:p w:rsidR="00AF1B1E" w:rsidRPr="00C413E0" w:rsidRDefault="00AF1B1E" w:rsidP="00BE693D">
            <w:pPr>
              <w:rPr>
                <w:bCs/>
                <w:sz w:val="24"/>
                <w:szCs w:val="24"/>
              </w:rPr>
            </w:pPr>
            <w:r w:rsidRPr="00C413E0">
              <w:rPr>
                <w:bCs/>
                <w:sz w:val="24"/>
                <w:szCs w:val="24"/>
              </w:rPr>
              <w:t>«Бессмертный цех Находки: труженикам тыла посвящается» в рамках просветительского проекта «Бессмертный цех» Приморской краевой публичной библиотекой им. А.М. Горького</w:t>
            </w:r>
          </w:p>
        </w:tc>
        <w:tc>
          <w:tcPr>
            <w:tcW w:w="1779" w:type="dxa"/>
            <w:vMerge w:val="restart"/>
          </w:tcPr>
          <w:p w:rsidR="00AF1B1E" w:rsidRPr="00C413E0" w:rsidRDefault="00AF1B1E" w:rsidP="00BE693D">
            <w:pPr>
              <w:rPr>
                <w:bCs/>
                <w:sz w:val="24"/>
                <w:szCs w:val="24"/>
              </w:rPr>
            </w:pPr>
            <w:r w:rsidRPr="00C413E0">
              <w:rPr>
                <w:bCs/>
                <w:sz w:val="24"/>
                <w:szCs w:val="24"/>
              </w:rPr>
              <w:t>Электронный,</w:t>
            </w:r>
          </w:p>
          <w:p w:rsidR="00AF1B1E" w:rsidRPr="00C413E0" w:rsidRDefault="00AF1B1E" w:rsidP="00BE693D">
            <w:pPr>
              <w:rPr>
                <w:b/>
                <w:bCs/>
                <w:sz w:val="24"/>
                <w:szCs w:val="24"/>
              </w:rPr>
            </w:pPr>
            <w:r w:rsidRPr="00C413E0">
              <w:rPr>
                <w:bCs/>
                <w:sz w:val="24"/>
                <w:szCs w:val="24"/>
              </w:rPr>
              <w:t>Сайт</w:t>
            </w:r>
            <w:r>
              <w:rPr>
                <w:bCs/>
                <w:sz w:val="24"/>
                <w:szCs w:val="24"/>
              </w:rPr>
              <w:t xml:space="preserve"> </w:t>
            </w:r>
            <w:r>
              <w:rPr>
                <w:color w:val="000000"/>
                <w:sz w:val="24"/>
                <w:szCs w:val="24"/>
              </w:rPr>
              <w:t xml:space="preserve">МБУК «ЦБС» НГО </w:t>
            </w:r>
            <w:r>
              <w:rPr>
                <w:sz w:val="24"/>
                <w:szCs w:val="24"/>
              </w:rPr>
              <w:t xml:space="preserve"> </w:t>
            </w:r>
          </w:p>
          <w:p w:rsidR="00AF1B1E" w:rsidRPr="00C413E0" w:rsidRDefault="00AF1B1E" w:rsidP="00BE693D">
            <w:pPr>
              <w:rPr>
                <w:b/>
                <w:bCs/>
                <w:sz w:val="24"/>
                <w:szCs w:val="24"/>
              </w:rPr>
            </w:pPr>
          </w:p>
        </w:tc>
        <w:tc>
          <w:tcPr>
            <w:tcW w:w="992" w:type="dxa"/>
            <w:vMerge w:val="restart"/>
          </w:tcPr>
          <w:p w:rsidR="00AF1B1E" w:rsidRPr="00C413E0" w:rsidRDefault="00AF1B1E" w:rsidP="00BE693D">
            <w:pPr>
              <w:rPr>
                <w:b/>
                <w:bCs/>
                <w:sz w:val="24"/>
                <w:szCs w:val="24"/>
              </w:rPr>
            </w:pPr>
          </w:p>
        </w:tc>
      </w:tr>
      <w:tr w:rsidR="00AF1B1E" w:rsidRPr="00C413E0" w:rsidTr="00AF1B1E">
        <w:tc>
          <w:tcPr>
            <w:tcW w:w="2289" w:type="dxa"/>
          </w:tcPr>
          <w:p w:rsidR="00AF1B1E" w:rsidRPr="00C413E0" w:rsidRDefault="00AF1B1E" w:rsidP="00BE693D">
            <w:pPr>
              <w:rPr>
                <w:bCs/>
                <w:sz w:val="24"/>
                <w:szCs w:val="24"/>
              </w:rPr>
            </w:pPr>
            <w:r w:rsidRPr="00C413E0">
              <w:rPr>
                <w:bCs/>
                <w:sz w:val="24"/>
                <w:szCs w:val="24"/>
              </w:rPr>
              <w:t>Виртуальная выставка</w:t>
            </w:r>
          </w:p>
        </w:tc>
        <w:tc>
          <w:tcPr>
            <w:tcW w:w="4829" w:type="dxa"/>
          </w:tcPr>
          <w:p w:rsidR="00AF1B1E" w:rsidRPr="00C413E0" w:rsidRDefault="00AF1B1E" w:rsidP="00BE693D">
            <w:pPr>
              <w:rPr>
                <w:bCs/>
                <w:sz w:val="24"/>
                <w:szCs w:val="24"/>
              </w:rPr>
            </w:pPr>
            <w:r w:rsidRPr="00C413E0">
              <w:rPr>
                <w:sz w:val="24"/>
                <w:szCs w:val="24"/>
              </w:rPr>
              <w:t xml:space="preserve">Мир фотографии Юрия Шумилова </w:t>
            </w:r>
          </w:p>
        </w:tc>
        <w:tc>
          <w:tcPr>
            <w:tcW w:w="1779" w:type="dxa"/>
            <w:vMerge/>
          </w:tcPr>
          <w:p w:rsidR="00AF1B1E" w:rsidRPr="00C413E0" w:rsidRDefault="00AF1B1E" w:rsidP="00BE693D">
            <w:pPr>
              <w:rPr>
                <w:bCs/>
                <w:sz w:val="24"/>
                <w:szCs w:val="24"/>
              </w:rPr>
            </w:pPr>
          </w:p>
        </w:tc>
        <w:tc>
          <w:tcPr>
            <w:tcW w:w="992" w:type="dxa"/>
            <w:vMerge/>
          </w:tcPr>
          <w:p w:rsidR="00AF1B1E" w:rsidRPr="00C413E0" w:rsidRDefault="00AF1B1E" w:rsidP="00BE693D">
            <w:pPr>
              <w:rPr>
                <w:bCs/>
                <w:sz w:val="24"/>
                <w:szCs w:val="24"/>
              </w:rPr>
            </w:pPr>
          </w:p>
        </w:tc>
      </w:tr>
      <w:tr w:rsidR="00AF1B1E" w:rsidRPr="00C413E0" w:rsidTr="00AF1B1E">
        <w:tc>
          <w:tcPr>
            <w:tcW w:w="2289" w:type="dxa"/>
          </w:tcPr>
          <w:p w:rsidR="00AF1B1E" w:rsidRPr="00C413E0" w:rsidRDefault="00AF1B1E" w:rsidP="00BE693D">
            <w:pPr>
              <w:rPr>
                <w:bCs/>
                <w:sz w:val="24"/>
                <w:szCs w:val="24"/>
              </w:rPr>
            </w:pPr>
            <w:r w:rsidRPr="00C413E0">
              <w:rPr>
                <w:bCs/>
                <w:sz w:val="24"/>
                <w:szCs w:val="24"/>
              </w:rPr>
              <w:t>Виртуальная выставка</w:t>
            </w:r>
          </w:p>
        </w:tc>
        <w:tc>
          <w:tcPr>
            <w:tcW w:w="4829" w:type="dxa"/>
          </w:tcPr>
          <w:p w:rsidR="00AF1B1E" w:rsidRPr="00C413E0" w:rsidRDefault="00AF1B1E" w:rsidP="00BE693D">
            <w:pPr>
              <w:rPr>
                <w:bCs/>
                <w:sz w:val="24"/>
                <w:szCs w:val="24"/>
              </w:rPr>
            </w:pPr>
            <w:r w:rsidRPr="00C413E0">
              <w:rPr>
                <w:bCs/>
                <w:sz w:val="24"/>
                <w:szCs w:val="24"/>
              </w:rPr>
              <w:t xml:space="preserve">Казачество: история и современность (к 130 </w:t>
            </w:r>
            <w:proofErr w:type="spellStart"/>
            <w:r w:rsidRPr="00C413E0">
              <w:rPr>
                <w:bCs/>
                <w:sz w:val="24"/>
                <w:szCs w:val="24"/>
              </w:rPr>
              <w:t>летию</w:t>
            </w:r>
            <w:proofErr w:type="spellEnd"/>
            <w:r w:rsidRPr="00C413E0">
              <w:rPr>
                <w:bCs/>
                <w:sz w:val="24"/>
                <w:szCs w:val="24"/>
              </w:rPr>
              <w:t xml:space="preserve"> со дня создания Уссурийского казачьего войска) </w:t>
            </w:r>
          </w:p>
        </w:tc>
        <w:tc>
          <w:tcPr>
            <w:tcW w:w="1779" w:type="dxa"/>
            <w:vMerge/>
          </w:tcPr>
          <w:p w:rsidR="00AF1B1E" w:rsidRPr="00C413E0" w:rsidRDefault="00AF1B1E" w:rsidP="00BE693D">
            <w:pPr>
              <w:rPr>
                <w:bCs/>
                <w:sz w:val="24"/>
                <w:szCs w:val="24"/>
              </w:rPr>
            </w:pPr>
          </w:p>
        </w:tc>
        <w:tc>
          <w:tcPr>
            <w:tcW w:w="992" w:type="dxa"/>
            <w:vMerge/>
          </w:tcPr>
          <w:p w:rsidR="00AF1B1E" w:rsidRPr="00C413E0" w:rsidRDefault="00AF1B1E" w:rsidP="00BE693D">
            <w:pPr>
              <w:rPr>
                <w:bCs/>
                <w:sz w:val="24"/>
                <w:szCs w:val="24"/>
              </w:rPr>
            </w:pPr>
          </w:p>
        </w:tc>
      </w:tr>
      <w:tr w:rsidR="00AF1B1E" w:rsidRPr="00C413E0" w:rsidTr="00AF1B1E">
        <w:tc>
          <w:tcPr>
            <w:tcW w:w="2289" w:type="dxa"/>
          </w:tcPr>
          <w:p w:rsidR="00AF1B1E" w:rsidRPr="00C413E0" w:rsidRDefault="00AF1B1E" w:rsidP="00BE693D">
            <w:pPr>
              <w:rPr>
                <w:bCs/>
                <w:sz w:val="24"/>
                <w:szCs w:val="24"/>
              </w:rPr>
            </w:pPr>
            <w:r w:rsidRPr="00C413E0">
              <w:rPr>
                <w:bCs/>
                <w:sz w:val="24"/>
                <w:szCs w:val="24"/>
              </w:rPr>
              <w:t>Видеоролик</w:t>
            </w:r>
          </w:p>
        </w:tc>
        <w:tc>
          <w:tcPr>
            <w:tcW w:w="4829" w:type="dxa"/>
          </w:tcPr>
          <w:p w:rsidR="00AF1B1E" w:rsidRPr="00C413E0" w:rsidRDefault="00AF1B1E" w:rsidP="00BE693D">
            <w:pPr>
              <w:rPr>
                <w:bCs/>
                <w:sz w:val="24"/>
                <w:szCs w:val="24"/>
              </w:rPr>
            </w:pPr>
            <w:r w:rsidRPr="00C413E0">
              <w:rPr>
                <w:bCs/>
                <w:sz w:val="24"/>
                <w:szCs w:val="24"/>
              </w:rPr>
              <w:t>«Праздник поэтической души Елены Мамонтовой» (для авторского вечера)</w:t>
            </w:r>
          </w:p>
        </w:tc>
        <w:tc>
          <w:tcPr>
            <w:tcW w:w="1779" w:type="dxa"/>
            <w:vMerge/>
          </w:tcPr>
          <w:p w:rsidR="00AF1B1E" w:rsidRPr="00C413E0" w:rsidRDefault="00AF1B1E" w:rsidP="00BE693D">
            <w:pPr>
              <w:rPr>
                <w:bCs/>
                <w:sz w:val="24"/>
                <w:szCs w:val="24"/>
              </w:rPr>
            </w:pPr>
          </w:p>
        </w:tc>
        <w:tc>
          <w:tcPr>
            <w:tcW w:w="992" w:type="dxa"/>
            <w:vMerge/>
          </w:tcPr>
          <w:p w:rsidR="00AF1B1E" w:rsidRPr="00C413E0" w:rsidRDefault="00AF1B1E" w:rsidP="00BE693D">
            <w:pPr>
              <w:rPr>
                <w:bCs/>
                <w:sz w:val="24"/>
                <w:szCs w:val="24"/>
              </w:rPr>
            </w:pPr>
          </w:p>
        </w:tc>
      </w:tr>
      <w:tr w:rsidR="00AF1B1E" w:rsidRPr="00C413E0" w:rsidTr="00AF1B1E">
        <w:tc>
          <w:tcPr>
            <w:tcW w:w="2289" w:type="dxa"/>
          </w:tcPr>
          <w:p w:rsidR="00AF1B1E" w:rsidRPr="00C413E0" w:rsidRDefault="00AF1B1E" w:rsidP="00BE693D">
            <w:pPr>
              <w:rPr>
                <w:bCs/>
                <w:sz w:val="24"/>
                <w:szCs w:val="24"/>
              </w:rPr>
            </w:pPr>
            <w:r w:rsidRPr="00C413E0">
              <w:rPr>
                <w:bCs/>
                <w:sz w:val="24"/>
                <w:szCs w:val="24"/>
              </w:rPr>
              <w:t>Видеоролик</w:t>
            </w:r>
          </w:p>
        </w:tc>
        <w:tc>
          <w:tcPr>
            <w:tcW w:w="4829" w:type="dxa"/>
          </w:tcPr>
          <w:p w:rsidR="00AF1B1E" w:rsidRPr="00C413E0" w:rsidRDefault="00AF1B1E" w:rsidP="00BE693D">
            <w:pPr>
              <w:rPr>
                <w:bCs/>
                <w:sz w:val="24"/>
                <w:szCs w:val="24"/>
              </w:rPr>
            </w:pPr>
            <w:r w:rsidRPr="00C413E0">
              <w:rPr>
                <w:bCs/>
                <w:sz w:val="24"/>
                <w:szCs w:val="24"/>
              </w:rPr>
              <w:t>1-е находкинские краеведческие чтения (Видеосюжет ИА Каскад Восток ТВН)</w:t>
            </w:r>
          </w:p>
        </w:tc>
        <w:tc>
          <w:tcPr>
            <w:tcW w:w="1779" w:type="dxa"/>
            <w:vMerge/>
          </w:tcPr>
          <w:p w:rsidR="00AF1B1E" w:rsidRPr="00C413E0" w:rsidRDefault="00AF1B1E" w:rsidP="00BE693D">
            <w:pPr>
              <w:rPr>
                <w:bCs/>
                <w:sz w:val="24"/>
                <w:szCs w:val="24"/>
              </w:rPr>
            </w:pPr>
          </w:p>
        </w:tc>
        <w:tc>
          <w:tcPr>
            <w:tcW w:w="992" w:type="dxa"/>
            <w:vMerge/>
          </w:tcPr>
          <w:p w:rsidR="00AF1B1E" w:rsidRPr="00C413E0" w:rsidRDefault="00AF1B1E" w:rsidP="00BE693D">
            <w:pPr>
              <w:rPr>
                <w:bCs/>
                <w:sz w:val="24"/>
                <w:szCs w:val="24"/>
              </w:rPr>
            </w:pPr>
          </w:p>
        </w:tc>
      </w:tr>
    </w:tbl>
    <w:p w:rsidR="00BE693D" w:rsidRPr="00C413E0" w:rsidRDefault="00BE693D" w:rsidP="00BE693D">
      <w:pPr>
        <w:spacing w:after="0" w:line="240" w:lineRule="auto"/>
        <w:rPr>
          <w:rFonts w:ascii="Times New Roman" w:eastAsia="Times New Roman" w:hAnsi="Times New Roman" w:cs="Times New Roman"/>
          <w:bCs/>
          <w:sz w:val="24"/>
          <w:szCs w:val="24"/>
          <w:lang w:eastAsia="ru-RU"/>
        </w:rPr>
      </w:pPr>
    </w:p>
    <w:p w:rsidR="00BE693D" w:rsidRPr="00C413E0" w:rsidRDefault="00BE693D" w:rsidP="00BE693D">
      <w:pPr>
        <w:spacing w:after="0" w:line="240" w:lineRule="auto"/>
        <w:jc w:val="center"/>
        <w:rPr>
          <w:rFonts w:ascii="Times New Roman" w:eastAsiaTheme="minorEastAsia" w:hAnsi="Times New Roman" w:cs="Times New Roman"/>
          <w:b/>
          <w:sz w:val="24"/>
          <w:szCs w:val="24"/>
          <w:lang w:eastAsia="ru-RU"/>
        </w:rPr>
      </w:pPr>
      <w:r w:rsidRPr="00C413E0">
        <w:rPr>
          <w:rFonts w:ascii="Times New Roman" w:eastAsiaTheme="minorEastAsia" w:hAnsi="Times New Roman" w:cs="Times New Roman"/>
          <w:b/>
          <w:sz w:val="24"/>
          <w:szCs w:val="24"/>
          <w:lang w:eastAsia="ru-RU"/>
        </w:rPr>
        <w:t>Среди крупных форм краеведческих изданий можно отметить:</w:t>
      </w:r>
    </w:p>
    <w:p w:rsidR="00BE693D" w:rsidRPr="00C413E0" w:rsidRDefault="00BE693D" w:rsidP="00BE693D">
      <w:pPr>
        <w:spacing w:after="0" w:line="240" w:lineRule="auto"/>
        <w:ind w:firstLine="709"/>
        <w:jc w:val="both"/>
        <w:rPr>
          <w:rFonts w:ascii="Times New Roman" w:eastAsiaTheme="minorEastAsia" w:hAnsi="Times New Roman" w:cs="Times New Roman"/>
          <w:sz w:val="24"/>
          <w:szCs w:val="24"/>
          <w:lang w:eastAsia="ru-RU"/>
        </w:rPr>
      </w:pPr>
      <w:r w:rsidRPr="00C413E0">
        <w:rPr>
          <w:rFonts w:ascii="Times New Roman" w:eastAsiaTheme="minorEastAsia" w:hAnsi="Times New Roman" w:cs="Times New Roman"/>
          <w:b/>
          <w:sz w:val="24"/>
          <w:szCs w:val="24"/>
          <w:lang w:eastAsia="ru-RU"/>
        </w:rPr>
        <w:t>Без прошлого нет настоящего</w:t>
      </w:r>
      <w:r w:rsidRPr="00C413E0">
        <w:rPr>
          <w:rFonts w:ascii="Times New Roman" w:eastAsiaTheme="minorEastAsia" w:hAnsi="Times New Roman" w:cs="Times New Roman"/>
          <w:sz w:val="24"/>
          <w:szCs w:val="24"/>
          <w:lang w:eastAsia="ru-RU"/>
        </w:rPr>
        <w:t xml:space="preserve">: 155-летие добровольного переселения корейцев в Приморский край. Сборник конкурсных работ / сост. Р.Г. </w:t>
      </w:r>
      <w:proofErr w:type="spellStart"/>
      <w:r w:rsidRPr="00C413E0">
        <w:rPr>
          <w:rFonts w:ascii="Times New Roman" w:eastAsiaTheme="minorEastAsia" w:hAnsi="Times New Roman" w:cs="Times New Roman"/>
          <w:sz w:val="24"/>
          <w:szCs w:val="24"/>
          <w:lang w:eastAsia="ru-RU"/>
        </w:rPr>
        <w:t>Триполец</w:t>
      </w:r>
      <w:proofErr w:type="spellEnd"/>
      <w:r w:rsidRPr="00C413E0">
        <w:rPr>
          <w:rFonts w:ascii="Times New Roman" w:eastAsiaTheme="minorEastAsia" w:hAnsi="Times New Roman" w:cs="Times New Roman"/>
          <w:sz w:val="24"/>
          <w:szCs w:val="24"/>
          <w:lang w:eastAsia="ru-RU"/>
        </w:rPr>
        <w:t>; Муниципальное бюджетное учреждение культуры «Центральная библиотечная система» Находкинского городского округа, Городская библиотека-музей.– Находка, 2019. – 231 с.</w:t>
      </w:r>
    </w:p>
    <w:p w:rsidR="00BE693D" w:rsidRPr="00C413E0" w:rsidRDefault="00BE693D" w:rsidP="00BE693D">
      <w:pPr>
        <w:spacing w:after="0" w:line="240" w:lineRule="auto"/>
        <w:ind w:firstLine="709"/>
        <w:jc w:val="both"/>
        <w:rPr>
          <w:rFonts w:ascii="Times New Roman" w:eastAsiaTheme="minorEastAsia" w:hAnsi="Times New Roman" w:cs="Times New Roman"/>
          <w:sz w:val="24"/>
          <w:szCs w:val="24"/>
          <w:lang w:eastAsia="ru-RU"/>
        </w:rPr>
      </w:pPr>
      <w:r w:rsidRPr="00C413E0">
        <w:rPr>
          <w:rFonts w:ascii="Times New Roman" w:eastAsiaTheme="minorEastAsia" w:hAnsi="Times New Roman" w:cs="Times New Roman"/>
          <w:sz w:val="24"/>
          <w:szCs w:val="24"/>
          <w:lang w:eastAsia="ru-RU"/>
        </w:rPr>
        <w:t>Сборник издан по итогам городского конкурса «Без прошлого нет настоящего», посвящённого 155-летию добровольного переселения корейцев в Приморский край.</w:t>
      </w:r>
    </w:p>
    <w:p w:rsidR="00BE693D" w:rsidRPr="00C413E0" w:rsidRDefault="00BE693D" w:rsidP="00BE693D">
      <w:pPr>
        <w:spacing w:after="0" w:line="240" w:lineRule="auto"/>
        <w:ind w:firstLine="709"/>
        <w:jc w:val="both"/>
        <w:rPr>
          <w:rFonts w:ascii="Times New Roman" w:eastAsiaTheme="minorEastAsia" w:hAnsi="Times New Roman" w:cs="Times New Roman"/>
          <w:sz w:val="24"/>
          <w:szCs w:val="24"/>
          <w:lang w:eastAsia="ru-RU"/>
        </w:rPr>
      </w:pPr>
      <w:r w:rsidRPr="00C413E0">
        <w:rPr>
          <w:rFonts w:ascii="Times New Roman" w:eastAsiaTheme="minorEastAsia" w:hAnsi="Times New Roman" w:cs="Times New Roman"/>
          <w:sz w:val="24"/>
          <w:szCs w:val="24"/>
          <w:lang w:eastAsia="ru-RU"/>
        </w:rPr>
        <w:t xml:space="preserve">Это исследования, публицистика, фотодокументы, предназначенные для широкого круга читателей. В сборнике опубликовано 7 работ. Конкурсные работы публикуются в </w:t>
      </w:r>
      <w:proofErr w:type="gramStart"/>
      <w:r w:rsidRPr="00C413E0">
        <w:rPr>
          <w:rFonts w:ascii="Times New Roman" w:eastAsiaTheme="minorEastAsia" w:hAnsi="Times New Roman" w:cs="Times New Roman"/>
          <w:sz w:val="24"/>
          <w:szCs w:val="24"/>
          <w:lang w:eastAsia="ru-RU"/>
        </w:rPr>
        <w:t>автор-</w:t>
      </w:r>
      <w:proofErr w:type="spellStart"/>
      <w:r w:rsidRPr="00C413E0">
        <w:rPr>
          <w:rFonts w:ascii="Times New Roman" w:eastAsiaTheme="minorEastAsia" w:hAnsi="Times New Roman" w:cs="Times New Roman"/>
          <w:sz w:val="24"/>
          <w:szCs w:val="24"/>
          <w:lang w:eastAsia="ru-RU"/>
        </w:rPr>
        <w:t>ской</w:t>
      </w:r>
      <w:proofErr w:type="spellEnd"/>
      <w:proofErr w:type="gramEnd"/>
      <w:r w:rsidRPr="00C413E0">
        <w:rPr>
          <w:rFonts w:ascii="Times New Roman" w:eastAsiaTheme="minorEastAsia" w:hAnsi="Times New Roman" w:cs="Times New Roman"/>
          <w:sz w:val="24"/>
          <w:szCs w:val="24"/>
          <w:lang w:eastAsia="ru-RU"/>
        </w:rPr>
        <w:t xml:space="preserve"> редакции (том виде, в каком они предоставлены авторами).</w:t>
      </w:r>
    </w:p>
    <w:p w:rsidR="00BE693D" w:rsidRPr="00C413E0" w:rsidRDefault="00BE693D" w:rsidP="00BE693D">
      <w:pPr>
        <w:spacing w:after="0" w:line="240" w:lineRule="auto"/>
        <w:ind w:firstLine="709"/>
        <w:jc w:val="both"/>
        <w:rPr>
          <w:rFonts w:ascii="Times New Roman" w:eastAsiaTheme="minorEastAsia" w:hAnsi="Times New Roman" w:cs="Times New Roman"/>
          <w:sz w:val="24"/>
          <w:szCs w:val="24"/>
          <w:lang w:eastAsia="ru-RU"/>
        </w:rPr>
      </w:pPr>
      <w:r w:rsidRPr="00C413E0">
        <w:rPr>
          <w:rFonts w:ascii="Times New Roman" w:eastAsiaTheme="minorEastAsia" w:hAnsi="Times New Roman" w:cs="Times New Roman"/>
          <w:b/>
          <w:sz w:val="24"/>
          <w:szCs w:val="24"/>
          <w:lang w:eastAsia="ru-RU"/>
        </w:rPr>
        <w:t xml:space="preserve">Записки клуба "Находкинский </w:t>
      </w:r>
      <w:proofErr w:type="spellStart"/>
      <w:r w:rsidRPr="00C413E0">
        <w:rPr>
          <w:rFonts w:ascii="Times New Roman" w:eastAsiaTheme="minorEastAsia" w:hAnsi="Times New Roman" w:cs="Times New Roman"/>
          <w:b/>
          <w:sz w:val="24"/>
          <w:szCs w:val="24"/>
          <w:lang w:eastAsia="ru-RU"/>
        </w:rPr>
        <w:t>родовед</w:t>
      </w:r>
      <w:proofErr w:type="spellEnd"/>
      <w:r w:rsidRPr="00C413E0">
        <w:rPr>
          <w:rFonts w:ascii="Times New Roman" w:eastAsiaTheme="minorEastAsia" w:hAnsi="Times New Roman" w:cs="Times New Roman"/>
          <w:b/>
          <w:sz w:val="24"/>
          <w:szCs w:val="24"/>
          <w:lang w:eastAsia="ru-RU"/>
        </w:rPr>
        <w:t xml:space="preserve">". Вып.5 </w:t>
      </w:r>
      <w:r w:rsidRPr="00C413E0">
        <w:rPr>
          <w:rFonts w:ascii="Times New Roman" w:eastAsiaTheme="minorEastAsia" w:hAnsi="Times New Roman" w:cs="Times New Roman"/>
          <w:sz w:val="24"/>
          <w:szCs w:val="24"/>
          <w:lang w:eastAsia="ru-RU"/>
        </w:rPr>
        <w:t xml:space="preserve">/ ред. кол. О.А. Горелова и др.- Находка: МБУК "ЦБС" НГО, клуб "Находкинский </w:t>
      </w:r>
      <w:proofErr w:type="spellStart"/>
      <w:r w:rsidRPr="00C413E0">
        <w:rPr>
          <w:rFonts w:ascii="Times New Roman" w:eastAsiaTheme="minorEastAsia" w:hAnsi="Times New Roman" w:cs="Times New Roman"/>
          <w:sz w:val="24"/>
          <w:szCs w:val="24"/>
          <w:lang w:eastAsia="ru-RU"/>
        </w:rPr>
        <w:t>родовед</w:t>
      </w:r>
      <w:proofErr w:type="spellEnd"/>
      <w:r w:rsidRPr="00C413E0">
        <w:rPr>
          <w:rFonts w:ascii="Times New Roman" w:eastAsiaTheme="minorEastAsia" w:hAnsi="Times New Roman" w:cs="Times New Roman"/>
          <w:sz w:val="24"/>
          <w:szCs w:val="24"/>
          <w:lang w:eastAsia="ru-RU"/>
        </w:rPr>
        <w:t>", 2019.- 64с.: ил.</w:t>
      </w:r>
    </w:p>
    <w:p w:rsidR="00BE693D" w:rsidRPr="00C413E0" w:rsidRDefault="00BE693D" w:rsidP="00BE693D">
      <w:pPr>
        <w:spacing w:after="0" w:line="240" w:lineRule="auto"/>
        <w:ind w:firstLine="709"/>
        <w:jc w:val="both"/>
        <w:rPr>
          <w:rFonts w:ascii="Times New Roman" w:eastAsiaTheme="minorEastAsia" w:hAnsi="Times New Roman" w:cs="Times New Roman"/>
          <w:sz w:val="24"/>
          <w:szCs w:val="24"/>
          <w:lang w:eastAsia="ru-RU"/>
        </w:rPr>
      </w:pPr>
      <w:r w:rsidRPr="00C413E0">
        <w:rPr>
          <w:rFonts w:ascii="Times New Roman" w:eastAsiaTheme="minorEastAsia" w:hAnsi="Times New Roman" w:cs="Times New Roman"/>
          <w:sz w:val="24"/>
          <w:szCs w:val="24"/>
          <w:lang w:eastAsia="ru-RU"/>
        </w:rPr>
        <w:t xml:space="preserve">В 5-м выпуске Записок представлены результаты исследовательской деятельности генеалогов-любителей общественного объединения «Находкинский </w:t>
      </w:r>
      <w:proofErr w:type="spellStart"/>
      <w:r w:rsidRPr="00C413E0">
        <w:rPr>
          <w:rFonts w:ascii="Times New Roman" w:eastAsiaTheme="minorEastAsia" w:hAnsi="Times New Roman" w:cs="Times New Roman"/>
          <w:sz w:val="24"/>
          <w:szCs w:val="24"/>
          <w:lang w:eastAsia="ru-RU"/>
        </w:rPr>
        <w:t>родовед</w:t>
      </w:r>
      <w:proofErr w:type="spellEnd"/>
      <w:r w:rsidRPr="00C413E0">
        <w:rPr>
          <w:rFonts w:ascii="Times New Roman" w:eastAsiaTheme="minorEastAsia" w:hAnsi="Times New Roman" w:cs="Times New Roman"/>
          <w:sz w:val="24"/>
          <w:szCs w:val="24"/>
          <w:lang w:eastAsia="ru-RU"/>
        </w:rPr>
        <w:t xml:space="preserve">»: научные и научно-популярные статьи, художественные рассказы, основанные на архивных сведениях, воспоминаниях, документах из личных архивов </w:t>
      </w:r>
      <w:proofErr w:type="spellStart"/>
      <w:r w:rsidRPr="00C413E0">
        <w:rPr>
          <w:rFonts w:ascii="Times New Roman" w:eastAsiaTheme="minorEastAsia" w:hAnsi="Times New Roman" w:cs="Times New Roman"/>
          <w:sz w:val="24"/>
          <w:szCs w:val="24"/>
          <w:lang w:eastAsia="ru-RU"/>
        </w:rPr>
        <w:t>родоведов</w:t>
      </w:r>
      <w:proofErr w:type="spellEnd"/>
      <w:r w:rsidRPr="00C413E0">
        <w:rPr>
          <w:rFonts w:ascii="Times New Roman" w:eastAsiaTheme="minorEastAsia" w:hAnsi="Times New Roman" w:cs="Times New Roman"/>
          <w:sz w:val="24"/>
          <w:szCs w:val="24"/>
          <w:lang w:eastAsia="ru-RU"/>
        </w:rPr>
        <w:t xml:space="preserve">. Среди них статьи:  генеалога Д.С. Адамова «Генеалогическое дерево </w:t>
      </w:r>
      <w:proofErr w:type="spellStart"/>
      <w:r w:rsidRPr="00C413E0">
        <w:rPr>
          <w:rFonts w:ascii="Times New Roman" w:eastAsiaTheme="minorEastAsia" w:hAnsi="Times New Roman" w:cs="Times New Roman"/>
          <w:sz w:val="24"/>
          <w:szCs w:val="24"/>
          <w:lang w:eastAsia="ru-RU"/>
        </w:rPr>
        <w:t>саха</w:t>
      </w:r>
      <w:proofErr w:type="spellEnd"/>
      <w:r w:rsidRPr="00C413E0">
        <w:rPr>
          <w:rFonts w:ascii="Times New Roman" w:eastAsiaTheme="minorEastAsia" w:hAnsi="Times New Roman" w:cs="Times New Roman"/>
          <w:sz w:val="24"/>
          <w:szCs w:val="24"/>
          <w:lang w:eastAsia="ru-RU"/>
        </w:rPr>
        <w:t xml:space="preserve">-якутов по данным массового </w:t>
      </w:r>
      <w:r w:rsidRPr="00C413E0">
        <w:rPr>
          <w:rFonts w:ascii="Times New Roman" w:eastAsiaTheme="minorEastAsia" w:hAnsi="Times New Roman" w:cs="Times New Roman"/>
          <w:sz w:val="24"/>
          <w:szCs w:val="24"/>
          <w:lang w:eastAsia="ru-RU"/>
        </w:rPr>
        <w:lastRenderedPageBreak/>
        <w:t xml:space="preserve">параллельного </w:t>
      </w:r>
      <w:proofErr w:type="spellStart"/>
      <w:r w:rsidRPr="00C413E0">
        <w:rPr>
          <w:rFonts w:ascii="Times New Roman" w:eastAsiaTheme="minorEastAsia" w:hAnsi="Times New Roman" w:cs="Times New Roman"/>
          <w:sz w:val="24"/>
          <w:szCs w:val="24"/>
          <w:lang w:eastAsia="ru-RU"/>
        </w:rPr>
        <w:t>секвенирования</w:t>
      </w:r>
      <w:proofErr w:type="spellEnd"/>
      <w:r w:rsidRPr="00C413E0">
        <w:rPr>
          <w:rFonts w:ascii="Times New Roman" w:eastAsiaTheme="minorEastAsia" w:hAnsi="Times New Roman" w:cs="Times New Roman"/>
          <w:sz w:val="24"/>
          <w:szCs w:val="24"/>
          <w:lang w:eastAsia="ru-RU"/>
        </w:rPr>
        <w:t xml:space="preserve">  </w:t>
      </w:r>
      <w:proofErr w:type="gramStart"/>
      <w:r w:rsidRPr="00C413E0">
        <w:rPr>
          <w:rFonts w:ascii="Times New Roman" w:eastAsiaTheme="minorEastAsia" w:hAnsi="Times New Roman" w:cs="Times New Roman"/>
          <w:sz w:val="24"/>
          <w:szCs w:val="24"/>
          <w:lang w:eastAsia="ru-RU"/>
        </w:rPr>
        <w:t>игрек-хромосомы</w:t>
      </w:r>
      <w:proofErr w:type="gramEnd"/>
      <w:r w:rsidRPr="00C413E0">
        <w:rPr>
          <w:rFonts w:ascii="Times New Roman" w:eastAsiaTheme="minorEastAsia" w:hAnsi="Times New Roman" w:cs="Times New Roman"/>
          <w:sz w:val="24"/>
          <w:szCs w:val="24"/>
          <w:lang w:eastAsia="ru-RU"/>
        </w:rPr>
        <w:t xml:space="preserve">»;  М.А. Ивановой о годах учёбы в Дальневосточном морском рыбопромышленном техникуме Владивостока «Студенты военного времени», В.И. </w:t>
      </w:r>
      <w:proofErr w:type="spellStart"/>
      <w:r w:rsidRPr="00C413E0">
        <w:rPr>
          <w:rFonts w:ascii="Times New Roman" w:eastAsiaTheme="minorEastAsia" w:hAnsi="Times New Roman" w:cs="Times New Roman"/>
          <w:sz w:val="24"/>
          <w:szCs w:val="24"/>
          <w:lang w:eastAsia="ru-RU"/>
        </w:rPr>
        <w:t>Батуры</w:t>
      </w:r>
      <w:proofErr w:type="spellEnd"/>
      <w:r w:rsidRPr="00C413E0">
        <w:rPr>
          <w:rFonts w:ascii="Times New Roman" w:eastAsiaTheme="minorEastAsia" w:hAnsi="Times New Roman" w:cs="Times New Roman"/>
          <w:sz w:val="24"/>
          <w:szCs w:val="24"/>
          <w:lang w:eastAsia="ru-RU"/>
        </w:rPr>
        <w:t xml:space="preserve"> «Тропа любви», художественный очерк </w:t>
      </w:r>
      <w:proofErr w:type="spellStart"/>
      <w:r w:rsidRPr="00C413E0">
        <w:rPr>
          <w:rFonts w:ascii="Times New Roman" w:eastAsiaTheme="minorEastAsia" w:hAnsi="Times New Roman" w:cs="Times New Roman"/>
          <w:sz w:val="24"/>
          <w:szCs w:val="24"/>
          <w:lang w:eastAsia="ru-RU"/>
        </w:rPr>
        <w:t>Д.А.Бабченко</w:t>
      </w:r>
      <w:proofErr w:type="spellEnd"/>
      <w:r w:rsidRPr="00C413E0">
        <w:rPr>
          <w:rFonts w:ascii="Times New Roman" w:eastAsiaTheme="minorEastAsia" w:hAnsi="Times New Roman" w:cs="Times New Roman"/>
          <w:sz w:val="24"/>
          <w:szCs w:val="24"/>
          <w:lang w:eastAsia="ru-RU"/>
        </w:rPr>
        <w:t>,  повествующий о жизни его предков  «</w:t>
      </w:r>
      <w:proofErr w:type="spellStart"/>
      <w:r w:rsidRPr="00C413E0">
        <w:rPr>
          <w:rFonts w:ascii="Times New Roman" w:eastAsiaTheme="minorEastAsia" w:hAnsi="Times New Roman" w:cs="Times New Roman"/>
          <w:sz w:val="24"/>
          <w:szCs w:val="24"/>
          <w:lang w:eastAsia="ru-RU"/>
        </w:rPr>
        <w:t>Дышлюки</w:t>
      </w:r>
      <w:proofErr w:type="spellEnd"/>
      <w:r w:rsidRPr="00C413E0">
        <w:rPr>
          <w:rFonts w:ascii="Times New Roman" w:eastAsiaTheme="minorEastAsia" w:hAnsi="Times New Roman" w:cs="Times New Roman"/>
          <w:sz w:val="24"/>
          <w:szCs w:val="24"/>
          <w:lang w:eastAsia="ru-RU"/>
        </w:rPr>
        <w:t xml:space="preserve">»; Т.С. Харченко «Герой всегда с нами», повествующая о жизненном пути и подвигах Героя Советского Союза А.А. Ларионова; В.Ю. </w:t>
      </w:r>
      <w:proofErr w:type="spellStart"/>
      <w:r w:rsidRPr="00C413E0">
        <w:rPr>
          <w:rFonts w:ascii="Times New Roman" w:eastAsiaTheme="minorEastAsia" w:hAnsi="Times New Roman" w:cs="Times New Roman"/>
          <w:sz w:val="24"/>
          <w:szCs w:val="24"/>
          <w:lang w:eastAsia="ru-RU"/>
        </w:rPr>
        <w:t>Голосова</w:t>
      </w:r>
      <w:proofErr w:type="spellEnd"/>
      <w:r w:rsidRPr="00C413E0">
        <w:rPr>
          <w:rFonts w:ascii="Times New Roman" w:eastAsiaTheme="minorEastAsia" w:hAnsi="Times New Roman" w:cs="Times New Roman"/>
          <w:sz w:val="24"/>
          <w:szCs w:val="24"/>
          <w:lang w:eastAsia="ru-RU"/>
        </w:rPr>
        <w:t xml:space="preserve"> о подвиге капитан-лейтенанта Ф.И. </w:t>
      </w:r>
      <w:proofErr w:type="spellStart"/>
      <w:r w:rsidRPr="00C413E0">
        <w:rPr>
          <w:rFonts w:ascii="Times New Roman" w:eastAsiaTheme="minorEastAsia" w:hAnsi="Times New Roman" w:cs="Times New Roman"/>
          <w:sz w:val="24"/>
          <w:szCs w:val="24"/>
          <w:lang w:eastAsia="ru-RU"/>
        </w:rPr>
        <w:t>Бурмистрова</w:t>
      </w:r>
      <w:proofErr w:type="spellEnd"/>
      <w:r w:rsidRPr="00C413E0">
        <w:rPr>
          <w:rFonts w:ascii="Times New Roman" w:eastAsiaTheme="minorEastAsia" w:hAnsi="Times New Roman" w:cs="Times New Roman"/>
          <w:sz w:val="24"/>
          <w:szCs w:val="24"/>
          <w:lang w:eastAsia="ru-RU"/>
        </w:rPr>
        <w:t>, имя которого внесено в историю Владивостока.</w:t>
      </w:r>
    </w:p>
    <w:p w:rsidR="00BE693D" w:rsidRPr="00C413E0" w:rsidRDefault="00BE693D" w:rsidP="00BE693D">
      <w:pPr>
        <w:spacing w:after="0" w:line="240" w:lineRule="auto"/>
        <w:ind w:firstLine="709"/>
        <w:jc w:val="both"/>
        <w:rPr>
          <w:rFonts w:ascii="Times New Roman" w:eastAsiaTheme="minorEastAsia" w:hAnsi="Times New Roman" w:cs="Times New Roman"/>
          <w:sz w:val="24"/>
          <w:szCs w:val="24"/>
          <w:lang w:eastAsia="ru-RU"/>
        </w:rPr>
      </w:pPr>
      <w:r w:rsidRPr="00C413E0">
        <w:rPr>
          <w:rFonts w:ascii="Times New Roman" w:eastAsiaTheme="minorEastAsia" w:hAnsi="Times New Roman" w:cs="Times New Roman"/>
          <w:sz w:val="24"/>
          <w:szCs w:val="24"/>
          <w:lang w:eastAsia="ru-RU"/>
        </w:rPr>
        <w:t xml:space="preserve">Новые имена: </w:t>
      </w:r>
      <w:proofErr w:type="spellStart"/>
      <w:r w:rsidRPr="00C413E0">
        <w:rPr>
          <w:rFonts w:ascii="Times New Roman" w:eastAsiaTheme="minorEastAsia" w:hAnsi="Times New Roman" w:cs="Times New Roman"/>
          <w:sz w:val="24"/>
          <w:szCs w:val="24"/>
          <w:lang w:eastAsia="ru-RU"/>
        </w:rPr>
        <w:t>Т.М.Орлова</w:t>
      </w:r>
      <w:proofErr w:type="spellEnd"/>
      <w:r w:rsidRPr="00C413E0">
        <w:rPr>
          <w:rFonts w:ascii="Times New Roman" w:eastAsiaTheme="minorEastAsia" w:hAnsi="Times New Roman" w:cs="Times New Roman"/>
          <w:sz w:val="24"/>
          <w:szCs w:val="24"/>
          <w:lang w:eastAsia="ru-RU"/>
        </w:rPr>
        <w:t xml:space="preserve"> с исследованием «Зов крови» (выписки из летописи рода </w:t>
      </w:r>
      <w:proofErr w:type="spellStart"/>
      <w:r w:rsidRPr="00C413E0">
        <w:rPr>
          <w:rFonts w:ascii="Times New Roman" w:eastAsiaTheme="minorEastAsia" w:hAnsi="Times New Roman" w:cs="Times New Roman"/>
          <w:sz w:val="24"/>
          <w:szCs w:val="24"/>
          <w:lang w:eastAsia="ru-RU"/>
        </w:rPr>
        <w:t>Камышниковых</w:t>
      </w:r>
      <w:proofErr w:type="spellEnd"/>
      <w:r w:rsidRPr="00C413E0">
        <w:rPr>
          <w:rFonts w:ascii="Times New Roman" w:eastAsiaTheme="minorEastAsia" w:hAnsi="Times New Roman" w:cs="Times New Roman"/>
          <w:sz w:val="24"/>
          <w:szCs w:val="24"/>
          <w:lang w:eastAsia="ru-RU"/>
        </w:rPr>
        <w:t xml:space="preserve">) и Ш.Ж. </w:t>
      </w:r>
      <w:proofErr w:type="spellStart"/>
      <w:r w:rsidRPr="00C413E0">
        <w:rPr>
          <w:rFonts w:ascii="Times New Roman" w:eastAsiaTheme="minorEastAsia" w:hAnsi="Times New Roman" w:cs="Times New Roman"/>
          <w:sz w:val="24"/>
          <w:szCs w:val="24"/>
          <w:lang w:eastAsia="ru-RU"/>
        </w:rPr>
        <w:t>Вахитов</w:t>
      </w:r>
      <w:proofErr w:type="spellEnd"/>
      <w:r w:rsidRPr="00C413E0">
        <w:rPr>
          <w:rFonts w:ascii="Times New Roman" w:eastAsiaTheme="minorEastAsia" w:hAnsi="Times New Roman" w:cs="Times New Roman"/>
          <w:sz w:val="24"/>
          <w:szCs w:val="24"/>
          <w:lang w:eastAsia="ru-RU"/>
        </w:rPr>
        <w:t xml:space="preserve"> с жизнеописанием рода </w:t>
      </w:r>
      <w:proofErr w:type="spellStart"/>
      <w:r w:rsidRPr="00C413E0">
        <w:rPr>
          <w:rFonts w:ascii="Times New Roman" w:eastAsiaTheme="minorEastAsia" w:hAnsi="Times New Roman" w:cs="Times New Roman"/>
          <w:sz w:val="24"/>
          <w:szCs w:val="24"/>
          <w:lang w:eastAsia="ru-RU"/>
        </w:rPr>
        <w:t>Вахитовых</w:t>
      </w:r>
      <w:proofErr w:type="spellEnd"/>
      <w:r w:rsidRPr="00C413E0">
        <w:rPr>
          <w:rFonts w:ascii="Times New Roman" w:eastAsiaTheme="minorEastAsia" w:hAnsi="Times New Roman" w:cs="Times New Roman"/>
          <w:sz w:val="24"/>
          <w:szCs w:val="24"/>
          <w:lang w:eastAsia="ru-RU"/>
        </w:rPr>
        <w:t xml:space="preserve"> «Жизнь прожить – не поле перейти».</w:t>
      </w:r>
    </w:p>
    <w:p w:rsidR="00BE693D" w:rsidRPr="00C413E0" w:rsidRDefault="00BE693D" w:rsidP="00BE693D">
      <w:pPr>
        <w:spacing w:after="0" w:line="240" w:lineRule="auto"/>
        <w:ind w:firstLine="709"/>
        <w:jc w:val="both"/>
        <w:rPr>
          <w:rFonts w:ascii="Times New Roman" w:eastAsiaTheme="minorEastAsia" w:hAnsi="Times New Roman" w:cs="Times New Roman"/>
          <w:sz w:val="24"/>
          <w:szCs w:val="24"/>
          <w:lang w:eastAsia="ru-RU"/>
        </w:rPr>
      </w:pPr>
      <w:proofErr w:type="gramStart"/>
      <w:r w:rsidRPr="00C413E0">
        <w:rPr>
          <w:rFonts w:ascii="Times New Roman" w:eastAsiaTheme="minorEastAsia" w:hAnsi="Times New Roman" w:cs="Times New Roman"/>
          <w:sz w:val="24"/>
          <w:szCs w:val="24"/>
          <w:lang w:eastAsia="ru-RU"/>
        </w:rPr>
        <w:t xml:space="preserve">В сборнике опубликована актуальная информация: о деревне Береговая (Л.А. </w:t>
      </w:r>
      <w:proofErr w:type="spellStart"/>
      <w:r w:rsidRPr="00C413E0">
        <w:rPr>
          <w:rFonts w:ascii="Times New Roman" w:eastAsiaTheme="minorEastAsia" w:hAnsi="Times New Roman" w:cs="Times New Roman"/>
          <w:sz w:val="24"/>
          <w:szCs w:val="24"/>
          <w:lang w:eastAsia="ru-RU"/>
        </w:rPr>
        <w:t>Повх</w:t>
      </w:r>
      <w:proofErr w:type="spellEnd"/>
      <w:r w:rsidRPr="00C413E0">
        <w:rPr>
          <w:rFonts w:ascii="Times New Roman" w:eastAsiaTheme="minorEastAsia" w:hAnsi="Times New Roman" w:cs="Times New Roman"/>
          <w:sz w:val="24"/>
          <w:szCs w:val="24"/>
          <w:lang w:eastAsia="ru-RU"/>
        </w:rPr>
        <w:t xml:space="preserve"> (</w:t>
      </w:r>
      <w:proofErr w:type="spellStart"/>
      <w:r w:rsidRPr="00C413E0">
        <w:rPr>
          <w:rFonts w:ascii="Times New Roman" w:eastAsiaTheme="minorEastAsia" w:hAnsi="Times New Roman" w:cs="Times New Roman"/>
          <w:sz w:val="24"/>
          <w:szCs w:val="24"/>
          <w:lang w:eastAsia="ru-RU"/>
        </w:rPr>
        <w:t>Лембет</w:t>
      </w:r>
      <w:proofErr w:type="spellEnd"/>
      <w:r w:rsidRPr="00C413E0">
        <w:rPr>
          <w:rFonts w:ascii="Times New Roman" w:eastAsiaTheme="minorEastAsia" w:hAnsi="Times New Roman" w:cs="Times New Roman"/>
          <w:sz w:val="24"/>
          <w:szCs w:val="24"/>
          <w:lang w:eastAsia="ru-RU"/>
        </w:rPr>
        <w:t xml:space="preserve">) и </w:t>
      </w:r>
      <w:proofErr w:type="spellStart"/>
      <w:r w:rsidRPr="00C413E0">
        <w:rPr>
          <w:rFonts w:ascii="Times New Roman" w:eastAsiaTheme="minorEastAsia" w:hAnsi="Times New Roman" w:cs="Times New Roman"/>
          <w:sz w:val="24"/>
          <w:szCs w:val="24"/>
          <w:lang w:eastAsia="ru-RU"/>
        </w:rPr>
        <w:t>В.Деньга</w:t>
      </w:r>
      <w:proofErr w:type="spellEnd"/>
      <w:r w:rsidRPr="00C413E0">
        <w:rPr>
          <w:rFonts w:ascii="Times New Roman" w:eastAsiaTheme="minorEastAsia" w:hAnsi="Times New Roman" w:cs="Times New Roman"/>
          <w:sz w:val="24"/>
          <w:szCs w:val="24"/>
          <w:lang w:eastAsia="ru-RU"/>
        </w:rPr>
        <w:t>),  улице Первостроителей п. Врангель (</w:t>
      </w:r>
      <w:proofErr w:type="spellStart"/>
      <w:r w:rsidRPr="00C413E0">
        <w:rPr>
          <w:rFonts w:ascii="Times New Roman" w:eastAsiaTheme="minorEastAsia" w:hAnsi="Times New Roman" w:cs="Times New Roman"/>
          <w:sz w:val="24"/>
          <w:szCs w:val="24"/>
          <w:lang w:eastAsia="ru-RU"/>
        </w:rPr>
        <w:t>И.Г.Бальзина</w:t>
      </w:r>
      <w:proofErr w:type="spellEnd"/>
      <w:r w:rsidRPr="00C413E0">
        <w:rPr>
          <w:rFonts w:ascii="Times New Roman" w:eastAsiaTheme="minorEastAsia" w:hAnsi="Times New Roman" w:cs="Times New Roman"/>
          <w:sz w:val="24"/>
          <w:szCs w:val="24"/>
          <w:lang w:eastAsia="ru-RU"/>
        </w:rPr>
        <w:t xml:space="preserve">), исчезнувших корейских деревнях </w:t>
      </w:r>
      <w:proofErr w:type="spellStart"/>
      <w:r w:rsidRPr="00C413E0">
        <w:rPr>
          <w:rFonts w:ascii="Times New Roman" w:eastAsiaTheme="minorEastAsia" w:hAnsi="Times New Roman" w:cs="Times New Roman"/>
          <w:sz w:val="24"/>
          <w:szCs w:val="24"/>
          <w:lang w:eastAsia="ru-RU"/>
        </w:rPr>
        <w:t>Таудеми</w:t>
      </w:r>
      <w:proofErr w:type="spellEnd"/>
      <w:r w:rsidRPr="00C413E0">
        <w:rPr>
          <w:rFonts w:ascii="Times New Roman" w:eastAsiaTheme="minorEastAsia" w:hAnsi="Times New Roman" w:cs="Times New Roman"/>
          <w:sz w:val="24"/>
          <w:szCs w:val="24"/>
          <w:lang w:eastAsia="ru-RU"/>
        </w:rPr>
        <w:t xml:space="preserve"> и </w:t>
      </w:r>
      <w:proofErr w:type="spellStart"/>
      <w:r w:rsidRPr="00C413E0">
        <w:rPr>
          <w:rFonts w:ascii="Times New Roman" w:eastAsiaTheme="minorEastAsia" w:hAnsi="Times New Roman" w:cs="Times New Roman"/>
          <w:sz w:val="24"/>
          <w:szCs w:val="24"/>
          <w:lang w:eastAsia="ru-RU"/>
        </w:rPr>
        <w:t>Сибичан</w:t>
      </w:r>
      <w:proofErr w:type="spellEnd"/>
      <w:r w:rsidRPr="00C413E0">
        <w:rPr>
          <w:rFonts w:ascii="Times New Roman" w:eastAsiaTheme="minorEastAsia" w:hAnsi="Times New Roman" w:cs="Times New Roman"/>
          <w:sz w:val="24"/>
          <w:szCs w:val="24"/>
          <w:lang w:eastAsia="ru-RU"/>
        </w:rPr>
        <w:t xml:space="preserve"> (Е.Э. </w:t>
      </w:r>
      <w:proofErr w:type="spellStart"/>
      <w:r w:rsidRPr="00C413E0">
        <w:rPr>
          <w:rFonts w:ascii="Times New Roman" w:eastAsiaTheme="minorEastAsia" w:hAnsi="Times New Roman" w:cs="Times New Roman"/>
          <w:sz w:val="24"/>
          <w:szCs w:val="24"/>
          <w:lang w:eastAsia="ru-RU"/>
        </w:rPr>
        <w:t>Бендяк</w:t>
      </w:r>
      <w:proofErr w:type="spellEnd"/>
      <w:r w:rsidRPr="00C413E0">
        <w:rPr>
          <w:rFonts w:ascii="Times New Roman" w:eastAsiaTheme="minorEastAsia" w:hAnsi="Times New Roman" w:cs="Times New Roman"/>
          <w:sz w:val="24"/>
          <w:szCs w:val="24"/>
          <w:lang w:eastAsia="ru-RU"/>
        </w:rPr>
        <w:t xml:space="preserve">), об экспедиции в Екатериновку (О.А.), Горелова, об американской операции «Рейд </w:t>
      </w:r>
      <w:proofErr w:type="spellStart"/>
      <w:r w:rsidRPr="00C413E0">
        <w:rPr>
          <w:rFonts w:ascii="Times New Roman" w:eastAsiaTheme="minorEastAsia" w:hAnsi="Times New Roman" w:cs="Times New Roman"/>
          <w:sz w:val="24"/>
          <w:szCs w:val="24"/>
          <w:lang w:eastAsia="ru-RU"/>
        </w:rPr>
        <w:t>Дулиттла</w:t>
      </w:r>
      <w:proofErr w:type="spellEnd"/>
      <w:r w:rsidRPr="00C413E0">
        <w:rPr>
          <w:rFonts w:ascii="Times New Roman" w:eastAsiaTheme="minorEastAsia" w:hAnsi="Times New Roman" w:cs="Times New Roman"/>
          <w:sz w:val="24"/>
          <w:szCs w:val="24"/>
          <w:lang w:eastAsia="ru-RU"/>
        </w:rPr>
        <w:t xml:space="preserve">» (И.В. Пепеляева (со слов А.И. </w:t>
      </w:r>
      <w:proofErr w:type="spellStart"/>
      <w:r w:rsidRPr="00C413E0">
        <w:rPr>
          <w:rFonts w:ascii="Times New Roman" w:eastAsiaTheme="minorEastAsia" w:hAnsi="Times New Roman" w:cs="Times New Roman"/>
          <w:sz w:val="24"/>
          <w:szCs w:val="24"/>
          <w:lang w:eastAsia="ru-RU"/>
        </w:rPr>
        <w:t>Вепренцева</w:t>
      </w:r>
      <w:proofErr w:type="spellEnd"/>
      <w:r w:rsidRPr="00C413E0">
        <w:rPr>
          <w:rFonts w:ascii="Times New Roman" w:eastAsiaTheme="minorEastAsia" w:hAnsi="Times New Roman" w:cs="Times New Roman"/>
          <w:sz w:val="24"/>
          <w:szCs w:val="24"/>
          <w:lang w:eastAsia="ru-RU"/>
        </w:rPr>
        <w:t>).</w:t>
      </w:r>
      <w:proofErr w:type="gramEnd"/>
      <w:r w:rsidRPr="00C413E0">
        <w:rPr>
          <w:rFonts w:ascii="Times New Roman" w:eastAsiaTheme="minorEastAsia" w:hAnsi="Times New Roman" w:cs="Times New Roman"/>
          <w:sz w:val="24"/>
          <w:szCs w:val="24"/>
          <w:lang w:eastAsia="ru-RU"/>
        </w:rPr>
        <w:t xml:space="preserve">  А также работы </w:t>
      </w:r>
      <w:proofErr w:type="spellStart"/>
      <w:r w:rsidRPr="00C413E0">
        <w:rPr>
          <w:rFonts w:ascii="Times New Roman" w:eastAsiaTheme="minorEastAsia" w:hAnsi="Times New Roman" w:cs="Times New Roman"/>
          <w:sz w:val="24"/>
          <w:szCs w:val="24"/>
          <w:lang w:eastAsia="ru-RU"/>
        </w:rPr>
        <w:t>родоведов</w:t>
      </w:r>
      <w:proofErr w:type="spellEnd"/>
      <w:r w:rsidRPr="00C413E0">
        <w:rPr>
          <w:rFonts w:ascii="Times New Roman" w:eastAsiaTheme="minorEastAsia" w:hAnsi="Times New Roman" w:cs="Times New Roman"/>
          <w:sz w:val="24"/>
          <w:szCs w:val="24"/>
          <w:lang w:eastAsia="ru-RU"/>
        </w:rPr>
        <w:t xml:space="preserve">, принявшие участие в краевом конкурсе «Мы – </w:t>
      </w:r>
      <w:proofErr w:type="spellStart"/>
      <w:r w:rsidRPr="00C413E0">
        <w:rPr>
          <w:rFonts w:ascii="Times New Roman" w:eastAsiaTheme="minorEastAsia" w:hAnsi="Times New Roman" w:cs="Times New Roman"/>
          <w:sz w:val="24"/>
          <w:szCs w:val="24"/>
          <w:lang w:eastAsia="ru-RU"/>
        </w:rPr>
        <w:t>приморцы</w:t>
      </w:r>
      <w:proofErr w:type="spellEnd"/>
      <w:r w:rsidRPr="00C413E0">
        <w:rPr>
          <w:rFonts w:ascii="Times New Roman" w:eastAsiaTheme="minorEastAsia" w:hAnsi="Times New Roman" w:cs="Times New Roman"/>
          <w:sz w:val="24"/>
          <w:szCs w:val="24"/>
          <w:lang w:eastAsia="ru-RU"/>
        </w:rPr>
        <w:t>» к 80-летию со дня образования Приморского края.</w:t>
      </w:r>
    </w:p>
    <w:p w:rsidR="00BE693D" w:rsidRPr="00C413E0" w:rsidRDefault="00BE693D" w:rsidP="00BE693D">
      <w:pPr>
        <w:spacing w:after="0" w:line="240" w:lineRule="auto"/>
        <w:ind w:firstLine="709"/>
        <w:jc w:val="both"/>
        <w:rPr>
          <w:rFonts w:ascii="Times New Roman" w:eastAsiaTheme="minorEastAsia" w:hAnsi="Times New Roman" w:cs="Times New Roman"/>
          <w:sz w:val="24"/>
          <w:szCs w:val="24"/>
          <w:lang w:eastAsia="ru-RU"/>
        </w:rPr>
      </w:pPr>
      <w:r w:rsidRPr="00C413E0">
        <w:rPr>
          <w:rFonts w:ascii="Times New Roman" w:eastAsiaTheme="minorEastAsia" w:hAnsi="Times New Roman" w:cs="Times New Roman"/>
          <w:sz w:val="24"/>
          <w:szCs w:val="24"/>
          <w:lang w:eastAsia="ru-RU"/>
        </w:rPr>
        <w:t>Пятый выпу</w:t>
      </w:r>
      <w:proofErr w:type="gramStart"/>
      <w:r w:rsidRPr="00C413E0">
        <w:rPr>
          <w:rFonts w:ascii="Times New Roman" w:eastAsiaTheme="minorEastAsia" w:hAnsi="Times New Roman" w:cs="Times New Roman"/>
          <w:sz w:val="24"/>
          <w:szCs w:val="24"/>
          <w:lang w:eastAsia="ru-RU"/>
        </w:rPr>
        <w:t>ск вкл</w:t>
      </w:r>
      <w:proofErr w:type="gramEnd"/>
      <w:r w:rsidRPr="00C413E0">
        <w:rPr>
          <w:rFonts w:ascii="Times New Roman" w:eastAsiaTheme="minorEastAsia" w:hAnsi="Times New Roman" w:cs="Times New Roman"/>
          <w:sz w:val="24"/>
          <w:szCs w:val="24"/>
          <w:lang w:eastAsia="ru-RU"/>
        </w:rPr>
        <w:t>ючает в себя и несколько статей профессиональных журналистов, которые посвящены членам клуба и их деятельности. Сборник интересен краеведам, генеалогам, студентам, школьникам, а также широкому кругу читателей, неравнодушных к истории своих родовых корней и своей малой родины.</w:t>
      </w:r>
    </w:p>
    <w:p w:rsidR="00BE693D" w:rsidRPr="00C413E0" w:rsidRDefault="00BE693D" w:rsidP="00BE693D">
      <w:pPr>
        <w:spacing w:after="0" w:line="240" w:lineRule="auto"/>
        <w:ind w:firstLine="709"/>
        <w:jc w:val="both"/>
        <w:rPr>
          <w:rFonts w:ascii="Times New Roman" w:eastAsiaTheme="minorEastAsia" w:hAnsi="Times New Roman" w:cs="Times New Roman"/>
          <w:sz w:val="24"/>
          <w:szCs w:val="24"/>
          <w:lang w:eastAsia="ru-RU"/>
        </w:rPr>
      </w:pPr>
      <w:r w:rsidRPr="00C413E0">
        <w:rPr>
          <w:rFonts w:ascii="Times New Roman" w:eastAsiaTheme="minorEastAsia" w:hAnsi="Times New Roman" w:cs="Times New Roman"/>
          <w:b/>
          <w:sz w:val="24"/>
          <w:szCs w:val="24"/>
          <w:lang w:eastAsia="ru-RU"/>
        </w:rPr>
        <w:t>Даты и события: Находка. 2020:  календарь</w:t>
      </w:r>
      <w:r w:rsidRPr="00C413E0">
        <w:rPr>
          <w:rFonts w:ascii="Times New Roman" w:eastAsiaTheme="minorEastAsia" w:hAnsi="Times New Roman" w:cs="Times New Roman"/>
          <w:sz w:val="24"/>
          <w:szCs w:val="24"/>
          <w:lang w:eastAsia="ru-RU"/>
        </w:rPr>
        <w:t xml:space="preserve"> / МБУК «ЦБС» НГО; Городская библиотека-музей; сост., комп. верстка, дизайн В.А. Лаптевой. – Находка, 2019. – 200с.: ил.</w:t>
      </w:r>
    </w:p>
    <w:p w:rsidR="00BE693D" w:rsidRPr="00C413E0" w:rsidRDefault="00BE693D" w:rsidP="00BE693D">
      <w:pPr>
        <w:spacing w:after="0" w:line="240" w:lineRule="auto"/>
        <w:ind w:firstLine="709"/>
        <w:jc w:val="both"/>
        <w:rPr>
          <w:rFonts w:ascii="Times New Roman" w:eastAsiaTheme="minorEastAsia" w:hAnsi="Times New Roman" w:cs="Times New Roman"/>
          <w:sz w:val="24"/>
          <w:szCs w:val="24"/>
          <w:lang w:eastAsia="ru-RU"/>
        </w:rPr>
      </w:pPr>
      <w:r w:rsidRPr="00C413E0">
        <w:rPr>
          <w:rFonts w:ascii="Times New Roman" w:eastAsiaTheme="minorEastAsia" w:hAnsi="Times New Roman" w:cs="Times New Roman"/>
          <w:sz w:val="24"/>
          <w:szCs w:val="24"/>
          <w:lang w:eastAsia="ru-RU"/>
        </w:rPr>
        <w:t xml:space="preserve">Календарь включает перечень памятных дат и событий Находкинского городского округа на 2020 год. </w:t>
      </w:r>
      <w:proofErr w:type="gramStart"/>
      <w:r w:rsidRPr="00C413E0">
        <w:rPr>
          <w:rFonts w:ascii="Times New Roman" w:eastAsiaTheme="minorEastAsia" w:hAnsi="Times New Roman" w:cs="Times New Roman"/>
          <w:sz w:val="24"/>
          <w:szCs w:val="24"/>
          <w:lang w:eastAsia="ru-RU"/>
        </w:rPr>
        <w:t>Издание предназначено преподавателям, библиотечным работникам, специалистам учреждений культуры, музеев, архива, работникам средств массовой информации, краеведам, экскурсоводам, а также широкому кругу читателей, интересующихся историей, культурой, литературой Приморского края и г. Находки.</w:t>
      </w:r>
      <w:proofErr w:type="gramEnd"/>
      <w:r w:rsidRPr="00C413E0">
        <w:rPr>
          <w:rFonts w:ascii="Times New Roman" w:eastAsiaTheme="minorEastAsia" w:hAnsi="Times New Roman" w:cs="Times New Roman"/>
          <w:sz w:val="24"/>
          <w:szCs w:val="24"/>
          <w:lang w:eastAsia="ru-RU"/>
        </w:rPr>
        <w:t xml:space="preserve"> Даты и события сопровождаются фактографическими и библиографическими справками.</w:t>
      </w:r>
    </w:p>
    <w:p w:rsidR="00BE693D" w:rsidRPr="00C413E0" w:rsidRDefault="00BE693D" w:rsidP="00BE693D">
      <w:pPr>
        <w:spacing w:after="0" w:line="240" w:lineRule="auto"/>
        <w:ind w:firstLine="709"/>
        <w:jc w:val="both"/>
        <w:rPr>
          <w:rFonts w:ascii="Times New Roman" w:eastAsiaTheme="minorEastAsia" w:hAnsi="Times New Roman" w:cs="Times New Roman"/>
          <w:sz w:val="24"/>
          <w:szCs w:val="24"/>
          <w:lang w:eastAsia="ru-RU"/>
        </w:rPr>
      </w:pPr>
      <w:r w:rsidRPr="00C413E0">
        <w:rPr>
          <w:rFonts w:ascii="Times New Roman" w:eastAsiaTheme="minorEastAsia" w:hAnsi="Times New Roman" w:cs="Times New Roman"/>
          <w:sz w:val="24"/>
          <w:szCs w:val="24"/>
          <w:lang w:eastAsia="ru-RU"/>
        </w:rPr>
        <w:t>Библиотеки в основном издают малые формы рекомендательных пособий – списки литературы, памятки, буклеты, закладки. Они оперативны, удобны для индивидуальной работы, при организации мероприятий, популяризации книги.</w:t>
      </w:r>
    </w:p>
    <w:p w:rsidR="00BE693D" w:rsidRPr="00C413E0" w:rsidRDefault="00BE693D" w:rsidP="00BE693D">
      <w:pPr>
        <w:spacing w:after="0" w:line="240" w:lineRule="auto"/>
        <w:ind w:firstLine="709"/>
        <w:jc w:val="both"/>
        <w:rPr>
          <w:rFonts w:ascii="Times New Roman" w:hAnsi="Times New Roman" w:cs="Times New Roman"/>
          <w:sz w:val="24"/>
          <w:szCs w:val="24"/>
        </w:rPr>
      </w:pPr>
      <w:r w:rsidRPr="00C413E0">
        <w:rPr>
          <w:rFonts w:ascii="Times New Roman" w:eastAsiaTheme="minorEastAsia" w:hAnsi="Times New Roman" w:cs="Times New Roman"/>
          <w:sz w:val="24"/>
          <w:szCs w:val="24"/>
          <w:lang w:eastAsia="ru-RU"/>
        </w:rPr>
        <w:t xml:space="preserve">В текущем году изданы новые буклеты в серии </w:t>
      </w:r>
      <w:r w:rsidRPr="00C413E0">
        <w:rPr>
          <w:rFonts w:ascii="Times New Roman" w:hAnsi="Times New Roman" w:cs="Times New Roman"/>
          <w:sz w:val="24"/>
          <w:szCs w:val="24"/>
        </w:rPr>
        <w:t xml:space="preserve">«Краеведческая деятельность наших земляков»: «Василий </w:t>
      </w:r>
      <w:proofErr w:type="spellStart"/>
      <w:r w:rsidRPr="00C413E0">
        <w:rPr>
          <w:rFonts w:ascii="Times New Roman" w:hAnsi="Times New Roman" w:cs="Times New Roman"/>
          <w:sz w:val="24"/>
          <w:szCs w:val="24"/>
        </w:rPr>
        <w:t>Мокренок</w:t>
      </w:r>
      <w:proofErr w:type="spellEnd"/>
      <w:r w:rsidRPr="00C413E0">
        <w:rPr>
          <w:rFonts w:ascii="Times New Roman" w:hAnsi="Times New Roman" w:cs="Times New Roman"/>
          <w:sz w:val="24"/>
          <w:szCs w:val="24"/>
        </w:rPr>
        <w:t xml:space="preserve">: краевед, исследователь, фотохудожник» и «Мария Антоновна Иванова: краевед, </w:t>
      </w:r>
      <w:proofErr w:type="spellStart"/>
      <w:r w:rsidRPr="00C413E0">
        <w:rPr>
          <w:rFonts w:ascii="Times New Roman" w:hAnsi="Times New Roman" w:cs="Times New Roman"/>
          <w:sz w:val="24"/>
          <w:szCs w:val="24"/>
        </w:rPr>
        <w:t>родовед</w:t>
      </w:r>
      <w:proofErr w:type="spellEnd"/>
      <w:r w:rsidRPr="00C413E0">
        <w:rPr>
          <w:rFonts w:ascii="Times New Roman" w:hAnsi="Times New Roman" w:cs="Times New Roman"/>
          <w:sz w:val="24"/>
          <w:szCs w:val="24"/>
        </w:rPr>
        <w:t xml:space="preserve">, исследователь» (к юбилейным датам) и на сегодняшний день издания в серии составляют – 10. Они о </w:t>
      </w:r>
      <w:proofErr w:type="spellStart"/>
      <w:r w:rsidRPr="00C413E0">
        <w:rPr>
          <w:rFonts w:ascii="Times New Roman" w:hAnsi="Times New Roman" w:cs="Times New Roman"/>
          <w:sz w:val="24"/>
          <w:szCs w:val="24"/>
        </w:rPr>
        <w:t>находкинцах</w:t>
      </w:r>
      <w:proofErr w:type="spellEnd"/>
      <w:r w:rsidRPr="00C413E0">
        <w:rPr>
          <w:rFonts w:ascii="Times New Roman" w:hAnsi="Times New Roman" w:cs="Times New Roman"/>
          <w:sz w:val="24"/>
          <w:szCs w:val="24"/>
        </w:rPr>
        <w:t>, которые славными делами вписали свои имена в историю города и его краеведческое пространство.</w:t>
      </w:r>
    </w:p>
    <w:p w:rsidR="00BE693D" w:rsidRPr="00C413E0" w:rsidRDefault="00BE693D" w:rsidP="00BE693D">
      <w:pPr>
        <w:spacing w:after="0" w:line="240" w:lineRule="auto"/>
        <w:ind w:firstLine="709"/>
        <w:jc w:val="both"/>
        <w:rPr>
          <w:rFonts w:ascii="Times New Roman" w:hAnsi="Times New Roman" w:cs="Times New Roman"/>
          <w:sz w:val="24"/>
          <w:szCs w:val="24"/>
        </w:rPr>
      </w:pPr>
      <w:proofErr w:type="gramStart"/>
      <w:r w:rsidRPr="00C413E0">
        <w:rPr>
          <w:rFonts w:ascii="Times New Roman" w:hAnsi="Times New Roman" w:cs="Times New Roman"/>
          <w:sz w:val="24"/>
          <w:szCs w:val="24"/>
        </w:rPr>
        <w:t xml:space="preserve">В преддверии 75 годовщины Великой победы подготовлено ряд электронных изданий:  виртуальный альбом «Бессмертный цех Находки: труженикам тыла посвящается» в рамках просветительского проекта «Бессмертный цех»; библиографический список статей «О </w:t>
      </w:r>
      <w:proofErr w:type="spellStart"/>
      <w:r w:rsidRPr="00C413E0">
        <w:rPr>
          <w:rFonts w:ascii="Times New Roman" w:hAnsi="Times New Roman" w:cs="Times New Roman"/>
          <w:sz w:val="24"/>
          <w:szCs w:val="24"/>
        </w:rPr>
        <w:t>находкинцах</w:t>
      </w:r>
      <w:proofErr w:type="spellEnd"/>
      <w:r w:rsidRPr="00C413E0">
        <w:rPr>
          <w:rFonts w:ascii="Times New Roman" w:hAnsi="Times New Roman" w:cs="Times New Roman"/>
          <w:sz w:val="24"/>
          <w:szCs w:val="24"/>
        </w:rPr>
        <w:t>–участниках Великой Отечественной войны (200 источников); Дайджест «Давайте вспомним про войну»: к годовщине Великой Победы (Дайджест-обзор выставочного книжного проекта «Нам жить и помнить)».</w:t>
      </w:r>
      <w:proofErr w:type="gramEnd"/>
      <w:r w:rsidRPr="00C413E0">
        <w:rPr>
          <w:rFonts w:ascii="Times New Roman" w:hAnsi="Times New Roman" w:cs="Times New Roman"/>
          <w:sz w:val="24"/>
          <w:szCs w:val="24"/>
        </w:rPr>
        <w:t xml:space="preserve"> Издания были использованы при выполнении библиографических запросов для удаленного пользователя.</w:t>
      </w:r>
    </w:p>
    <w:p w:rsidR="00BE693D" w:rsidRPr="00C413E0" w:rsidRDefault="00BE693D" w:rsidP="00BE693D">
      <w:pPr>
        <w:spacing w:after="0" w:line="240" w:lineRule="auto"/>
        <w:ind w:firstLine="709"/>
        <w:jc w:val="both"/>
        <w:rPr>
          <w:rFonts w:ascii="Times New Roman" w:hAnsi="Times New Roman" w:cs="Times New Roman"/>
          <w:sz w:val="24"/>
          <w:szCs w:val="24"/>
        </w:rPr>
      </w:pPr>
      <w:r w:rsidRPr="00C413E0">
        <w:rPr>
          <w:rFonts w:ascii="Times New Roman" w:hAnsi="Times New Roman" w:cs="Times New Roman"/>
          <w:sz w:val="24"/>
          <w:szCs w:val="24"/>
        </w:rPr>
        <w:t xml:space="preserve">Издательская деятельность краеведческой направленности является одной из важных составляющих работы библиотек Находкинского городского округа. Она способствует улучшению качества предоставляемых библиотеками услуг, продвижению краеведческой книги и чтения, усиливает социальную значимость библиотеки. Расширяется разнообразие тематик, целевое назначение изданий, их видовое разнообразие. В числе направлений издательской деятельности библиотек не только </w:t>
      </w:r>
      <w:r w:rsidRPr="00C413E0">
        <w:rPr>
          <w:rFonts w:ascii="Times New Roman" w:hAnsi="Times New Roman" w:cs="Times New Roman"/>
          <w:sz w:val="24"/>
          <w:szCs w:val="24"/>
        </w:rPr>
        <w:lastRenderedPageBreak/>
        <w:t>материалы информационно-рекламного характера, но и издания об известных писателях, краеведах, поддержка проектных мероприятий, творческих встреч, клубов по интересам, выставок, важных краеведческих событий и дат.</w:t>
      </w:r>
    </w:p>
    <w:p w:rsidR="00BE693D" w:rsidRPr="00D77059" w:rsidRDefault="00BE693D" w:rsidP="00BE693D">
      <w:pPr>
        <w:spacing w:after="0" w:line="240" w:lineRule="auto"/>
        <w:ind w:firstLine="709"/>
        <w:jc w:val="both"/>
        <w:rPr>
          <w:rFonts w:ascii="Times New Roman" w:hAnsi="Times New Roman" w:cs="Times New Roman"/>
          <w:b/>
          <w:sz w:val="24"/>
          <w:szCs w:val="24"/>
        </w:rPr>
      </w:pPr>
      <w:r w:rsidRPr="00D77059">
        <w:rPr>
          <w:rFonts w:ascii="Times New Roman" w:hAnsi="Times New Roman" w:cs="Times New Roman"/>
          <w:b/>
          <w:sz w:val="24"/>
          <w:szCs w:val="24"/>
        </w:rPr>
        <w:t>9.9 Создание в муниципальных библиотеках историко-краеведческих мини-музеев,  краеведческих и этнографических комнат и уголков и т.п.</w:t>
      </w:r>
    </w:p>
    <w:p w:rsidR="00BE693D" w:rsidRPr="00526B88" w:rsidRDefault="00BE693D" w:rsidP="00BE693D">
      <w:pPr>
        <w:spacing w:after="0" w:line="240" w:lineRule="auto"/>
        <w:ind w:firstLine="709"/>
        <w:jc w:val="both"/>
        <w:rPr>
          <w:rFonts w:ascii="Times New Roman" w:hAnsi="Times New Roman" w:cs="Times New Roman"/>
          <w:sz w:val="24"/>
          <w:szCs w:val="24"/>
        </w:rPr>
      </w:pPr>
      <w:r w:rsidRPr="00526B88">
        <w:rPr>
          <w:rFonts w:ascii="Times New Roman" w:hAnsi="Times New Roman" w:cs="Times New Roman"/>
          <w:sz w:val="24"/>
          <w:szCs w:val="24"/>
        </w:rPr>
        <w:t xml:space="preserve">Разработан проект  городской библиотеки – музея «Создание литературно-музейной комнаты находкинских писателей и поэтов» (рабочее название). </w:t>
      </w:r>
    </w:p>
    <w:p w:rsidR="00BE693D" w:rsidRPr="00526B88" w:rsidRDefault="00BE693D" w:rsidP="00BE693D">
      <w:pPr>
        <w:spacing w:after="0" w:line="240" w:lineRule="auto"/>
        <w:ind w:firstLine="709"/>
        <w:jc w:val="both"/>
        <w:rPr>
          <w:rFonts w:ascii="Times New Roman" w:hAnsi="Times New Roman" w:cs="Times New Roman"/>
          <w:sz w:val="24"/>
          <w:szCs w:val="24"/>
        </w:rPr>
      </w:pPr>
      <w:r w:rsidRPr="00526B88">
        <w:rPr>
          <w:rFonts w:ascii="Times New Roman" w:hAnsi="Times New Roman" w:cs="Times New Roman"/>
          <w:sz w:val="24"/>
          <w:szCs w:val="24"/>
        </w:rPr>
        <w:t xml:space="preserve">Цель проекта - создание модели современной библиотеки, объединяющей функции библиотеки и музея, консолидирующей писательское наследие г. Находки и пропагандирующей краеведческую книгу. Проект предполагает создание мини-музея, творческой лаборатории, объединяющей коллекцию произведений находкинских авторов, разработку литературной экскурсии.  Формы работы: экскурсионные мероприятия, развитие молодежных литературных объединений, проведение конкурсов,  мастерская начинающего автора. </w:t>
      </w:r>
      <w:r w:rsidRPr="00526B88">
        <w:rPr>
          <w:rFonts w:ascii="Times New Roman" w:eastAsia="Calibri" w:hAnsi="Times New Roman" w:cs="Times New Roman"/>
          <w:sz w:val="24"/>
          <w:szCs w:val="24"/>
        </w:rPr>
        <w:t>Сделан ремонт помещения.</w:t>
      </w:r>
    </w:p>
    <w:p w:rsidR="00BE693D" w:rsidRPr="00526B88" w:rsidRDefault="00BE693D" w:rsidP="00BE693D">
      <w:pPr>
        <w:spacing w:after="0" w:line="240" w:lineRule="auto"/>
        <w:ind w:firstLine="709"/>
        <w:jc w:val="both"/>
        <w:rPr>
          <w:rFonts w:ascii="Times New Roman" w:hAnsi="Times New Roman" w:cs="Times New Roman"/>
          <w:sz w:val="24"/>
          <w:szCs w:val="24"/>
        </w:rPr>
      </w:pPr>
      <w:r w:rsidRPr="00526B88">
        <w:rPr>
          <w:rFonts w:ascii="Times New Roman" w:hAnsi="Times New Roman" w:cs="Times New Roman"/>
          <w:sz w:val="24"/>
          <w:szCs w:val="24"/>
        </w:rPr>
        <w:t xml:space="preserve">В рамках проекта в 2019 году в городской библиотеке-музее были оформлены экспозиции, посвященные известным находкинским поэтам и писателям: Михаилу Гутману,  Фокину Г.П., Гаврилову Р.Ф., </w:t>
      </w:r>
      <w:proofErr w:type="spellStart"/>
      <w:r w:rsidRPr="00526B88">
        <w:rPr>
          <w:rFonts w:ascii="Times New Roman" w:hAnsi="Times New Roman" w:cs="Times New Roman"/>
          <w:sz w:val="24"/>
          <w:szCs w:val="24"/>
        </w:rPr>
        <w:t>Клюткову</w:t>
      </w:r>
      <w:proofErr w:type="spellEnd"/>
      <w:r w:rsidRPr="00526B88">
        <w:rPr>
          <w:rFonts w:ascii="Times New Roman" w:hAnsi="Times New Roman" w:cs="Times New Roman"/>
          <w:sz w:val="24"/>
          <w:szCs w:val="24"/>
        </w:rPr>
        <w:t xml:space="preserve"> И.А.. </w:t>
      </w:r>
      <w:proofErr w:type="spellStart"/>
      <w:r w:rsidRPr="00526B88">
        <w:rPr>
          <w:rFonts w:ascii="Times New Roman" w:hAnsi="Times New Roman" w:cs="Times New Roman"/>
          <w:sz w:val="24"/>
          <w:szCs w:val="24"/>
        </w:rPr>
        <w:t>Шепчугову</w:t>
      </w:r>
      <w:proofErr w:type="spellEnd"/>
      <w:r w:rsidRPr="00526B88">
        <w:rPr>
          <w:rFonts w:ascii="Times New Roman" w:hAnsi="Times New Roman" w:cs="Times New Roman"/>
          <w:sz w:val="24"/>
          <w:szCs w:val="24"/>
        </w:rPr>
        <w:t xml:space="preserve"> П.И., </w:t>
      </w:r>
      <w:proofErr w:type="spellStart"/>
      <w:r w:rsidRPr="00526B88">
        <w:rPr>
          <w:rFonts w:ascii="Times New Roman" w:hAnsi="Times New Roman" w:cs="Times New Roman"/>
          <w:sz w:val="24"/>
          <w:szCs w:val="24"/>
        </w:rPr>
        <w:t>Тертышному</w:t>
      </w:r>
      <w:proofErr w:type="spellEnd"/>
      <w:r w:rsidRPr="00526B88">
        <w:rPr>
          <w:rFonts w:ascii="Times New Roman" w:hAnsi="Times New Roman" w:cs="Times New Roman"/>
          <w:sz w:val="24"/>
          <w:szCs w:val="24"/>
        </w:rPr>
        <w:t xml:space="preserve"> Н.Н., Дудкиной В.И., Кудрявцеву</w:t>
      </w:r>
      <w:proofErr w:type="gramStart"/>
      <w:r w:rsidRPr="00526B88">
        <w:rPr>
          <w:rFonts w:ascii="Times New Roman" w:hAnsi="Times New Roman" w:cs="Times New Roman"/>
          <w:sz w:val="24"/>
          <w:szCs w:val="24"/>
        </w:rPr>
        <w:t xml:space="preserve">., </w:t>
      </w:r>
      <w:proofErr w:type="gramEnd"/>
      <w:r w:rsidRPr="00526B88">
        <w:rPr>
          <w:rFonts w:ascii="Times New Roman" w:hAnsi="Times New Roman" w:cs="Times New Roman"/>
          <w:sz w:val="24"/>
          <w:szCs w:val="24"/>
        </w:rPr>
        <w:t xml:space="preserve">Иванову В.А. </w:t>
      </w:r>
    </w:p>
    <w:p w:rsidR="00BE693D" w:rsidRPr="00AF1B1E" w:rsidRDefault="00BE693D" w:rsidP="00BE693D">
      <w:pPr>
        <w:spacing w:after="0" w:line="240" w:lineRule="auto"/>
        <w:ind w:firstLine="709"/>
        <w:jc w:val="both"/>
        <w:rPr>
          <w:rFonts w:ascii="Times New Roman" w:hAnsi="Times New Roman" w:cs="Times New Roman"/>
          <w:b/>
          <w:sz w:val="24"/>
          <w:szCs w:val="24"/>
        </w:rPr>
      </w:pPr>
      <w:r w:rsidRPr="00313259">
        <w:rPr>
          <w:rFonts w:ascii="Times New Roman" w:hAnsi="Times New Roman" w:cs="Times New Roman"/>
          <w:b/>
          <w:color w:val="000000"/>
          <w:sz w:val="24"/>
          <w:szCs w:val="24"/>
        </w:rPr>
        <w:t xml:space="preserve"> </w:t>
      </w:r>
      <w:r w:rsidRPr="00AF1B1E">
        <w:rPr>
          <w:rFonts w:ascii="Times New Roman" w:hAnsi="Times New Roman" w:cs="Times New Roman"/>
          <w:b/>
          <w:sz w:val="24"/>
          <w:szCs w:val="24"/>
        </w:rPr>
        <w:t>Выводы:</w:t>
      </w:r>
    </w:p>
    <w:p w:rsidR="00BE693D" w:rsidRPr="00313259" w:rsidRDefault="00BE693D" w:rsidP="00BE693D">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Краеведческая работа</w:t>
      </w:r>
      <w:r w:rsidRPr="00313259">
        <w:rPr>
          <w:rFonts w:ascii="Times New Roman" w:hAnsi="Times New Roman" w:cs="Times New Roman"/>
          <w:i/>
          <w:sz w:val="24"/>
          <w:szCs w:val="24"/>
        </w:rPr>
        <w:t xml:space="preserve"> </w:t>
      </w:r>
      <w:r w:rsidRPr="00313259">
        <w:rPr>
          <w:rFonts w:ascii="Times New Roman" w:hAnsi="Times New Roman" w:cs="Times New Roman"/>
          <w:sz w:val="24"/>
          <w:szCs w:val="24"/>
        </w:rPr>
        <w:t>библиотек включает все направления библиотечной деятельности – от формирования фондов до создания собственных краеведческих ре</w:t>
      </w:r>
      <w:r>
        <w:rPr>
          <w:rFonts w:ascii="Times New Roman" w:hAnsi="Times New Roman" w:cs="Times New Roman"/>
          <w:sz w:val="24"/>
          <w:szCs w:val="24"/>
        </w:rPr>
        <w:t>сурсов и электронных баз данных. Т</w:t>
      </w:r>
      <w:r w:rsidRPr="00313259">
        <w:rPr>
          <w:rFonts w:ascii="Times New Roman" w:hAnsi="Times New Roman" w:cs="Times New Roman"/>
          <w:sz w:val="24"/>
          <w:szCs w:val="24"/>
        </w:rPr>
        <w:t xml:space="preserve">акже направлена на просветительскую деятельность и популяризацию краеведческих </w:t>
      </w:r>
      <w:proofErr w:type="gramStart"/>
      <w:r w:rsidRPr="00313259">
        <w:rPr>
          <w:rFonts w:ascii="Times New Roman" w:hAnsi="Times New Roman" w:cs="Times New Roman"/>
          <w:sz w:val="24"/>
          <w:szCs w:val="24"/>
        </w:rPr>
        <w:t>знаний</w:t>
      </w:r>
      <w:proofErr w:type="gramEnd"/>
      <w:r w:rsidRPr="00313259">
        <w:rPr>
          <w:rFonts w:ascii="Times New Roman" w:hAnsi="Times New Roman" w:cs="Times New Roman"/>
          <w:sz w:val="24"/>
          <w:szCs w:val="24"/>
        </w:rPr>
        <w:t xml:space="preserve"> и удовлетворение индивидуальных запросов пользоват</w:t>
      </w:r>
      <w:r>
        <w:rPr>
          <w:rFonts w:ascii="Times New Roman" w:hAnsi="Times New Roman" w:cs="Times New Roman"/>
          <w:sz w:val="24"/>
          <w:szCs w:val="24"/>
        </w:rPr>
        <w:t>елей. Работа по краеведческой направленности</w:t>
      </w:r>
      <w:r w:rsidRPr="00313259">
        <w:rPr>
          <w:rFonts w:ascii="Times New Roman" w:hAnsi="Times New Roman" w:cs="Times New Roman"/>
          <w:sz w:val="24"/>
          <w:szCs w:val="24"/>
        </w:rPr>
        <w:t xml:space="preserve"> стала интереснее и насыщеннее, сложились определенные традиции, и, тем не менее, продолжается поиск новых форм продвижения краеведческой книги. Особенно это касается мероприятий «нового поколения» с применением компьютерной техники.</w:t>
      </w:r>
    </w:p>
    <w:p w:rsidR="00BE693D" w:rsidRPr="00313259" w:rsidRDefault="00BE693D" w:rsidP="00BE693D">
      <w:pPr>
        <w:spacing w:after="0" w:line="240" w:lineRule="auto"/>
        <w:ind w:firstLine="567"/>
        <w:jc w:val="both"/>
        <w:rPr>
          <w:rFonts w:ascii="Times New Roman" w:hAnsi="Times New Roman" w:cs="Times New Roman"/>
          <w:sz w:val="24"/>
          <w:szCs w:val="24"/>
        </w:rPr>
      </w:pPr>
      <w:r w:rsidRPr="00313259">
        <w:rPr>
          <w:rFonts w:ascii="Times New Roman" w:hAnsi="Times New Roman" w:cs="Times New Roman"/>
          <w:sz w:val="24"/>
          <w:szCs w:val="24"/>
        </w:rPr>
        <w:t>Перспективные  направления развития краеведческой деятельности: возможность моделирования деятельности библиотеки</w:t>
      </w:r>
      <w:r>
        <w:rPr>
          <w:rFonts w:ascii="Times New Roman" w:hAnsi="Times New Roman" w:cs="Times New Roman"/>
          <w:sz w:val="24"/>
          <w:szCs w:val="24"/>
        </w:rPr>
        <w:t xml:space="preserve"> в современных условиях. Это создание музейных экспозиций («музей в музее») и часов краеведения для учащихся школ,  направленных на популяризацию краеведческих знаний и привлечение к чтению подрастающего поколения; целевых комплексных программ;</w:t>
      </w:r>
      <w:r w:rsidRPr="00313259">
        <w:rPr>
          <w:rFonts w:ascii="Times New Roman" w:hAnsi="Times New Roman" w:cs="Times New Roman"/>
          <w:sz w:val="24"/>
          <w:szCs w:val="24"/>
        </w:rPr>
        <w:t xml:space="preserve"> дальнейшая работа по формированию полнотекстовых краеведческих электронных баз данных, в том числе, новых по тематике и типо</w:t>
      </w:r>
      <w:r>
        <w:rPr>
          <w:rFonts w:ascii="Times New Roman" w:hAnsi="Times New Roman" w:cs="Times New Roman"/>
          <w:sz w:val="24"/>
          <w:szCs w:val="24"/>
        </w:rPr>
        <w:t>вому разнообразию документов</w:t>
      </w:r>
      <w:r w:rsidRPr="00313259">
        <w:rPr>
          <w:rFonts w:ascii="Times New Roman" w:hAnsi="Times New Roman" w:cs="Times New Roman"/>
          <w:sz w:val="24"/>
          <w:szCs w:val="24"/>
        </w:rPr>
        <w:t>; расширение ресурсов электронной библиотеки; создание новых электронных продуктов краеведческой тематики; создание  инновационных форм работы, как необходимого элемента развития, без которого невозможно оставаться социально-значимым учреждением; развитие такого перспективного направления как туристическое краеведение; укрепление партнёрских связей.</w:t>
      </w:r>
    </w:p>
    <w:bookmarkEnd w:id="123"/>
    <w:p w:rsidR="00BE693D" w:rsidRPr="00313259" w:rsidRDefault="00BE693D" w:rsidP="00BE693D">
      <w:pPr>
        <w:jc w:val="center"/>
        <w:outlineLvl w:val="1"/>
        <w:rPr>
          <w:rFonts w:ascii="Times New Roman" w:hAnsi="Times New Roman" w:cs="Times New Roman"/>
          <w:b/>
          <w:color w:val="000000"/>
          <w:sz w:val="24"/>
          <w:szCs w:val="24"/>
        </w:rPr>
      </w:pPr>
      <w:r w:rsidRPr="00313259">
        <w:rPr>
          <w:rFonts w:ascii="Times New Roman" w:hAnsi="Times New Roman" w:cs="Times New Roman"/>
          <w:b/>
          <w:color w:val="000000"/>
          <w:sz w:val="24"/>
          <w:szCs w:val="24"/>
        </w:rPr>
        <w:t>10. Организационно-методическая деятельность</w:t>
      </w:r>
    </w:p>
    <w:p w:rsidR="00BE693D" w:rsidRPr="00313259" w:rsidRDefault="00BE693D" w:rsidP="00AF1B1E">
      <w:pPr>
        <w:spacing w:after="0" w:line="240" w:lineRule="auto"/>
        <w:ind w:firstLine="709"/>
        <w:jc w:val="both"/>
        <w:rPr>
          <w:rFonts w:ascii="Times New Roman" w:hAnsi="Times New Roman" w:cs="Times New Roman"/>
          <w:b/>
          <w:color w:val="000000"/>
          <w:sz w:val="24"/>
          <w:szCs w:val="24"/>
        </w:rPr>
      </w:pPr>
      <w:r w:rsidRPr="00313259">
        <w:rPr>
          <w:rFonts w:ascii="Times New Roman" w:hAnsi="Times New Roman" w:cs="Times New Roman"/>
          <w:b/>
          <w:color w:val="000000"/>
          <w:sz w:val="24"/>
          <w:szCs w:val="24"/>
        </w:rPr>
        <w:t>10.1.</w:t>
      </w:r>
      <w:r w:rsidRPr="00313259">
        <w:rPr>
          <w:rFonts w:ascii="Times New Roman" w:hAnsi="Times New Roman" w:cs="Times New Roman"/>
          <w:color w:val="000000"/>
          <w:sz w:val="24"/>
          <w:szCs w:val="24"/>
        </w:rPr>
        <w:t xml:space="preserve"> </w:t>
      </w:r>
      <w:r w:rsidRPr="00313259">
        <w:rPr>
          <w:rFonts w:ascii="Times New Roman" w:hAnsi="Times New Roman" w:cs="Times New Roman"/>
          <w:b/>
          <w:color w:val="000000"/>
          <w:sz w:val="24"/>
          <w:szCs w:val="24"/>
        </w:rPr>
        <w:t>Характеристика роли центральных библиотек как муниципальных методических центров для муниципальных библиотек</w:t>
      </w:r>
    </w:p>
    <w:p w:rsidR="00BE693D" w:rsidRDefault="00BE693D" w:rsidP="00AF1B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2019 году </w:t>
      </w:r>
      <w:r w:rsidRPr="00313259">
        <w:rPr>
          <w:rFonts w:ascii="Times New Roman" w:hAnsi="Times New Roman" w:cs="Times New Roman"/>
          <w:sz w:val="24"/>
          <w:szCs w:val="24"/>
        </w:rPr>
        <w:t>отдел методической работы</w:t>
      </w:r>
      <w:r>
        <w:rPr>
          <w:rFonts w:ascii="Times New Roman" w:hAnsi="Times New Roman" w:cs="Times New Roman"/>
          <w:sz w:val="24"/>
          <w:szCs w:val="24"/>
        </w:rPr>
        <w:t>,</w:t>
      </w:r>
      <w:r w:rsidRPr="00313259">
        <w:rPr>
          <w:rFonts w:ascii="Times New Roman" w:hAnsi="Times New Roman" w:cs="Times New Roman"/>
          <w:sz w:val="24"/>
          <w:szCs w:val="24"/>
        </w:rPr>
        <w:t xml:space="preserve"> являющийся методическим центром для муниципальных библиотек Находкинского городского округа, </w:t>
      </w:r>
      <w:r>
        <w:rPr>
          <w:rFonts w:ascii="Times New Roman" w:hAnsi="Times New Roman" w:cs="Times New Roman"/>
          <w:sz w:val="24"/>
          <w:szCs w:val="24"/>
        </w:rPr>
        <w:t>был переименован в информационно-аналитический отдел</w:t>
      </w:r>
      <w:r w:rsidRPr="00313259">
        <w:rPr>
          <w:rFonts w:ascii="Times New Roman" w:hAnsi="Times New Roman" w:cs="Times New Roman"/>
          <w:sz w:val="24"/>
          <w:szCs w:val="24"/>
        </w:rPr>
        <w:t>.</w:t>
      </w:r>
    </w:p>
    <w:p w:rsidR="00BE693D" w:rsidRPr="00BA4DC4" w:rsidRDefault="00BE693D" w:rsidP="00AF1B1E">
      <w:pPr>
        <w:spacing w:after="0" w:line="240" w:lineRule="auto"/>
        <w:ind w:firstLine="709"/>
        <w:jc w:val="both"/>
        <w:rPr>
          <w:rFonts w:ascii="Times New Roman" w:hAnsi="Times New Roman" w:cs="Times New Roman"/>
          <w:b/>
          <w:color w:val="000000"/>
          <w:sz w:val="24"/>
          <w:szCs w:val="24"/>
        </w:rPr>
      </w:pPr>
      <w:r w:rsidRPr="00BA4DC4">
        <w:rPr>
          <w:rFonts w:ascii="Times New Roman" w:hAnsi="Times New Roman" w:cs="Times New Roman"/>
          <w:color w:val="000000"/>
          <w:sz w:val="24"/>
          <w:szCs w:val="24"/>
        </w:rPr>
        <w:t xml:space="preserve">Основными направлениями в работе </w:t>
      </w:r>
      <w:r>
        <w:rPr>
          <w:rFonts w:ascii="Times New Roman" w:hAnsi="Times New Roman" w:cs="Times New Roman"/>
          <w:color w:val="000000"/>
          <w:sz w:val="24"/>
          <w:szCs w:val="24"/>
        </w:rPr>
        <w:t xml:space="preserve">информационно-аналитического </w:t>
      </w:r>
      <w:r w:rsidRPr="00BA4DC4">
        <w:rPr>
          <w:rFonts w:ascii="Times New Roman" w:hAnsi="Times New Roman" w:cs="Times New Roman"/>
          <w:color w:val="000000"/>
          <w:sz w:val="24"/>
          <w:szCs w:val="24"/>
        </w:rPr>
        <w:t xml:space="preserve">отдела являются: </w:t>
      </w:r>
    </w:p>
    <w:p w:rsidR="00BE693D" w:rsidRPr="004506A7" w:rsidRDefault="00BE693D" w:rsidP="00AF1B1E">
      <w:pPr>
        <w:spacing w:after="0" w:line="240" w:lineRule="auto"/>
        <w:ind w:firstLine="709"/>
        <w:jc w:val="both"/>
        <w:rPr>
          <w:rFonts w:ascii="Times New Roman" w:hAnsi="Times New Roman" w:cs="Times New Roman"/>
          <w:color w:val="000000"/>
          <w:sz w:val="24"/>
          <w:szCs w:val="24"/>
        </w:rPr>
      </w:pPr>
      <w:r w:rsidRPr="00BA4DC4">
        <w:rPr>
          <w:rFonts w:ascii="Times New Roman" w:hAnsi="Times New Roman" w:cs="Times New Roman"/>
          <w:color w:val="000000"/>
          <w:sz w:val="24"/>
          <w:szCs w:val="24"/>
        </w:rPr>
        <w:t xml:space="preserve">- </w:t>
      </w:r>
      <w:r w:rsidRPr="004506A7">
        <w:rPr>
          <w:rFonts w:ascii="Times New Roman" w:hAnsi="Times New Roman" w:cs="Times New Roman"/>
          <w:color w:val="000000"/>
          <w:sz w:val="24"/>
          <w:szCs w:val="24"/>
        </w:rPr>
        <w:t>разработка нормативной документации (разработка положений о городских мероприятиях, разработка нормативной документации);</w:t>
      </w:r>
    </w:p>
    <w:p w:rsidR="00BE693D" w:rsidRPr="004506A7" w:rsidRDefault="00BE693D" w:rsidP="00AF1B1E">
      <w:pPr>
        <w:spacing w:after="0" w:line="240" w:lineRule="auto"/>
        <w:ind w:firstLine="709"/>
        <w:jc w:val="both"/>
        <w:rPr>
          <w:rFonts w:ascii="Times New Roman" w:hAnsi="Times New Roman" w:cs="Times New Roman"/>
          <w:color w:val="000000"/>
          <w:sz w:val="24"/>
          <w:szCs w:val="24"/>
        </w:rPr>
      </w:pPr>
      <w:r w:rsidRPr="004506A7">
        <w:rPr>
          <w:rFonts w:ascii="Times New Roman" w:hAnsi="Times New Roman" w:cs="Times New Roman"/>
          <w:color w:val="000000"/>
          <w:sz w:val="24"/>
          <w:szCs w:val="24"/>
        </w:rPr>
        <w:t xml:space="preserve">- планово-отчетная деятельность; </w:t>
      </w:r>
    </w:p>
    <w:p w:rsidR="00BE693D" w:rsidRPr="004506A7" w:rsidRDefault="00BE693D" w:rsidP="00AF1B1E">
      <w:pPr>
        <w:spacing w:after="0" w:line="240" w:lineRule="auto"/>
        <w:ind w:firstLine="709"/>
        <w:jc w:val="both"/>
        <w:rPr>
          <w:rFonts w:ascii="Times New Roman" w:hAnsi="Times New Roman" w:cs="Times New Roman"/>
          <w:color w:val="000000"/>
          <w:sz w:val="24"/>
          <w:szCs w:val="24"/>
        </w:rPr>
      </w:pPr>
      <w:r w:rsidRPr="004506A7">
        <w:rPr>
          <w:rFonts w:ascii="Times New Roman" w:hAnsi="Times New Roman" w:cs="Times New Roman"/>
          <w:color w:val="000000"/>
          <w:sz w:val="24"/>
          <w:szCs w:val="24"/>
        </w:rPr>
        <w:lastRenderedPageBreak/>
        <w:t>- аналитическая деятельность (методические мониторинги количественных и качественных показателей работы библиотек, мониторинг удовлетворенности доступностью и качеством предоставленных услуг)</w:t>
      </w:r>
    </w:p>
    <w:p w:rsidR="00BE693D" w:rsidRPr="004506A7" w:rsidRDefault="00BE693D" w:rsidP="00AF1B1E">
      <w:pPr>
        <w:spacing w:after="0" w:line="240" w:lineRule="auto"/>
        <w:ind w:firstLine="709"/>
        <w:jc w:val="both"/>
        <w:rPr>
          <w:rFonts w:ascii="Times New Roman" w:hAnsi="Times New Roman" w:cs="Times New Roman"/>
          <w:color w:val="000000"/>
          <w:sz w:val="24"/>
          <w:szCs w:val="24"/>
        </w:rPr>
      </w:pPr>
      <w:r w:rsidRPr="004506A7">
        <w:rPr>
          <w:rFonts w:ascii="Times New Roman" w:hAnsi="Times New Roman" w:cs="Times New Roman"/>
          <w:color w:val="000000"/>
          <w:sz w:val="24"/>
          <w:szCs w:val="24"/>
        </w:rPr>
        <w:t xml:space="preserve">-  консультативно-методическая деятельность; </w:t>
      </w:r>
    </w:p>
    <w:p w:rsidR="00BE693D" w:rsidRPr="004506A7" w:rsidRDefault="00BE693D" w:rsidP="00AF1B1E">
      <w:pPr>
        <w:spacing w:after="0" w:line="240" w:lineRule="auto"/>
        <w:ind w:firstLine="709"/>
        <w:jc w:val="both"/>
        <w:rPr>
          <w:rFonts w:ascii="Times New Roman" w:hAnsi="Times New Roman" w:cs="Times New Roman"/>
          <w:color w:val="000000"/>
          <w:sz w:val="24"/>
          <w:szCs w:val="24"/>
        </w:rPr>
      </w:pPr>
      <w:r w:rsidRPr="004506A7">
        <w:rPr>
          <w:rFonts w:ascii="Times New Roman" w:hAnsi="Times New Roman" w:cs="Times New Roman"/>
          <w:color w:val="000000"/>
          <w:sz w:val="24"/>
          <w:szCs w:val="24"/>
        </w:rPr>
        <w:t>- организация системы повышения квалификации кадров, проведение учебных мероприятий.</w:t>
      </w:r>
    </w:p>
    <w:p w:rsidR="00BE693D" w:rsidRDefault="00BE693D" w:rsidP="00AF1B1E">
      <w:pPr>
        <w:spacing w:after="0" w:line="240" w:lineRule="auto"/>
        <w:ind w:firstLine="709"/>
        <w:jc w:val="both"/>
        <w:rPr>
          <w:rFonts w:ascii="Times New Roman" w:hAnsi="Times New Roman" w:cs="Times New Roman"/>
          <w:color w:val="000000"/>
          <w:sz w:val="24"/>
          <w:szCs w:val="24"/>
        </w:rPr>
      </w:pPr>
      <w:r w:rsidRPr="004506A7">
        <w:rPr>
          <w:rFonts w:ascii="Times New Roman" w:hAnsi="Times New Roman" w:cs="Times New Roman"/>
          <w:color w:val="000000"/>
          <w:sz w:val="24"/>
          <w:szCs w:val="24"/>
        </w:rPr>
        <w:t xml:space="preserve">Методическая   работа   </w:t>
      </w:r>
      <w:r w:rsidRPr="00A05139">
        <w:rPr>
          <w:rFonts w:ascii="Times New Roman" w:hAnsi="Times New Roman" w:cs="Times New Roman"/>
          <w:color w:val="000000"/>
          <w:sz w:val="24"/>
          <w:szCs w:val="24"/>
        </w:rPr>
        <w:t xml:space="preserve">направлена   на   </w:t>
      </w:r>
      <w:r>
        <w:rPr>
          <w:rFonts w:ascii="Times New Roman" w:hAnsi="Times New Roman" w:cs="Times New Roman"/>
          <w:color w:val="000000"/>
          <w:sz w:val="24"/>
          <w:szCs w:val="24"/>
        </w:rPr>
        <w:t xml:space="preserve">оказание </w:t>
      </w:r>
      <w:r w:rsidRPr="00A05139">
        <w:rPr>
          <w:rFonts w:ascii="Times New Roman" w:hAnsi="Times New Roman" w:cs="Times New Roman"/>
          <w:color w:val="000000"/>
          <w:sz w:val="24"/>
          <w:szCs w:val="24"/>
        </w:rPr>
        <w:t>практическ</w:t>
      </w:r>
      <w:r>
        <w:rPr>
          <w:rFonts w:ascii="Times New Roman" w:hAnsi="Times New Roman" w:cs="Times New Roman"/>
          <w:color w:val="000000"/>
          <w:sz w:val="24"/>
          <w:szCs w:val="24"/>
        </w:rPr>
        <w:t>ой</w:t>
      </w:r>
      <w:r w:rsidRPr="00A05139">
        <w:rPr>
          <w:rFonts w:ascii="Times New Roman" w:hAnsi="Times New Roman" w:cs="Times New Roman"/>
          <w:color w:val="000000"/>
          <w:sz w:val="24"/>
          <w:szCs w:val="24"/>
        </w:rPr>
        <w:t xml:space="preserve"> помощ</w:t>
      </w:r>
      <w:r>
        <w:rPr>
          <w:rFonts w:ascii="Times New Roman" w:hAnsi="Times New Roman" w:cs="Times New Roman"/>
          <w:color w:val="000000"/>
          <w:sz w:val="24"/>
          <w:szCs w:val="24"/>
        </w:rPr>
        <w:t>и</w:t>
      </w:r>
      <w:r w:rsidRPr="00A051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библиотекарям</w:t>
      </w:r>
      <w:r w:rsidRPr="00A05139">
        <w:rPr>
          <w:rFonts w:ascii="Times New Roman" w:hAnsi="Times New Roman" w:cs="Times New Roman"/>
          <w:color w:val="000000"/>
          <w:sz w:val="24"/>
          <w:szCs w:val="24"/>
        </w:rPr>
        <w:t>, консультации (индивидуальные и групповые), анализ работы библи</w:t>
      </w:r>
      <w:r>
        <w:rPr>
          <w:rFonts w:ascii="Times New Roman" w:hAnsi="Times New Roman" w:cs="Times New Roman"/>
          <w:color w:val="000000"/>
          <w:sz w:val="24"/>
          <w:szCs w:val="24"/>
        </w:rPr>
        <w:t>отек</w:t>
      </w:r>
      <w:r w:rsidRPr="00A05139">
        <w:rPr>
          <w:rFonts w:ascii="Times New Roman" w:hAnsi="Times New Roman" w:cs="Times New Roman"/>
          <w:color w:val="000000"/>
          <w:sz w:val="24"/>
          <w:szCs w:val="24"/>
        </w:rPr>
        <w:t xml:space="preserve"> и выработка предложений по её совершенствованию, изучение и анализ её опыта, подготовка и проведение общегородских мероприятий и др. </w:t>
      </w:r>
    </w:p>
    <w:p w:rsidR="00BE693D" w:rsidRPr="00A05139" w:rsidRDefault="00BE693D" w:rsidP="00AF1B1E">
      <w:pPr>
        <w:spacing w:after="0" w:line="240" w:lineRule="auto"/>
        <w:ind w:firstLine="709"/>
        <w:jc w:val="both"/>
        <w:rPr>
          <w:rFonts w:ascii="Times New Roman" w:hAnsi="Times New Roman" w:cs="Times New Roman"/>
          <w:color w:val="000000"/>
          <w:sz w:val="24"/>
          <w:szCs w:val="24"/>
        </w:rPr>
      </w:pPr>
      <w:r w:rsidRPr="00A05139">
        <w:rPr>
          <w:rFonts w:ascii="Times New Roman" w:hAnsi="Times New Roman" w:cs="Times New Roman"/>
          <w:color w:val="000000"/>
          <w:sz w:val="24"/>
          <w:szCs w:val="24"/>
        </w:rPr>
        <w:t>Ежемесячно проводится анализ отчетов библиотек, отмечаются наиболее удачные мероприятия, отслеживаются контрольные цифровые показатели, соответствие отчетов и планов работы.</w:t>
      </w:r>
    </w:p>
    <w:p w:rsidR="00BE693D" w:rsidRPr="00313259" w:rsidRDefault="00BE693D" w:rsidP="00AF1B1E">
      <w:pPr>
        <w:spacing w:after="0" w:line="240" w:lineRule="auto"/>
        <w:ind w:firstLine="709"/>
        <w:jc w:val="both"/>
        <w:rPr>
          <w:rFonts w:ascii="Times New Roman" w:hAnsi="Times New Roman" w:cs="Times New Roman"/>
          <w:color w:val="000000"/>
          <w:sz w:val="24"/>
          <w:szCs w:val="24"/>
        </w:rPr>
      </w:pPr>
      <w:r w:rsidRPr="00313259">
        <w:rPr>
          <w:rFonts w:ascii="Times New Roman" w:hAnsi="Times New Roman" w:cs="Times New Roman"/>
          <w:color w:val="000000"/>
          <w:sz w:val="24"/>
          <w:szCs w:val="24"/>
        </w:rPr>
        <w:t>Итогом этой работы стали изменения и дополнения в планы, призванные улучшить библиотечный сервис для детской аудитории, инвалидов и маломобильных граждан, представителей других групп населения.</w:t>
      </w:r>
    </w:p>
    <w:p w:rsidR="00BE693D" w:rsidRPr="00313259" w:rsidRDefault="00BE693D" w:rsidP="00AF1B1E">
      <w:pPr>
        <w:spacing w:after="0" w:line="240" w:lineRule="auto"/>
        <w:ind w:firstLine="709"/>
        <w:jc w:val="both"/>
        <w:rPr>
          <w:rFonts w:ascii="Times New Roman" w:hAnsi="Times New Roman" w:cs="Times New Roman"/>
          <w:color w:val="000000"/>
          <w:sz w:val="24"/>
          <w:szCs w:val="24"/>
        </w:rPr>
      </w:pPr>
      <w:r w:rsidRPr="00313259">
        <w:rPr>
          <w:rFonts w:ascii="Times New Roman" w:hAnsi="Times New Roman" w:cs="Times New Roman"/>
          <w:b/>
          <w:color w:val="000000"/>
          <w:sz w:val="24"/>
          <w:szCs w:val="24"/>
        </w:rPr>
        <w:t xml:space="preserve">10.2. Характеристика </w:t>
      </w:r>
      <w:proofErr w:type="gramStart"/>
      <w:r w:rsidRPr="00313259">
        <w:rPr>
          <w:rFonts w:ascii="Times New Roman" w:hAnsi="Times New Roman" w:cs="Times New Roman"/>
          <w:b/>
          <w:color w:val="000000"/>
          <w:sz w:val="24"/>
          <w:szCs w:val="24"/>
        </w:rPr>
        <w:t>функционирования системы методического сопровождения деятельности общедоступных библиотек муниципального образования центральной</w:t>
      </w:r>
      <w:proofErr w:type="gramEnd"/>
      <w:r>
        <w:rPr>
          <w:rFonts w:ascii="Times New Roman" w:hAnsi="Times New Roman" w:cs="Times New Roman"/>
          <w:b/>
          <w:color w:val="000000"/>
          <w:sz w:val="24"/>
          <w:szCs w:val="24"/>
        </w:rPr>
        <w:t xml:space="preserve">  библиотекой</w:t>
      </w:r>
    </w:p>
    <w:p w:rsidR="00BE693D" w:rsidRPr="00E354CB" w:rsidRDefault="00BE693D" w:rsidP="00AF1B1E">
      <w:pPr>
        <w:spacing w:after="0" w:line="240" w:lineRule="auto"/>
        <w:ind w:firstLine="709"/>
        <w:jc w:val="both"/>
        <w:rPr>
          <w:rFonts w:ascii="Times New Roman" w:hAnsi="Times New Roman" w:cs="Times New Roman"/>
          <w:b/>
          <w:color w:val="000000"/>
          <w:sz w:val="24"/>
          <w:szCs w:val="24"/>
        </w:rPr>
      </w:pPr>
      <w:r w:rsidRPr="00E354CB">
        <w:rPr>
          <w:rFonts w:ascii="Times New Roman" w:hAnsi="Times New Roman" w:cs="Times New Roman"/>
          <w:b/>
          <w:color w:val="000000"/>
          <w:sz w:val="24"/>
          <w:szCs w:val="24"/>
        </w:rPr>
        <w:t>10.2.1 Нормативно-правовое обеспечение методической деятельности в разрезе муниципального образования</w:t>
      </w:r>
    </w:p>
    <w:p w:rsidR="00BE693D" w:rsidRPr="00313259" w:rsidRDefault="00BE693D" w:rsidP="00AF1B1E">
      <w:pPr>
        <w:spacing w:after="0" w:line="240" w:lineRule="auto"/>
        <w:ind w:firstLine="709"/>
        <w:jc w:val="both"/>
        <w:rPr>
          <w:rFonts w:ascii="Times New Roman" w:hAnsi="Times New Roman" w:cs="Times New Roman"/>
          <w:color w:val="000000"/>
          <w:sz w:val="24"/>
          <w:szCs w:val="24"/>
        </w:rPr>
      </w:pPr>
      <w:r w:rsidRPr="00313259">
        <w:rPr>
          <w:rFonts w:ascii="Times New Roman" w:hAnsi="Times New Roman" w:cs="Times New Roman"/>
          <w:color w:val="000000"/>
          <w:sz w:val="24"/>
          <w:szCs w:val="24"/>
        </w:rPr>
        <w:t xml:space="preserve">Методическая деятельность в МБУК «ЦБС» НГО ведется на основании  Устава МБУК «ЦБС» НГО, Положения об </w:t>
      </w:r>
      <w:r>
        <w:rPr>
          <w:rFonts w:ascii="Times New Roman" w:hAnsi="Times New Roman" w:cs="Times New Roman"/>
          <w:color w:val="000000"/>
          <w:sz w:val="24"/>
          <w:szCs w:val="24"/>
        </w:rPr>
        <w:t xml:space="preserve">информационно-аналитическом  </w:t>
      </w:r>
      <w:r w:rsidRPr="00313259">
        <w:rPr>
          <w:rFonts w:ascii="Times New Roman" w:hAnsi="Times New Roman" w:cs="Times New Roman"/>
          <w:color w:val="000000"/>
          <w:sz w:val="24"/>
          <w:szCs w:val="24"/>
        </w:rPr>
        <w:t xml:space="preserve">отделе. </w:t>
      </w:r>
    </w:p>
    <w:p w:rsidR="00BE693D" w:rsidRPr="00313259" w:rsidRDefault="00BE693D" w:rsidP="00AF1B1E">
      <w:pPr>
        <w:spacing w:after="0" w:line="240" w:lineRule="auto"/>
        <w:ind w:firstLine="709"/>
        <w:jc w:val="both"/>
        <w:rPr>
          <w:rFonts w:ascii="Times New Roman" w:hAnsi="Times New Roman" w:cs="Times New Roman"/>
          <w:sz w:val="24"/>
          <w:szCs w:val="24"/>
        </w:rPr>
      </w:pPr>
      <w:r w:rsidRPr="00313259">
        <w:rPr>
          <w:rFonts w:ascii="Times New Roman" w:hAnsi="Times New Roman" w:cs="Times New Roman"/>
          <w:sz w:val="24"/>
          <w:szCs w:val="24"/>
        </w:rPr>
        <w:t>Методическое обеспечение, методические услуги отражены также в Должностных инструкциях; Приказах и распоряжения директора.</w:t>
      </w:r>
    </w:p>
    <w:p w:rsidR="00BE693D" w:rsidRPr="00E354CB" w:rsidRDefault="00BE693D" w:rsidP="00AF1B1E">
      <w:pPr>
        <w:spacing w:after="0" w:line="240" w:lineRule="auto"/>
        <w:ind w:firstLine="709"/>
        <w:jc w:val="both"/>
        <w:rPr>
          <w:rFonts w:ascii="Times New Roman" w:hAnsi="Times New Roman" w:cs="Times New Roman"/>
          <w:b/>
          <w:color w:val="000000"/>
          <w:sz w:val="24"/>
          <w:szCs w:val="24"/>
        </w:rPr>
      </w:pPr>
      <w:r w:rsidRPr="00E354CB">
        <w:rPr>
          <w:rFonts w:ascii="Times New Roman" w:hAnsi="Times New Roman" w:cs="Times New Roman"/>
          <w:b/>
          <w:color w:val="000000"/>
          <w:sz w:val="24"/>
          <w:szCs w:val="24"/>
        </w:rPr>
        <w:t>10.2.2 Отражение методических услуг (работ) в Уставе учреждения, в том числе перечень наименований муниципальных методических мероприятий, документов, методических консультаций и пр., включенных  в муниципальное задание.</w:t>
      </w:r>
    </w:p>
    <w:p w:rsidR="00BE693D" w:rsidRPr="00313259" w:rsidRDefault="00BE693D" w:rsidP="00AF1B1E">
      <w:pPr>
        <w:spacing w:after="0" w:line="240" w:lineRule="auto"/>
        <w:ind w:firstLine="709"/>
        <w:jc w:val="both"/>
        <w:rPr>
          <w:rFonts w:ascii="Times New Roman" w:hAnsi="Times New Roman" w:cs="Times New Roman"/>
          <w:color w:val="000000"/>
          <w:sz w:val="24"/>
          <w:szCs w:val="24"/>
        </w:rPr>
      </w:pPr>
      <w:r w:rsidRPr="00313259">
        <w:rPr>
          <w:rFonts w:ascii="Times New Roman" w:hAnsi="Times New Roman" w:cs="Times New Roman"/>
          <w:color w:val="000000"/>
          <w:sz w:val="24"/>
          <w:szCs w:val="24"/>
        </w:rPr>
        <w:t>Методические  услуги  (работы) в Уставе учреждения  отражены в пунктах:</w:t>
      </w:r>
    </w:p>
    <w:p w:rsidR="00BE693D" w:rsidRPr="00313259" w:rsidRDefault="00BE693D" w:rsidP="00AF1B1E">
      <w:pPr>
        <w:spacing w:after="0" w:line="240" w:lineRule="auto"/>
        <w:ind w:firstLine="709"/>
        <w:jc w:val="both"/>
        <w:rPr>
          <w:rFonts w:ascii="Times New Roman" w:hAnsi="Times New Roman" w:cs="Times New Roman"/>
          <w:sz w:val="24"/>
          <w:szCs w:val="24"/>
        </w:rPr>
      </w:pPr>
      <w:r w:rsidRPr="00313259">
        <w:rPr>
          <w:rFonts w:ascii="Times New Roman" w:hAnsi="Times New Roman" w:cs="Times New Roman"/>
          <w:sz w:val="24"/>
          <w:szCs w:val="24"/>
        </w:rPr>
        <w:t>- п.2.4.17 Осуществление научно-методической деятельности: изучение и распространение инновационного опыта библиотечного обслуживания, консультационная помощь библиотекам Учреждения и библиотекам другим систем и ведомств, методическое обеспечение развития  библиотек.</w:t>
      </w:r>
    </w:p>
    <w:p w:rsidR="00BE693D" w:rsidRPr="00313259" w:rsidRDefault="00BE693D" w:rsidP="00AF1B1E">
      <w:pPr>
        <w:spacing w:after="0" w:line="240" w:lineRule="auto"/>
        <w:ind w:firstLine="709"/>
        <w:jc w:val="both"/>
        <w:rPr>
          <w:rFonts w:ascii="Times New Roman" w:hAnsi="Times New Roman" w:cs="Times New Roman"/>
          <w:sz w:val="24"/>
          <w:szCs w:val="24"/>
        </w:rPr>
      </w:pPr>
      <w:r w:rsidRPr="00313259">
        <w:rPr>
          <w:rFonts w:ascii="Times New Roman" w:hAnsi="Times New Roman" w:cs="Times New Roman"/>
          <w:sz w:val="24"/>
          <w:szCs w:val="24"/>
        </w:rPr>
        <w:t>- п. 2.6. 26  Оказание методико-организационной помощи библиотекам другим систем. Организация и участие в проведении методических и образовательных мероприятий для пользователей, библиотек других систем и ведомств: мероприятий по повышению квалификации (семинаров, практикумов, стажировок, круглых столов и др.).</w:t>
      </w:r>
    </w:p>
    <w:p w:rsidR="00BE693D" w:rsidRPr="00313259" w:rsidRDefault="00BE693D" w:rsidP="00AF1B1E">
      <w:pPr>
        <w:spacing w:after="0" w:line="240" w:lineRule="auto"/>
        <w:ind w:firstLine="709"/>
        <w:jc w:val="both"/>
        <w:rPr>
          <w:rFonts w:ascii="Times New Roman" w:hAnsi="Times New Roman" w:cs="Times New Roman"/>
          <w:color w:val="000000"/>
          <w:sz w:val="24"/>
          <w:szCs w:val="24"/>
        </w:rPr>
      </w:pPr>
      <w:r w:rsidRPr="00313259">
        <w:rPr>
          <w:rFonts w:ascii="Times New Roman" w:hAnsi="Times New Roman" w:cs="Times New Roman"/>
          <w:color w:val="000000"/>
          <w:sz w:val="24"/>
          <w:szCs w:val="24"/>
        </w:rPr>
        <w:t>В  муниципальное задание методические мероприятия, документы, методические консультаций не включены.</w:t>
      </w:r>
    </w:p>
    <w:p w:rsidR="00BE693D" w:rsidRPr="00313259" w:rsidRDefault="00BE693D" w:rsidP="00AF1B1E">
      <w:pPr>
        <w:spacing w:after="0" w:line="240" w:lineRule="auto"/>
        <w:ind w:firstLine="709"/>
        <w:jc w:val="both"/>
        <w:rPr>
          <w:rFonts w:ascii="Times New Roman" w:hAnsi="Times New Roman" w:cs="Times New Roman"/>
          <w:sz w:val="24"/>
          <w:szCs w:val="24"/>
        </w:rPr>
      </w:pPr>
      <w:r w:rsidRPr="00313259">
        <w:rPr>
          <w:rFonts w:ascii="Times New Roman" w:hAnsi="Times New Roman" w:cs="Times New Roman"/>
          <w:b/>
          <w:color w:val="000000"/>
          <w:sz w:val="24"/>
          <w:szCs w:val="24"/>
        </w:rPr>
        <w:t xml:space="preserve">10.3. Виды и формы методических услуг (работ), выполненных центральной библиотекой в динамике трех лет  </w:t>
      </w:r>
    </w:p>
    <w:p w:rsidR="00BE693D" w:rsidRPr="00483A09" w:rsidRDefault="00BE693D" w:rsidP="00AF1B1E">
      <w:pPr>
        <w:spacing w:after="0" w:line="240" w:lineRule="auto"/>
        <w:ind w:firstLine="709"/>
        <w:jc w:val="both"/>
        <w:rPr>
          <w:rFonts w:ascii="Times New Roman" w:hAnsi="Times New Roman" w:cs="Times New Roman"/>
          <w:color w:val="000000"/>
          <w:sz w:val="24"/>
          <w:szCs w:val="24"/>
        </w:rPr>
      </w:pPr>
      <w:r w:rsidRPr="00313259">
        <w:rPr>
          <w:rFonts w:ascii="Times New Roman" w:hAnsi="Times New Roman" w:cs="Times New Roman"/>
          <w:color w:val="000000"/>
          <w:sz w:val="24"/>
          <w:szCs w:val="24"/>
        </w:rPr>
        <w:t>Одним из динамично развивающихся направлений в работе отдела методической работы и наиболее популярной, востребованной формой методической помощи остаётся профессиональное консультирование</w:t>
      </w:r>
      <w:r w:rsidRPr="00483A09">
        <w:rPr>
          <w:rFonts w:ascii="Times New Roman" w:hAnsi="Times New Roman" w:cs="Times New Roman"/>
          <w:color w:val="000000"/>
          <w:sz w:val="24"/>
          <w:szCs w:val="24"/>
        </w:rPr>
        <w:t xml:space="preserve">,  о чем свидетельствует динамика показателей. </w:t>
      </w:r>
      <w:r w:rsidRPr="00483A09">
        <w:rPr>
          <w:rFonts w:ascii="Times New Roman" w:hAnsi="Times New Roman" w:cs="Times New Roman"/>
          <w:sz w:val="24"/>
          <w:szCs w:val="24"/>
        </w:rPr>
        <w:t xml:space="preserve"> </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43"/>
      </w:tblGrid>
      <w:tr w:rsidR="00BE693D" w:rsidRPr="00313259" w:rsidTr="00BE693D">
        <w:trPr>
          <w:trHeight w:val="3085"/>
        </w:trPr>
        <w:tc>
          <w:tcPr>
            <w:tcW w:w="4928" w:type="dxa"/>
          </w:tcPr>
          <w:p w:rsidR="00BE693D" w:rsidRPr="00313259" w:rsidRDefault="00BE693D" w:rsidP="00BE693D">
            <w:pPr>
              <w:jc w:val="center"/>
              <w:rPr>
                <w:color w:val="000000"/>
                <w:sz w:val="24"/>
                <w:szCs w:val="24"/>
              </w:rPr>
            </w:pPr>
            <w:r w:rsidRPr="00DD2C53">
              <w:rPr>
                <w:noProof/>
                <w:color w:val="000000"/>
                <w:sz w:val="24"/>
                <w:szCs w:val="24"/>
              </w:rPr>
              <w:lastRenderedPageBreak/>
              <w:drawing>
                <wp:inline distT="0" distB="0" distL="0" distR="0" wp14:anchorId="79C6A4C6" wp14:editId="54AC4B25">
                  <wp:extent cx="2750820" cy="1828800"/>
                  <wp:effectExtent l="0" t="0" r="0" b="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E693D" w:rsidRDefault="00BE693D" w:rsidP="00BE693D">
            <w:pPr>
              <w:ind w:firstLine="709"/>
              <w:jc w:val="center"/>
              <w:rPr>
                <w:color w:val="000000"/>
                <w:sz w:val="24"/>
                <w:szCs w:val="24"/>
              </w:rPr>
            </w:pPr>
            <w:r w:rsidRPr="00313259">
              <w:rPr>
                <w:color w:val="000000"/>
                <w:sz w:val="24"/>
                <w:szCs w:val="24"/>
              </w:rPr>
              <w:t xml:space="preserve">Рисунок </w:t>
            </w:r>
            <w:r w:rsidR="007C225D">
              <w:rPr>
                <w:color w:val="000000"/>
                <w:sz w:val="24"/>
                <w:szCs w:val="24"/>
              </w:rPr>
              <w:t>10</w:t>
            </w:r>
            <w:r w:rsidRPr="00313259">
              <w:rPr>
                <w:color w:val="000000"/>
                <w:sz w:val="24"/>
                <w:szCs w:val="24"/>
              </w:rPr>
              <w:t xml:space="preserve"> -  Динамика консультаций, 2016-2018гг.</w:t>
            </w:r>
          </w:p>
          <w:p w:rsidR="007C225D" w:rsidRPr="00313259" w:rsidRDefault="007C225D" w:rsidP="00BE693D">
            <w:pPr>
              <w:ind w:firstLine="709"/>
              <w:jc w:val="center"/>
              <w:rPr>
                <w:color w:val="000000"/>
                <w:sz w:val="24"/>
                <w:szCs w:val="24"/>
              </w:rPr>
            </w:pPr>
          </w:p>
        </w:tc>
        <w:tc>
          <w:tcPr>
            <w:tcW w:w="4643" w:type="dxa"/>
          </w:tcPr>
          <w:p w:rsidR="00BE693D" w:rsidRPr="00313259" w:rsidRDefault="00BE693D" w:rsidP="00BE693D">
            <w:pPr>
              <w:ind w:firstLine="303"/>
              <w:jc w:val="both"/>
              <w:rPr>
                <w:color w:val="000000"/>
                <w:sz w:val="24"/>
                <w:szCs w:val="24"/>
              </w:rPr>
            </w:pPr>
            <w:r w:rsidRPr="00313259">
              <w:rPr>
                <w:color w:val="000000"/>
                <w:sz w:val="24"/>
                <w:szCs w:val="24"/>
              </w:rPr>
              <w:t>В 201</w:t>
            </w:r>
            <w:r>
              <w:rPr>
                <w:color w:val="000000"/>
                <w:sz w:val="24"/>
                <w:szCs w:val="24"/>
              </w:rPr>
              <w:t>9</w:t>
            </w:r>
            <w:r w:rsidRPr="00313259">
              <w:rPr>
                <w:color w:val="000000"/>
                <w:sz w:val="24"/>
                <w:szCs w:val="24"/>
              </w:rPr>
              <w:t xml:space="preserve"> году специалистами отдела было выполнено 58</w:t>
            </w:r>
            <w:r>
              <w:rPr>
                <w:color w:val="000000"/>
                <w:sz w:val="24"/>
                <w:szCs w:val="24"/>
              </w:rPr>
              <w:t>9</w:t>
            </w:r>
            <w:r w:rsidRPr="00313259">
              <w:rPr>
                <w:color w:val="000000"/>
                <w:sz w:val="24"/>
                <w:szCs w:val="24"/>
              </w:rPr>
              <w:t xml:space="preserve"> индивидуальных (в 201</w:t>
            </w:r>
            <w:r>
              <w:rPr>
                <w:color w:val="000000"/>
                <w:sz w:val="24"/>
                <w:szCs w:val="24"/>
              </w:rPr>
              <w:t>8</w:t>
            </w:r>
            <w:r w:rsidRPr="00313259">
              <w:rPr>
                <w:color w:val="000000"/>
                <w:sz w:val="24"/>
                <w:szCs w:val="24"/>
              </w:rPr>
              <w:t xml:space="preserve"> году- 5</w:t>
            </w:r>
            <w:r>
              <w:rPr>
                <w:color w:val="000000"/>
                <w:sz w:val="24"/>
                <w:szCs w:val="24"/>
              </w:rPr>
              <w:t>84</w:t>
            </w:r>
            <w:r w:rsidRPr="00313259">
              <w:rPr>
                <w:color w:val="000000"/>
                <w:sz w:val="24"/>
                <w:szCs w:val="24"/>
              </w:rPr>
              <w:t>) и 3</w:t>
            </w:r>
            <w:r>
              <w:rPr>
                <w:color w:val="000000"/>
                <w:sz w:val="24"/>
                <w:szCs w:val="24"/>
              </w:rPr>
              <w:t>7</w:t>
            </w:r>
            <w:r w:rsidRPr="00313259">
              <w:rPr>
                <w:color w:val="000000"/>
                <w:sz w:val="24"/>
                <w:szCs w:val="24"/>
              </w:rPr>
              <w:t>групповых  консультаций.</w:t>
            </w:r>
          </w:p>
          <w:p w:rsidR="00BE693D" w:rsidRDefault="00BE693D" w:rsidP="00BE693D">
            <w:pPr>
              <w:ind w:firstLine="303"/>
              <w:jc w:val="both"/>
              <w:rPr>
                <w:color w:val="000000"/>
                <w:sz w:val="24"/>
                <w:szCs w:val="24"/>
              </w:rPr>
            </w:pPr>
            <w:r w:rsidRPr="00F90F5F">
              <w:rPr>
                <w:color w:val="000000"/>
                <w:sz w:val="24"/>
                <w:szCs w:val="24"/>
              </w:rPr>
              <w:t>Тематика запросов на оказание консультационной помощи осталась  неизменной: организация планирования и отчетности, организации выставочной деятельности и подготовка и проведение массовых мероприятий,  учет внестационарного обслуживания и др.</w:t>
            </w:r>
            <w:r w:rsidRPr="00313259">
              <w:rPr>
                <w:color w:val="000000"/>
                <w:sz w:val="24"/>
                <w:szCs w:val="24"/>
              </w:rPr>
              <w:t xml:space="preserve"> </w:t>
            </w:r>
          </w:p>
          <w:p w:rsidR="00BE693D" w:rsidRPr="00E268BB" w:rsidRDefault="00BE693D" w:rsidP="00BE693D">
            <w:pPr>
              <w:autoSpaceDE w:val="0"/>
              <w:autoSpaceDN w:val="0"/>
              <w:adjustRightInd w:val="0"/>
              <w:ind w:right="94" w:firstLine="317"/>
              <w:jc w:val="both"/>
              <w:rPr>
                <w:sz w:val="24"/>
                <w:szCs w:val="24"/>
              </w:rPr>
            </w:pPr>
            <w:r>
              <w:rPr>
                <w:sz w:val="24"/>
                <w:szCs w:val="24"/>
              </w:rPr>
              <w:t>Инд</w:t>
            </w:r>
            <w:r>
              <w:rPr>
                <w:spacing w:val="1"/>
                <w:sz w:val="24"/>
                <w:szCs w:val="24"/>
              </w:rPr>
              <w:t>и</w:t>
            </w:r>
            <w:r>
              <w:rPr>
                <w:sz w:val="24"/>
                <w:szCs w:val="24"/>
              </w:rPr>
              <w:t>ви</w:t>
            </w:r>
            <w:r>
              <w:rPr>
                <w:spacing w:val="2"/>
                <w:sz w:val="24"/>
                <w:szCs w:val="24"/>
              </w:rPr>
              <w:t>д</w:t>
            </w:r>
            <w:r>
              <w:rPr>
                <w:spacing w:val="-7"/>
                <w:sz w:val="24"/>
                <w:szCs w:val="24"/>
              </w:rPr>
              <w:t>у</w:t>
            </w:r>
            <w:r>
              <w:rPr>
                <w:spacing w:val="-1"/>
                <w:sz w:val="24"/>
                <w:szCs w:val="24"/>
              </w:rPr>
              <w:t>а</w:t>
            </w:r>
            <w:r>
              <w:rPr>
                <w:sz w:val="24"/>
                <w:szCs w:val="24"/>
              </w:rPr>
              <w:t>л</w:t>
            </w:r>
            <w:r>
              <w:rPr>
                <w:spacing w:val="1"/>
                <w:sz w:val="24"/>
                <w:szCs w:val="24"/>
              </w:rPr>
              <w:t>ьн</w:t>
            </w:r>
            <w:r>
              <w:rPr>
                <w:sz w:val="24"/>
                <w:szCs w:val="24"/>
              </w:rPr>
              <w:t xml:space="preserve">ые </w:t>
            </w:r>
            <w:r>
              <w:rPr>
                <w:spacing w:val="1"/>
                <w:sz w:val="24"/>
                <w:szCs w:val="24"/>
              </w:rPr>
              <w:t>к</w:t>
            </w:r>
            <w:r>
              <w:rPr>
                <w:sz w:val="24"/>
                <w:szCs w:val="24"/>
              </w:rPr>
              <w:t>о</w:t>
            </w:r>
            <w:r>
              <w:rPr>
                <w:spacing w:val="1"/>
                <w:sz w:val="24"/>
                <w:szCs w:val="24"/>
              </w:rPr>
              <w:t>нс</w:t>
            </w:r>
            <w:r>
              <w:rPr>
                <w:spacing w:val="-7"/>
                <w:sz w:val="24"/>
                <w:szCs w:val="24"/>
              </w:rPr>
              <w:t>у</w:t>
            </w:r>
            <w:r>
              <w:rPr>
                <w:sz w:val="24"/>
                <w:szCs w:val="24"/>
              </w:rPr>
              <w:t>л</w:t>
            </w:r>
            <w:r>
              <w:rPr>
                <w:spacing w:val="1"/>
                <w:sz w:val="24"/>
                <w:szCs w:val="24"/>
              </w:rPr>
              <w:t>ь</w:t>
            </w:r>
            <w:r>
              <w:rPr>
                <w:sz w:val="24"/>
                <w:szCs w:val="24"/>
              </w:rPr>
              <w:t>т</w:t>
            </w:r>
            <w:r>
              <w:rPr>
                <w:spacing w:val="-1"/>
                <w:sz w:val="24"/>
                <w:szCs w:val="24"/>
              </w:rPr>
              <w:t>а</w:t>
            </w:r>
            <w:r>
              <w:rPr>
                <w:spacing w:val="1"/>
                <w:sz w:val="24"/>
                <w:szCs w:val="24"/>
              </w:rPr>
              <w:t>ци</w:t>
            </w:r>
            <w:r>
              <w:rPr>
                <w:sz w:val="24"/>
                <w:szCs w:val="24"/>
              </w:rPr>
              <w:t xml:space="preserve">и были </w:t>
            </w:r>
            <w:r>
              <w:rPr>
                <w:spacing w:val="27"/>
                <w:sz w:val="24"/>
                <w:szCs w:val="24"/>
              </w:rPr>
              <w:t xml:space="preserve"> </w:t>
            </w:r>
          </w:p>
        </w:tc>
      </w:tr>
      <w:tr w:rsidR="00BE693D" w:rsidRPr="00313259" w:rsidTr="00BE693D">
        <w:tc>
          <w:tcPr>
            <w:tcW w:w="4928" w:type="dxa"/>
          </w:tcPr>
          <w:p w:rsidR="00BE693D" w:rsidRDefault="00BE693D" w:rsidP="00BE693D">
            <w:pPr>
              <w:autoSpaceDE w:val="0"/>
              <w:autoSpaceDN w:val="0"/>
              <w:adjustRightInd w:val="0"/>
              <w:ind w:right="94"/>
              <w:rPr>
                <w:sz w:val="24"/>
                <w:szCs w:val="24"/>
              </w:rPr>
            </w:pPr>
            <w:proofErr w:type="gramStart"/>
            <w:r>
              <w:rPr>
                <w:spacing w:val="-1"/>
                <w:sz w:val="24"/>
                <w:szCs w:val="24"/>
              </w:rPr>
              <w:t>п</w:t>
            </w:r>
            <w:r>
              <w:rPr>
                <w:sz w:val="24"/>
                <w:szCs w:val="24"/>
              </w:rPr>
              <w:t>о</w:t>
            </w:r>
            <w:r>
              <w:rPr>
                <w:spacing w:val="-1"/>
                <w:sz w:val="24"/>
                <w:szCs w:val="24"/>
              </w:rPr>
              <w:t>с</w:t>
            </w:r>
            <w:r>
              <w:rPr>
                <w:sz w:val="24"/>
                <w:szCs w:val="24"/>
              </w:rPr>
              <w:t>вящ</w:t>
            </w:r>
            <w:r>
              <w:rPr>
                <w:spacing w:val="-1"/>
                <w:sz w:val="24"/>
                <w:szCs w:val="24"/>
              </w:rPr>
              <w:t>е</w:t>
            </w:r>
            <w:r>
              <w:rPr>
                <w:spacing w:val="1"/>
                <w:sz w:val="24"/>
                <w:szCs w:val="24"/>
              </w:rPr>
              <w:t>н</w:t>
            </w:r>
            <w:r>
              <w:rPr>
                <w:sz w:val="24"/>
                <w:szCs w:val="24"/>
              </w:rPr>
              <w:t>ы</w:t>
            </w:r>
            <w:proofErr w:type="gramEnd"/>
            <w:r>
              <w:rPr>
                <w:spacing w:val="28"/>
                <w:sz w:val="24"/>
                <w:szCs w:val="24"/>
              </w:rPr>
              <w:t xml:space="preserve"> </w:t>
            </w:r>
            <w:r>
              <w:rPr>
                <w:spacing w:val="-1"/>
                <w:sz w:val="24"/>
                <w:szCs w:val="24"/>
              </w:rPr>
              <w:t>с</w:t>
            </w:r>
            <w:r>
              <w:rPr>
                <w:sz w:val="24"/>
                <w:szCs w:val="24"/>
              </w:rPr>
              <w:t>о</w:t>
            </w:r>
            <w:r>
              <w:rPr>
                <w:spacing w:val="2"/>
                <w:sz w:val="24"/>
                <w:szCs w:val="24"/>
              </w:rPr>
              <w:t>в</w:t>
            </w:r>
            <w:r>
              <w:rPr>
                <w:spacing w:val="-1"/>
                <w:sz w:val="24"/>
                <w:szCs w:val="24"/>
              </w:rPr>
              <w:t>е</w:t>
            </w:r>
            <w:r>
              <w:rPr>
                <w:sz w:val="24"/>
                <w:szCs w:val="24"/>
              </w:rPr>
              <w:t>рш</w:t>
            </w:r>
            <w:r>
              <w:rPr>
                <w:spacing w:val="-1"/>
                <w:sz w:val="24"/>
                <w:szCs w:val="24"/>
              </w:rPr>
              <w:t>е</w:t>
            </w:r>
            <w:r>
              <w:rPr>
                <w:spacing w:val="1"/>
                <w:sz w:val="24"/>
                <w:szCs w:val="24"/>
              </w:rPr>
              <w:t>н</w:t>
            </w:r>
            <w:r>
              <w:rPr>
                <w:spacing w:val="-1"/>
                <w:sz w:val="24"/>
                <w:szCs w:val="24"/>
              </w:rPr>
              <w:t>с</w:t>
            </w:r>
            <w:r>
              <w:rPr>
                <w:spacing w:val="3"/>
                <w:sz w:val="24"/>
                <w:szCs w:val="24"/>
              </w:rPr>
              <w:t>т</w:t>
            </w:r>
            <w:r>
              <w:rPr>
                <w:sz w:val="24"/>
                <w:szCs w:val="24"/>
              </w:rPr>
              <w:t>во</w:t>
            </w:r>
            <w:r>
              <w:rPr>
                <w:spacing w:val="-1"/>
                <w:sz w:val="24"/>
                <w:szCs w:val="24"/>
              </w:rPr>
              <w:t>ва</w:t>
            </w:r>
            <w:r>
              <w:rPr>
                <w:spacing w:val="1"/>
                <w:sz w:val="24"/>
                <w:szCs w:val="24"/>
              </w:rPr>
              <w:t>ни</w:t>
            </w:r>
            <w:r>
              <w:rPr>
                <w:sz w:val="24"/>
                <w:szCs w:val="24"/>
              </w:rPr>
              <w:t xml:space="preserve">ю </w:t>
            </w:r>
            <w:proofErr w:type="spellStart"/>
            <w:r>
              <w:rPr>
                <w:spacing w:val="-1"/>
                <w:sz w:val="24"/>
                <w:szCs w:val="24"/>
              </w:rPr>
              <w:t>с</w:t>
            </w:r>
            <w:r>
              <w:rPr>
                <w:sz w:val="24"/>
                <w:szCs w:val="24"/>
              </w:rPr>
              <w:t>т</w:t>
            </w:r>
            <w:r>
              <w:rPr>
                <w:spacing w:val="-1"/>
                <w:sz w:val="24"/>
                <w:szCs w:val="24"/>
              </w:rPr>
              <w:t>а</w:t>
            </w:r>
            <w:r>
              <w:rPr>
                <w:sz w:val="24"/>
                <w:szCs w:val="24"/>
              </w:rPr>
              <w:t>т</w:t>
            </w:r>
            <w:r>
              <w:rPr>
                <w:spacing w:val="1"/>
                <w:sz w:val="24"/>
                <w:szCs w:val="24"/>
              </w:rPr>
              <w:t>и</w:t>
            </w:r>
            <w:r>
              <w:rPr>
                <w:spacing w:val="-1"/>
                <w:sz w:val="24"/>
                <w:szCs w:val="24"/>
              </w:rPr>
              <w:t>с</w:t>
            </w:r>
            <w:r>
              <w:rPr>
                <w:sz w:val="24"/>
                <w:szCs w:val="24"/>
              </w:rPr>
              <w:t>т</w:t>
            </w:r>
            <w:r>
              <w:rPr>
                <w:spacing w:val="1"/>
                <w:sz w:val="24"/>
                <w:szCs w:val="24"/>
              </w:rPr>
              <w:t>и-</w:t>
            </w:r>
            <w:r>
              <w:rPr>
                <w:spacing w:val="-1"/>
                <w:sz w:val="24"/>
                <w:szCs w:val="24"/>
              </w:rPr>
              <w:t>ческ</w:t>
            </w:r>
            <w:r>
              <w:rPr>
                <w:sz w:val="24"/>
                <w:szCs w:val="24"/>
              </w:rPr>
              <w:t>ого</w:t>
            </w:r>
            <w:proofErr w:type="spellEnd"/>
            <w:r>
              <w:rPr>
                <w:sz w:val="24"/>
                <w:szCs w:val="24"/>
              </w:rPr>
              <w:t xml:space="preserve"> </w:t>
            </w:r>
            <w:r>
              <w:rPr>
                <w:spacing w:val="31"/>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т</w:t>
            </w:r>
            <w:r>
              <w:rPr>
                <w:spacing w:val="-1"/>
                <w:sz w:val="24"/>
                <w:szCs w:val="24"/>
              </w:rPr>
              <w:t>а</w:t>
            </w:r>
            <w:r>
              <w:rPr>
                <w:sz w:val="24"/>
                <w:szCs w:val="24"/>
              </w:rPr>
              <w:t xml:space="preserve">, </w:t>
            </w:r>
            <w:r>
              <w:rPr>
                <w:spacing w:val="29"/>
                <w:sz w:val="24"/>
                <w:szCs w:val="24"/>
              </w:rPr>
              <w:t xml:space="preserve"> </w:t>
            </w:r>
            <w:r>
              <w:rPr>
                <w:spacing w:val="1"/>
                <w:sz w:val="24"/>
                <w:szCs w:val="24"/>
              </w:rPr>
              <w:t>п</w:t>
            </w:r>
            <w:r>
              <w:rPr>
                <w:sz w:val="24"/>
                <w:szCs w:val="24"/>
              </w:rPr>
              <w:t>ров</w:t>
            </w:r>
            <w:r>
              <w:rPr>
                <w:spacing w:val="-1"/>
                <w:sz w:val="24"/>
                <w:szCs w:val="24"/>
              </w:rPr>
              <w:t>е</w:t>
            </w:r>
            <w:r>
              <w:rPr>
                <w:sz w:val="24"/>
                <w:szCs w:val="24"/>
              </w:rPr>
              <w:t>д</w:t>
            </w:r>
            <w:r>
              <w:rPr>
                <w:spacing w:val="-1"/>
                <w:sz w:val="24"/>
                <w:szCs w:val="24"/>
              </w:rPr>
              <w:t>е</w:t>
            </w:r>
            <w:r>
              <w:rPr>
                <w:spacing w:val="1"/>
                <w:sz w:val="24"/>
                <w:szCs w:val="24"/>
              </w:rPr>
              <w:t>ни</w:t>
            </w:r>
            <w:r>
              <w:rPr>
                <w:sz w:val="24"/>
                <w:szCs w:val="24"/>
              </w:rPr>
              <w:t xml:space="preserve">ю </w:t>
            </w:r>
            <w:r>
              <w:rPr>
                <w:spacing w:val="-1"/>
                <w:sz w:val="24"/>
                <w:szCs w:val="24"/>
              </w:rPr>
              <w:t>ме</w:t>
            </w:r>
            <w:r>
              <w:rPr>
                <w:sz w:val="24"/>
                <w:szCs w:val="24"/>
              </w:rPr>
              <w:t>ро</w:t>
            </w:r>
            <w:r>
              <w:rPr>
                <w:spacing w:val="1"/>
                <w:sz w:val="24"/>
                <w:szCs w:val="24"/>
              </w:rPr>
              <w:t>п</w:t>
            </w:r>
            <w:r>
              <w:rPr>
                <w:sz w:val="24"/>
                <w:szCs w:val="24"/>
              </w:rPr>
              <w:t>р</w:t>
            </w:r>
            <w:r>
              <w:rPr>
                <w:spacing w:val="1"/>
                <w:sz w:val="24"/>
                <w:szCs w:val="24"/>
              </w:rPr>
              <w:t>и</w:t>
            </w:r>
            <w:r>
              <w:rPr>
                <w:sz w:val="24"/>
                <w:szCs w:val="24"/>
              </w:rPr>
              <w:t>ят</w:t>
            </w:r>
            <w:r>
              <w:rPr>
                <w:spacing w:val="-1"/>
                <w:sz w:val="24"/>
                <w:szCs w:val="24"/>
              </w:rPr>
              <w:t>и</w:t>
            </w:r>
            <w:r>
              <w:rPr>
                <w:sz w:val="24"/>
                <w:szCs w:val="24"/>
              </w:rPr>
              <w:t>й</w:t>
            </w:r>
            <w:r>
              <w:rPr>
                <w:spacing w:val="39"/>
                <w:sz w:val="24"/>
                <w:szCs w:val="24"/>
              </w:rPr>
              <w:t xml:space="preserve"> </w:t>
            </w:r>
            <w:r>
              <w:rPr>
                <w:sz w:val="24"/>
                <w:szCs w:val="24"/>
              </w:rPr>
              <w:t>и</w:t>
            </w:r>
            <w:r>
              <w:rPr>
                <w:spacing w:val="39"/>
                <w:sz w:val="24"/>
                <w:szCs w:val="24"/>
              </w:rPr>
              <w:t xml:space="preserve"> </w:t>
            </w:r>
            <w:r>
              <w:rPr>
                <w:sz w:val="24"/>
                <w:szCs w:val="24"/>
              </w:rPr>
              <w:t>т.д.</w:t>
            </w:r>
          </w:p>
          <w:p w:rsidR="00BE693D" w:rsidRPr="00313259" w:rsidRDefault="00BE693D" w:rsidP="00BE693D">
            <w:pPr>
              <w:autoSpaceDE w:val="0"/>
              <w:autoSpaceDN w:val="0"/>
              <w:adjustRightInd w:val="0"/>
              <w:ind w:right="94" w:firstLine="426"/>
              <w:jc w:val="both"/>
              <w:rPr>
                <w:color w:val="000000"/>
                <w:sz w:val="24"/>
                <w:szCs w:val="24"/>
              </w:rPr>
            </w:pPr>
            <w:r w:rsidRPr="00313259">
              <w:rPr>
                <w:color w:val="000000"/>
                <w:sz w:val="24"/>
                <w:szCs w:val="24"/>
              </w:rPr>
              <w:t>Выезды и посещения библиотек занимают одно из главных мест в методической работе. Традиционно основными целями посещений являются: оказание консультационной и практической помощи, плановая проверка работы библиотек, проверка организации справочно-библиографического аппарата, посещение библиотечных мероприятий.</w:t>
            </w:r>
          </w:p>
          <w:p w:rsidR="00BE693D" w:rsidRPr="003469DB" w:rsidRDefault="00BE693D" w:rsidP="007C225D">
            <w:pPr>
              <w:jc w:val="both"/>
              <w:rPr>
                <w:color w:val="000000"/>
                <w:sz w:val="24"/>
                <w:szCs w:val="24"/>
              </w:rPr>
            </w:pPr>
            <w:r w:rsidRPr="00313259">
              <w:rPr>
                <w:color w:val="000000"/>
                <w:sz w:val="24"/>
                <w:szCs w:val="24"/>
              </w:rPr>
              <w:t xml:space="preserve"> В 201</w:t>
            </w:r>
            <w:r>
              <w:rPr>
                <w:color w:val="000000"/>
                <w:sz w:val="24"/>
                <w:szCs w:val="24"/>
              </w:rPr>
              <w:t>9</w:t>
            </w:r>
            <w:r w:rsidRPr="00313259">
              <w:rPr>
                <w:color w:val="000000"/>
                <w:sz w:val="24"/>
                <w:szCs w:val="24"/>
              </w:rPr>
              <w:t xml:space="preserve"> году специалистами было осуществлено 8</w:t>
            </w:r>
            <w:r>
              <w:rPr>
                <w:color w:val="000000"/>
                <w:sz w:val="24"/>
                <w:szCs w:val="24"/>
              </w:rPr>
              <w:t xml:space="preserve">4 выезда </w:t>
            </w:r>
            <w:r w:rsidRPr="00313259">
              <w:rPr>
                <w:color w:val="000000"/>
                <w:sz w:val="24"/>
                <w:szCs w:val="24"/>
              </w:rPr>
              <w:t xml:space="preserve">в библиотеки </w:t>
            </w:r>
            <w:r w:rsidR="007C225D">
              <w:rPr>
                <w:color w:val="000000"/>
                <w:sz w:val="24"/>
                <w:szCs w:val="24"/>
              </w:rPr>
              <w:t>МБУК «ЦБС» НГО</w:t>
            </w:r>
            <w:r w:rsidRPr="00313259">
              <w:rPr>
                <w:color w:val="000000"/>
                <w:sz w:val="24"/>
                <w:szCs w:val="24"/>
              </w:rPr>
              <w:t>.</w:t>
            </w:r>
          </w:p>
        </w:tc>
        <w:tc>
          <w:tcPr>
            <w:tcW w:w="4643" w:type="dxa"/>
          </w:tcPr>
          <w:p w:rsidR="00BE693D" w:rsidRPr="00313259" w:rsidRDefault="00BE693D" w:rsidP="00BE693D">
            <w:pPr>
              <w:ind w:firstLine="709"/>
              <w:jc w:val="both"/>
              <w:rPr>
                <w:color w:val="000000"/>
                <w:sz w:val="24"/>
                <w:szCs w:val="24"/>
              </w:rPr>
            </w:pPr>
          </w:p>
          <w:p w:rsidR="00BE693D" w:rsidRPr="00313259" w:rsidRDefault="00BE693D" w:rsidP="00BE693D">
            <w:pPr>
              <w:jc w:val="both"/>
              <w:rPr>
                <w:color w:val="000000"/>
                <w:sz w:val="24"/>
                <w:szCs w:val="24"/>
              </w:rPr>
            </w:pPr>
            <w:r w:rsidRPr="00525C76">
              <w:rPr>
                <w:noProof/>
                <w:color w:val="FFFFFF" w:themeColor="background1"/>
                <w:sz w:val="24"/>
                <w:szCs w:val="24"/>
              </w:rPr>
              <w:drawing>
                <wp:inline distT="0" distB="0" distL="0" distR="0" wp14:anchorId="70CBB703" wp14:editId="5238CF7F">
                  <wp:extent cx="2644140" cy="1211580"/>
                  <wp:effectExtent l="0" t="0" r="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C225D" w:rsidRDefault="007C225D" w:rsidP="00BE693D">
            <w:pPr>
              <w:ind w:firstLine="709"/>
              <w:jc w:val="center"/>
              <w:rPr>
                <w:color w:val="000000"/>
                <w:sz w:val="24"/>
                <w:szCs w:val="24"/>
              </w:rPr>
            </w:pPr>
          </w:p>
          <w:p w:rsidR="00BE693D" w:rsidRPr="00313259" w:rsidRDefault="00BE693D" w:rsidP="007C225D">
            <w:pPr>
              <w:ind w:firstLine="709"/>
              <w:jc w:val="center"/>
              <w:rPr>
                <w:color w:val="000000"/>
                <w:sz w:val="24"/>
                <w:szCs w:val="24"/>
              </w:rPr>
            </w:pPr>
            <w:r w:rsidRPr="00313259">
              <w:rPr>
                <w:color w:val="000000"/>
                <w:sz w:val="24"/>
                <w:szCs w:val="24"/>
              </w:rPr>
              <w:t xml:space="preserve">Рисунок </w:t>
            </w:r>
            <w:r w:rsidR="007C225D">
              <w:rPr>
                <w:color w:val="000000"/>
                <w:sz w:val="24"/>
                <w:szCs w:val="24"/>
              </w:rPr>
              <w:t>11</w:t>
            </w:r>
            <w:r w:rsidRPr="00313259">
              <w:rPr>
                <w:color w:val="000000"/>
                <w:sz w:val="24"/>
                <w:szCs w:val="24"/>
              </w:rPr>
              <w:t xml:space="preserve"> - Количество выездов в библиотеки с целью оказания методической помощи, изучения опыта работы</w:t>
            </w:r>
          </w:p>
        </w:tc>
      </w:tr>
    </w:tbl>
    <w:p w:rsidR="00BE693D" w:rsidRPr="00313259" w:rsidRDefault="00BE693D" w:rsidP="00BE693D">
      <w:pPr>
        <w:spacing w:after="0" w:line="240" w:lineRule="auto"/>
        <w:ind w:firstLine="709"/>
        <w:jc w:val="both"/>
        <w:rPr>
          <w:rFonts w:ascii="Times New Roman" w:hAnsi="Times New Roman" w:cs="Times New Roman"/>
          <w:color w:val="000000"/>
          <w:sz w:val="24"/>
          <w:szCs w:val="24"/>
        </w:rPr>
      </w:pPr>
      <w:r w:rsidRPr="00313259">
        <w:rPr>
          <w:rFonts w:ascii="Times New Roman" w:hAnsi="Times New Roman" w:cs="Times New Roman"/>
          <w:color w:val="000000"/>
          <w:sz w:val="24"/>
          <w:szCs w:val="24"/>
        </w:rPr>
        <w:t xml:space="preserve">По-прежнему, действенной формой методического обеспечения деятельности муниципальных библиотек является подготовка, издание и распространение методических пособий, материалов, рекомендаций. Потребность в них остается большой. </w:t>
      </w:r>
    </w:p>
    <w:p w:rsidR="00BE693D" w:rsidRPr="00313259" w:rsidRDefault="00BE693D" w:rsidP="00BE693D">
      <w:pPr>
        <w:spacing w:after="0" w:line="240" w:lineRule="auto"/>
        <w:ind w:firstLine="709"/>
        <w:jc w:val="both"/>
        <w:rPr>
          <w:rFonts w:ascii="Times New Roman" w:hAnsi="Times New Roman" w:cs="Times New Roman"/>
          <w:color w:val="000000"/>
          <w:sz w:val="24"/>
          <w:szCs w:val="24"/>
        </w:rPr>
      </w:pPr>
      <w:r w:rsidRPr="00313259">
        <w:rPr>
          <w:rFonts w:ascii="Times New Roman" w:hAnsi="Times New Roman" w:cs="Times New Roman"/>
          <w:color w:val="000000"/>
          <w:sz w:val="24"/>
          <w:szCs w:val="24"/>
        </w:rPr>
        <w:t>В 201</w:t>
      </w:r>
      <w:r>
        <w:rPr>
          <w:rFonts w:ascii="Times New Roman" w:hAnsi="Times New Roman" w:cs="Times New Roman"/>
          <w:color w:val="000000"/>
          <w:sz w:val="24"/>
          <w:szCs w:val="24"/>
        </w:rPr>
        <w:t>9</w:t>
      </w:r>
      <w:r w:rsidRPr="00313259">
        <w:rPr>
          <w:rFonts w:ascii="Times New Roman" w:hAnsi="Times New Roman" w:cs="Times New Roman"/>
          <w:color w:val="000000"/>
          <w:sz w:val="24"/>
          <w:szCs w:val="24"/>
        </w:rPr>
        <w:t xml:space="preserve"> году библиотекам были представлены </w:t>
      </w:r>
      <w:r w:rsidRPr="000E5518">
        <w:rPr>
          <w:rFonts w:ascii="Times New Roman" w:hAnsi="Times New Roman" w:cs="Times New Roman"/>
          <w:color w:val="000000"/>
          <w:sz w:val="24"/>
          <w:szCs w:val="24"/>
        </w:rPr>
        <w:t>25</w:t>
      </w:r>
      <w:r w:rsidRPr="00313259">
        <w:rPr>
          <w:rFonts w:ascii="Times New Roman" w:hAnsi="Times New Roman" w:cs="Times New Roman"/>
          <w:color w:val="000000"/>
          <w:sz w:val="24"/>
          <w:szCs w:val="24"/>
        </w:rPr>
        <w:t xml:space="preserve">  информационно-методических материалов,  как в печатном, так и  электронном виде.</w:t>
      </w:r>
      <w:r>
        <w:rPr>
          <w:rFonts w:ascii="Times New Roman" w:hAnsi="Times New Roman" w:cs="Times New Roman"/>
          <w:color w:val="000000"/>
          <w:sz w:val="24"/>
          <w:szCs w:val="24"/>
        </w:rPr>
        <w:t xml:space="preserve"> </w:t>
      </w:r>
      <w:r w:rsidRPr="00313259">
        <w:rPr>
          <w:rFonts w:ascii="Times New Roman" w:hAnsi="Times New Roman" w:cs="Times New Roman"/>
          <w:color w:val="000000"/>
          <w:sz w:val="24"/>
          <w:szCs w:val="24"/>
        </w:rPr>
        <w:t xml:space="preserve">Наиболее востребованными оказались: </w:t>
      </w:r>
      <w:r>
        <w:rPr>
          <w:rFonts w:ascii="Times New Roman" w:hAnsi="Times New Roman" w:cs="Times New Roman"/>
          <w:color w:val="000000"/>
          <w:sz w:val="24"/>
          <w:szCs w:val="24"/>
        </w:rPr>
        <w:t xml:space="preserve">Методические рекомендации «2019 - год театра в России»,  </w:t>
      </w:r>
      <w:r w:rsidRPr="00313259">
        <w:rPr>
          <w:rFonts w:ascii="Times New Roman" w:hAnsi="Times New Roman" w:cs="Times New Roman"/>
          <w:sz w:val="24"/>
          <w:szCs w:val="24"/>
        </w:rPr>
        <w:t xml:space="preserve">Методические рекомендации </w:t>
      </w:r>
      <w:r>
        <w:rPr>
          <w:rFonts w:ascii="Times New Roman" w:hAnsi="Times New Roman" w:cs="Times New Roman"/>
          <w:sz w:val="24"/>
          <w:szCs w:val="24"/>
        </w:rPr>
        <w:t xml:space="preserve">по проведению всероссийской акции </w:t>
      </w:r>
      <w:r w:rsidRPr="00313259">
        <w:rPr>
          <w:rFonts w:ascii="Times New Roman" w:hAnsi="Times New Roman" w:cs="Times New Roman"/>
          <w:sz w:val="24"/>
          <w:szCs w:val="24"/>
        </w:rPr>
        <w:t>«</w:t>
      </w:r>
      <w:r>
        <w:rPr>
          <w:rFonts w:ascii="Times New Roman" w:hAnsi="Times New Roman" w:cs="Times New Roman"/>
          <w:sz w:val="24"/>
          <w:szCs w:val="24"/>
        </w:rPr>
        <w:t>Библионочь</w:t>
      </w:r>
      <w:r w:rsidRPr="00313259">
        <w:rPr>
          <w:rFonts w:ascii="Times New Roman" w:hAnsi="Times New Roman" w:cs="Times New Roman"/>
          <w:sz w:val="24"/>
          <w:szCs w:val="24"/>
        </w:rPr>
        <w:t xml:space="preserve">», Методические рекомендации «В помощь планированию </w:t>
      </w:r>
      <w:r>
        <w:rPr>
          <w:rFonts w:ascii="Times New Roman" w:hAnsi="Times New Roman" w:cs="Times New Roman"/>
          <w:sz w:val="24"/>
          <w:szCs w:val="24"/>
        </w:rPr>
        <w:t xml:space="preserve">на </w:t>
      </w:r>
      <w:r w:rsidRPr="00313259">
        <w:rPr>
          <w:rFonts w:ascii="Times New Roman" w:hAnsi="Times New Roman" w:cs="Times New Roman"/>
          <w:sz w:val="24"/>
          <w:szCs w:val="24"/>
        </w:rPr>
        <w:t>20</w:t>
      </w:r>
      <w:r>
        <w:rPr>
          <w:rFonts w:ascii="Times New Roman" w:hAnsi="Times New Roman" w:cs="Times New Roman"/>
          <w:sz w:val="24"/>
          <w:szCs w:val="24"/>
        </w:rPr>
        <w:t>20</w:t>
      </w:r>
      <w:r w:rsidRPr="00313259">
        <w:rPr>
          <w:rFonts w:ascii="Times New Roman" w:hAnsi="Times New Roman" w:cs="Times New Roman"/>
          <w:sz w:val="24"/>
          <w:szCs w:val="24"/>
        </w:rPr>
        <w:t>г.», Календарь знаменательных и памятных дат</w:t>
      </w:r>
      <w:r>
        <w:rPr>
          <w:rFonts w:ascii="Times New Roman" w:hAnsi="Times New Roman" w:cs="Times New Roman"/>
          <w:sz w:val="24"/>
          <w:szCs w:val="24"/>
        </w:rPr>
        <w:t>» и др</w:t>
      </w:r>
      <w:r w:rsidRPr="00313259">
        <w:rPr>
          <w:rFonts w:ascii="Times New Roman" w:hAnsi="Times New Roman" w:cs="Times New Roman"/>
          <w:sz w:val="24"/>
          <w:szCs w:val="24"/>
        </w:rPr>
        <w:t>.</w:t>
      </w:r>
    </w:p>
    <w:p w:rsidR="00BE693D" w:rsidRPr="00A54EC6" w:rsidRDefault="00BE693D" w:rsidP="00BE693D">
      <w:pPr>
        <w:spacing w:after="0"/>
        <w:ind w:firstLine="709"/>
        <w:jc w:val="both"/>
        <w:rPr>
          <w:rFonts w:ascii="Times New Roman" w:hAnsi="Times New Roman" w:cs="Times New Roman"/>
          <w:color w:val="000000"/>
          <w:sz w:val="24"/>
          <w:szCs w:val="24"/>
        </w:rPr>
      </w:pPr>
      <w:r w:rsidRPr="00A54EC6">
        <w:rPr>
          <w:rFonts w:ascii="Times New Roman" w:hAnsi="Times New Roman" w:cs="Times New Roman"/>
          <w:color w:val="000000"/>
          <w:sz w:val="24"/>
          <w:szCs w:val="24"/>
        </w:rPr>
        <w:t xml:space="preserve">  </w:t>
      </w:r>
      <w:proofErr w:type="gramStart"/>
      <w:r w:rsidRPr="00A54EC6">
        <w:rPr>
          <w:rFonts w:ascii="Times New Roman" w:hAnsi="Times New Roman" w:cs="Times New Roman"/>
          <w:color w:val="000000"/>
          <w:sz w:val="24"/>
          <w:szCs w:val="24"/>
        </w:rPr>
        <w:t>Методистами  осуществлялась   организация   методической   и   информационной</w:t>
      </w:r>
      <w:r>
        <w:rPr>
          <w:rFonts w:ascii="Times New Roman" w:hAnsi="Times New Roman" w:cs="Times New Roman"/>
          <w:color w:val="000000"/>
          <w:sz w:val="24"/>
          <w:szCs w:val="24"/>
        </w:rPr>
        <w:t xml:space="preserve"> </w:t>
      </w:r>
      <w:r w:rsidRPr="00A54EC6">
        <w:rPr>
          <w:rFonts w:ascii="Times New Roman" w:hAnsi="Times New Roman" w:cs="Times New Roman"/>
          <w:color w:val="000000"/>
          <w:sz w:val="24"/>
          <w:szCs w:val="24"/>
        </w:rPr>
        <w:t>поддержки библиотек, обслуживающи</w:t>
      </w:r>
      <w:r>
        <w:rPr>
          <w:rFonts w:ascii="Times New Roman" w:hAnsi="Times New Roman" w:cs="Times New Roman"/>
          <w:color w:val="000000"/>
          <w:sz w:val="24"/>
          <w:szCs w:val="24"/>
        </w:rPr>
        <w:t>х</w:t>
      </w:r>
      <w:r w:rsidRPr="00A54EC6">
        <w:rPr>
          <w:rFonts w:ascii="Times New Roman" w:hAnsi="Times New Roman" w:cs="Times New Roman"/>
          <w:color w:val="000000"/>
          <w:sz w:val="24"/>
          <w:szCs w:val="24"/>
        </w:rPr>
        <w:t xml:space="preserve"> детей и подростков в связи с участием во Всероссийской </w:t>
      </w:r>
      <w:r>
        <w:rPr>
          <w:rFonts w:ascii="Times New Roman" w:hAnsi="Times New Roman" w:cs="Times New Roman"/>
          <w:color w:val="000000"/>
          <w:sz w:val="24"/>
          <w:szCs w:val="24"/>
        </w:rPr>
        <w:t xml:space="preserve">недели детской и юношеской книги»,  межрегиональной акции, посвященной творчеству  Ирины </w:t>
      </w:r>
      <w:proofErr w:type="spellStart"/>
      <w:r>
        <w:rPr>
          <w:rFonts w:ascii="Times New Roman" w:hAnsi="Times New Roman" w:cs="Times New Roman"/>
          <w:color w:val="000000"/>
          <w:sz w:val="24"/>
          <w:szCs w:val="24"/>
        </w:rPr>
        <w:t>Токмаковой</w:t>
      </w:r>
      <w:proofErr w:type="spellEnd"/>
      <w:r>
        <w:rPr>
          <w:rFonts w:ascii="Times New Roman" w:hAnsi="Times New Roman" w:cs="Times New Roman"/>
          <w:color w:val="000000"/>
          <w:sz w:val="24"/>
          <w:szCs w:val="24"/>
        </w:rPr>
        <w:t>,  международной акции «Читаем детям о войне», всероссийской акции «Читаем Пушкина вместе»</w:t>
      </w:r>
      <w:r w:rsidRPr="00A54EC6">
        <w:rPr>
          <w:rFonts w:ascii="Times New Roman" w:hAnsi="Times New Roman" w:cs="Times New Roman"/>
          <w:color w:val="000000"/>
          <w:sz w:val="24"/>
          <w:szCs w:val="24"/>
        </w:rPr>
        <w:t xml:space="preserve">, Международного дня </w:t>
      </w:r>
      <w:proofErr w:type="spellStart"/>
      <w:r w:rsidRPr="00A54EC6">
        <w:rPr>
          <w:rFonts w:ascii="Times New Roman" w:hAnsi="Times New Roman" w:cs="Times New Roman"/>
          <w:color w:val="000000"/>
          <w:sz w:val="24"/>
          <w:szCs w:val="24"/>
        </w:rPr>
        <w:t>кн</w:t>
      </w:r>
      <w:r>
        <w:rPr>
          <w:rFonts w:ascii="Times New Roman" w:hAnsi="Times New Roman" w:cs="Times New Roman"/>
          <w:color w:val="000000"/>
          <w:sz w:val="24"/>
          <w:szCs w:val="24"/>
        </w:rPr>
        <w:t>игодарения</w:t>
      </w:r>
      <w:proofErr w:type="spellEnd"/>
      <w:r>
        <w:rPr>
          <w:rFonts w:ascii="Times New Roman" w:hAnsi="Times New Roman" w:cs="Times New Roman"/>
          <w:color w:val="000000"/>
          <w:sz w:val="24"/>
          <w:szCs w:val="24"/>
        </w:rPr>
        <w:t xml:space="preserve"> др.</w:t>
      </w:r>
      <w:proofErr w:type="gramEnd"/>
    </w:p>
    <w:p w:rsidR="00BE693D" w:rsidRPr="00F23CC7" w:rsidRDefault="00BE693D" w:rsidP="00BE693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2019 году </w:t>
      </w:r>
      <w:r w:rsidRPr="00F23CC7">
        <w:rPr>
          <w:rFonts w:ascii="Times New Roman" w:hAnsi="Times New Roman" w:cs="Times New Roman"/>
          <w:color w:val="000000"/>
          <w:sz w:val="24"/>
          <w:szCs w:val="24"/>
        </w:rPr>
        <w:t xml:space="preserve"> для  библиотечных  специалистов </w:t>
      </w:r>
      <w:r>
        <w:rPr>
          <w:rFonts w:ascii="Times New Roman" w:hAnsi="Times New Roman" w:cs="Times New Roman"/>
          <w:color w:val="000000"/>
          <w:sz w:val="24"/>
          <w:szCs w:val="24"/>
        </w:rPr>
        <w:t>были оформлены 4</w:t>
      </w:r>
      <w:r w:rsidRPr="00F23CC7">
        <w:rPr>
          <w:rFonts w:ascii="Times New Roman" w:hAnsi="Times New Roman" w:cs="Times New Roman"/>
          <w:color w:val="000000"/>
          <w:sz w:val="24"/>
          <w:szCs w:val="24"/>
        </w:rPr>
        <w:t xml:space="preserve">  выставки     методических     материалов     «В     помощь     библиотекарю»</w:t>
      </w:r>
      <w:r>
        <w:rPr>
          <w:rFonts w:ascii="Times New Roman" w:hAnsi="Times New Roman" w:cs="Times New Roman"/>
          <w:color w:val="000000"/>
          <w:sz w:val="24"/>
          <w:szCs w:val="24"/>
        </w:rPr>
        <w:t xml:space="preserve">. </w:t>
      </w:r>
      <w:r w:rsidRPr="00F23CC7">
        <w:rPr>
          <w:rFonts w:ascii="Times New Roman" w:hAnsi="Times New Roman" w:cs="Times New Roman"/>
          <w:color w:val="000000"/>
          <w:sz w:val="24"/>
          <w:szCs w:val="24"/>
        </w:rPr>
        <w:t xml:space="preserve">На выставках представлены </w:t>
      </w:r>
      <w:r>
        <w:rPr>
          <w:rFonts w:ascii="Times New Roman" w:hAnsi="Times New Roman" w:cs="Times New Roman"/>
          <w:color w:val="000000"/>
          <w:sz w:val="24"/>
          <w:szCs w:val="24"/>
        </w:rPr>
        <w:t xml:space="preserve"> </w:t>
      </w:r>
      <w:r w:rsidRPr="00F23CC7">
        <w:rPr>
          <w:rFonts w:ascii="Times New Roman" w:hAnsi="Times New Roman" w:cs="Times New Roman"/>
          <w:color w:val="000000"/>
          <w:sz w:val="24"/>
          <w:szCs w:val="24"/>
        </w:rPr>
        <w:t>сценарные и методические материалы. Методические выставки носили информационно-рекомендательный и общеобразовательный характер, являясь частью семинарских занятий, производственных совещаний.</w:t>
      </w:r>
    </w:p>
    <w:p w:rsidR="00BE693D" w:rsidRDefault="00BE693D" w:rsidP="00BE693D">
      <w:pPr>
        <w:spacing w:after="0"/>
        <w:ind w:firstLine="709"/>
        <w:jc w:val="both"/>
        <w:rPr>
          <w:rFonts w:ascii="Times New Roman" w:hAnsi="Times New Roman" w:cs="Times New Roman"/>
          <w:color w:val="000000"/>
          <w:sz w:val="24"/>
          <w:szCs w:val="24"/>
        </w:rPr>
      </w:pPr>
      <w:r w:rsidRPr="00F23CC7">
        <w:rPr>
          <w:rFonts w:ascii="Times New Roman" w:hAnsi="Times New Roman" w:cs="Times New Roman"/>
          <w:color w:val="000000"/>
          <w:sz w:val="24"/>
          <w:szCs w:val="24"/>
        </w:rPr>
        <w:lastRenderedPageBreak/>
        <w:t>Еже</w:t>
      </w:r>
      <w:r>
        <w:rPr>
          <w:rFonts w:ascii="Times New Roman" w:hAnsi="Times New Roman" w:cs="Times New Roman"/>
          <w:color w:val="000000"/>
          <w:sz w:val="24"/>
          <w:szCs w:val="24"/>
        </w:rPr>
        <w:t xml:space="preserve">квартально </w:t>
      </w:r>
      <w:r w:rsidRPr="00F23CC7">
        <w:rPr>
          <w:rFonts w:ascii="Times New Roman" w:hAnsi="Times New Roman" w:cs="Times New Roman"/>
          <w:color w:val="000000"/>
          <w:sz w:val="24"/>
          <w:szCs w:val="24"/>
        </w:rPr>
        <w:t xml:space="preserve">  во   все   библиотек</w:t>
      </w:r>
      <w:r>
        <w:rPr>
          <w:rFonts w:ascii="Times New Roman" w:hAnsi="Times New Roman" w:cs="Times New Roman"/>
          <w:color w:val="000000"/>
          <w:sz w:val="24"/>
          <w:szCs w:val="24"/>
        </w:rPr>
        <w:t>и</w:t>
      </w:r>
      <w:r w:rsidRPr="00F23C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делалась рассылка</w:t>
      </w:r>
      <w:r w:rsidRPr="00F23CC7">
        <w:rPr>
          <w:rFonts w:ascii="Times New Roman" w:hAnsi="Times New Roman" w:cs="Times New Roman"/>
          <w:color w:val="000000"/>
          <w:sz w:val="24"/>
          <w:szCs w:val="24"/>
        </w:rPr>
        <w:t xml:space="preserve">   обзор</w:t>
      </w:r>
      <w:r>
        <w:rPr>
          <w:rFonts w:ascii="Times New Roman" w:hAnsi="Times New Roman" w:cs="Times New Roman"/>
          <w:color w:val="000000"/>
          <w:sz w:val="24"/>
          <w:szCs w:val="24"/>
        </w:rPr>
        <w:t>ов</w:t>
      </w:r>
      <w:r w:rsidRPr="00F23C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библиотечной периодики</w:t>
      </w:r>
      <w:r w:rsidRPr="00F23CC7">
        <w:rPr>
          <w:rFonts w:ascii="Times New Roman" w:hAnsi="Times New Roman" w:cs="Times New Roman"/>
          <w:color w:val="000000"/>
          <w:sz w:val="24"/>
          <w:szCs w:val="24"/>
        </w:rPr>
        <w:t xml:space="preserve"> с  целью  знакомства  с  опытом  работы  библиотек  России  и  внедрения  его  в</w:t>
      </w:r>
      <w:r>
        <w:rPr>
          <w:rFonts w:ascii="Times New Roman" w:hAnsi="Times New Roman" w:cs="Times New Roman"/>
          <w:color w:val="000000"/>
          <w:sz w:val="24"/>
          <w:szCs w:val="24"/>
        </w:rPr>
        <w:t xml:space="preserve"> </w:t>
      </w:r>
      <w:r w:rsidRPr="00F23CC7">
        <w:rPr>
          <w:rFonts w:ascii="Times New Roman" w:hAnsi="Times New Roman" w:cs="Times New Roman"/>
          <w:color w:val="000000"/>
          <w:sz w:val="24"/>
          <w:szCs w:val="24"/>
        </w:rPr>
        <w:t>работу.</w:t>
      </w:r>
    </w:p>
    <w:p w:rsidR="00BE693D" w:rsidRPr="00313259" w:rsidRDefault="00BE693D" w:rsidP="007C225D">
      <w:pPr>
        <w:spacing w:after="0" w:line="240" w:lineRule="auto"/>
        <w:ind w:firstLine="709"/>
        <w:jc w:val="both"/>
        <w:rPr>
          <w:rFonts w:ascii="Times New Roman" w:hAnsi="Times New Roman" w:cs="Times New Roman"/>
          <w:b/>
          <w:color w:val="000000"/>
          <w:sz w:val="24"/>
          <w:szCs w:val="24"/>
        </w:rPr>
      </w:pPr>
      <w:r w:rsidRPr="00313259">
        <w:rPr>
          <w:rFonts w:ascii="Times New Roman" w:hAnsi="Times New Roman" w:cs="Times New Roman"/>
          <w:b/>
          <w:color w:val="000000"/>
          <w:sz w:val="24"/>
          <w:szCs w:val="24"/>
        </w:rPr>
        <w:t>10.4. Кадровое обеспечение методической деятельности в разрезе региона (наличие должности методиста по библиотечной работе в штатном расписании центральной (</w:t>
      </w:r>
      <w:proofErr w:type="spellStart"/>
      <w:r w:rsidRPr="00313259">
        <w:rPr>
          <w:rFonts w:ascii="Times New Roman" w:hAnsi="Times New Roman" w:cs="Times New Roman"/>
          <w:b/>
          <w:color w:val="000000"/>
          <w:sz w:val="24"/>
          <w:szCs w:val="24"/>
        </w:rPr>
        <w:t>межпоселенческой</w:t>
      </w:r>
      <w:proofErr w:type="spellEnd"/>
      <w:r w:rsidRPr="00313259">
        <w:rPr>
          <w:rFonts w:ascii="Times New Roman" w:hAnsi="Times New Roman" w:cs="Times New Roman"/>
          <w:b/>
          <w:color w:val="000000"/>
          <w:sz w:val="24"/>
          <w:szCs w:val="24"/>
        </w:rPr>
        <w:t>) библиотеки или иной должности в</w:t>
      </w:r>
      <w:r>
        <w:rPr>
          <w:rFonts w:ascii="Times New Roman" w:hAnsi="Times New Roman" w:cs="Times New Roman"/>
          <w:b/>
          <w:color w:val="000000"/>
          <w:sz w:val="24"/>
          <w:szCs w:val="24"/>
        </w:rPr>
        <w:t>ыполняющей методическую работу)</w:t>
      </w:r>
    </w:p>
    <w:p w:rsidR="00BE693D" w:rsidRDefault="00BE693D" w:rsidP="007C225D">
      <w:pPr>
        <w:spacing w:after="0" w:line="240" w:lineRule="auto"/>
        <w:ind w:firstLine="709"/>
        <w:jc w:val="both"/>
        <w:rPr>
          <w:rFonts w:ascii="Times New Roman" w:hAnsi="Times New Roman" w:cs="Times New Roman"/>
          <w:sz w:val="24"/>
          <w:szCs w:val="24"/>
        </w:rPr>
      </w:pPr>
      <w:r w:rsidRPr="00313259">
        <w:rPr>
          <w:rFonts w:ascii="Times New Roman" w:hAnsi="Times New Roman" w:cs="Times New Roman"/>
          <w:sz w:val="24"/>
          <w:szCs w:val="24"/>
        </w:rPr>
        <w:t xml:space="preserve"> Кадровый состав отдела методической работы составляет  5 человек: заведующий отделом, методист, библиотекарь по работе с маломобильными гражданами, библиотекарь по массовой работе</w:t>
      </w:r>
      <w:r>
        <w:rPr>
          <w:rFonts w:ascii="Times New Roman" w:hAnsi="Times New Roman" w:cs="Times New Roman"/>
          <w:sz w:val="24"/>
          <w:szCs w:val="24"/>
        </w:rPr>
        <w:t>, менеджер программист.</w:t>
      </w:r>
    </w:p>
    <w:p w:rsidR="00BE693D" w:rsidRPr="00313259" w:rsidRDefault="00BE693D" w:rsidP="00BE693D">
      <w:pPr>
        <w:spacing w:after="0" w:line="240" w:lineRule="auto"/>
        <w:ind w:firstLine="709"/>
        <w:jc w:val="both"/>
        <w:rPr>
          <w:rFonts w:ascii="Times New Roman" w:hAnsi="Times New Roman" w:cs="Times New Roman"/>
          <w:sz w:val="24"/>
          <w:szCs w:val="24"/>
        </w:rPr>
      </w:pPr>
    </w:p>
    <w:p w:rsidR="00BE693D" w:rsidRPr="00313259" w:rsidRDefault="007C225D" w:rsidP="007C225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Таблица 57 – </w:t>
      </w:r>
      <w:r w:rsidR="00BE693D" w:rsidRPr="00313259">
        <w:rPr>
          <w:rFonts w:ascii="Times New Roman" w:hAnsi="Times New Roman" w:cs="Times New Roman"/>
          <w:sz w:val="24"/>
          <w:szCs w:val="24"/>
        </w:rPr>
        <w:t xml:space="preserve">Характеристика сотрудников </w:t>
      </w:r>
      <w:r w:rsidR="00BE693D">
        <w:rPr>
          <w:rFonts w:ascii="Times New Roman" w:hAnsi="Times New Roman" w:cs="Times New Roman"/>
          <w:sz w:val="24"/>
          <w:szCs w:val="24"/>
        </w:rPr>
        <w:t>информационно-аналитического отдела</w:t>
      </w:r>
    </w:p>
    <w:tbl>
      <w:tblPr>
        <w:tblStyle w:val="afe"/>
        <w:tblW w:w="0" w:type="auto"/>
        <w:tblInd w:w="108" w:type="dxa"/>
        <w:tblLook w:val="04A0" w:firstRow="1" w:lastRow="0" w:firstColumn="1" w:lastColumn="0" w:noHBand="0" w:noVBand="1"/>
      </w:tblPr>
      <w:tblGrid>
        <w:gridCol w:w="2779"/>
        <w:gridCol w:w="6543"/>
      </w:tblGrid>
      <w:tr w:rsidR="00BE693D" w:rsidRPr="00313259" w:rsidTr="00BE693D">
        <w:trPr>
          <w:trHeight w:val="20"/>
        </w:trPr>
        <w:tc>
          <w:tcPr>
            <w:tcW w:w="2804" w:type="dxa"/>
          </w:tcPr>
          <w:p w:rsidR="00BE693D" w:rsidRPr="00313259" w:rsidRDefault="00BE693D" w:rsidP="00BE693D">
            <w:pPr>
              <w:jc w:val="center"/>
              <w:rPr>
                <w:sz w:val="24"/>
                <w:szCs w:val="24"/>
              </w:rPr>
            </w:pPr>
            <w:r w:rsidRPr="00313259">
              <w:rPr>
                <w:sz w:val="24"/>
                <w:szCs w:val="24"/>
              </w:rPr>
              <w:t>Должность. Образование. Стаж работы в библиотеке.</w:t>
            </w:r>
          </w:p>
        </w:tc>
        <w:tc>
          <w:tcPr>
            <w:tcW w:w="6659" w:type="dxa"/>
          </w:tcPr>
          <w:p w:rsidR="00BE693D" w:rsidRPr="00313259" w:rsidRDefault="00BE693D" w:rsidP="00BE693D">
            <w:pPr>
              <w:jc w:val="center"/>
              <w:rPr>
                <w:sz w:val="24"/>
                <w:szCs w:val="24"/>
              </w:rPr>
            </w:pPr>
            <w:r w:rsidRPr="00313259">
              <w:rPr>
                <w:sz w:val="24"/>
                <w:szCs w:val="24"/>
              </w:rPr>
              <w:t>Функционал</w:t>
            </w:r>
          </w:p>
        </w:tc>
      </w:tr>
      <w:tr w:rsidR="00BE693D" w:rsidRPr="00313259" w:rsidTr="00BE693D">
        <w:trPr>
          <w:trHeight w:val="20"/>
        </w:trPr>
        <w:tc>
          <w:tcPr>
            <w:tcW w:w="2804" w:type="dxa"/>
          </w:tcPr>
          <w:p w:rsidR="00BE693D" w:rsidRPr="00313259" w:rsidRDefault="00BE693D" w:rsidP="00BE693D">
            <w:pPr>
              <w:jc w:val="both"/>
              <w:rPr>
                <w:sz w:val="24"/>
                <w:szCs w:val="24"/>
              </w:rPr>
            </w:pPr>
            <w:r w:rsidRPr="00313259">
              <w:rPr>
                <w:sz w:val="24"/>
                <w:szCs w:val="24"/>
              </w:rPr>
              <w:t>Заведующая отделом</w:t>
            </w:r>
          </w:p>
          <w:p w:rsidR="00BE693D" w:rsidRPr="00313259" w:rsidRDefault="00BE693D" w:rsidP="00BE693D">
            <w:pPr>
              <w:rPr>
                <w:sz w:val="24"/>
                <w:szCs w:val="24"/>
              </w:rPr>
            </w:pPr>
          </w:p>
          <w:p w:rsidR="00BE693D" w:rsidRPr="00313259" w:rsidRDefault="00BE693D" w:rsidP="00BE693D">
            <w:pPr>
              <w:rPr>
                <w:sz w:val="24"/>
                <w:szCs w:val="24"/>
              </w:rPr>
            </w:pPr>
            <w:r w:rsidRPr="00313259">
              <w:rPr>
                <w:sz w:val="24"/>
                <w:szCs w:val="24"/>
              </w:rPr>
              <w:t>Высшее техническое образование.</w:t>
            </w:r>
          </w:p>
          <w:p w:rsidR="00BE693D" w:rsidRPr="00313259" w:rsidRDefault="00BE693D" w:rsidP="00BE693D">
            <w:pPr>
              <w:rPr>
                <w:sz w:val="24"/>
                <w:szCs w:val="24"/>
              </w:rPr>
            </w:pPr>
          </w:p>
          <w:p w:rsidR="00BE693D" w:rsidRPr="00313259" w:rsidRDefault="00BE693D" w:rsidP="00BE693D">
            <w:pPr>
              <w:rPr>
                <w:sz w:val="24"/>
                <w:szCs w:val="24"/>
              </w:rPr>
            </w:pPr>
            <w:r w:rsidRPr="00313259">
              <w:rPr>
                <w:sz w:val="24"/>
                <w:szCs w:val="24"/>
              </w:rPr>
              <w:t>Стаж -3</w:t>
            </w:r>
            <w:r>
              <w:rPr>
                <w:sz w:val="24"/>
                <w:szCs w:val="24"/>
              </w:rPr>
              <w:t>4</w:t>
            </w:r>
            <w:r w:rsidRPr="00313259">
              <w:rPr>
                <w:sz w:val="24"/>
                <w:szCs w:val="24"/>
              </w:rPr>
              <w:t xml:space="preserve"> года </w:t>
            </w:r>
          </w:p>
          <w:p w:rsidR="00BE693D" w:rsidRPr="00313259" w:rsidRDefault="00BE693D" w:rsidP="00BE693D">
            <w:pPr>
              <w:rPr>
                <w:sz w:val="24"/>
                <w:szCs w:val="24"/>
              </w:rPr>
            </w:pPr>
            <w:r w:rsidRPr="00313259">
              <w:rPr>
                <w:sz w:val="24"/>
                <w:szCs w:val="24"/>
              </w:rPr>
              <w:t>Из них в должности заведующей муниципальной библиотекой  – 3</w:t>
            </w:r>
            <w:r>
              <w:rPr>
                <w:sz w:val="24"/>
                <w:szCs w:val="24"/>
              </w:rPr>
              <w:t>2</w:t>
            </w:r>
            <w:r w:rsidRPr="00313259">
              <w:rPr>
                <w:sz w:val="24"/>
                <w:szCs w:val="24"/>
              </w:rPr>
              <w:t xml:space="preserve"> года</w:t>
            </w:r>
          </w:p>
        </w:tc>
        <w:tc>
          <w:tcPr>
            <w:tcW w:w="6659" w:type="dxa"/>
          </w:tcPr>
          <w:p w:rsidR="00BE693D" w:rsidRPr="00313259" w:rsidRDefault="00BE693D" w:rsidP="00BE693D">
            <w:pPr>
              <w:jc w:val="both"/>
              <w:rPr>
                <w:sz w:val="24"/>
                <w:szCs w:val="24"/>
              </w:rPr>
            </w:pPr>
            <w:r w:rsidRPr="00313259">
              <w:rPr>
                <w:sz w:val="24"/>
                <w:szCs w:val="24"/>
              </w:rPr>
              <w:t>Нормативно-правовая база отдела и МБУК «ЦБС» НГО</w:t>
            </w:r>
          </w:p>
          <w:p w:rsidR="00BE693D" w:rsidRPr="00313259" w:rsidRDefault="00BE693D" w:rsidP="00BE693D">
            <w:pPr>
              <w:jc w:val="both"/>
              <w:rPr>
                <w:sz w:val="24"/>
                <w:szCs w:val="24"/>
              </w:rPr>
            </w:pPr>
            <w:r w:rsidRPr="00313259">
              <w:rPr>
                <w:sz w:val="24"/>
                <w:szCs w:val="24"/>
              </w:rPr>
              <w:t>Показатели муниципального задания МБУК «ЦБС» НГО</w:t>
            </w:r>
          </w:p>
          <w:p w:rsidR="00BE693D" w:rsidRPr="00313259" w:rsidRDefault="00BE693D" w:rsidP="00BE693D">
            <w:pPr>
              <w:jc w:val="both"/>
              <w:rPr>
                <w:sz w:val="24"/>
                <w:szCs w:val="24"/>
              </w:rPr>
            </w:pPr>
            <w:r w:rsidRPr="00313259">
              <w:rPr>
                <w:sz w:val="24"/>
                <w:szCs w:val="24"/>
              </w:rPr>
              <w:t>Планово-отчетная деятельность</w:t>
            </w:r>
          </w:p>
          <w:p w:rsidR="00BE693D" w:rsidRPr="00313259" w:rsidRDefault="00BE693D" w:rsidP="00BE693D">
            <w:pPr>
              <w:rPr>
                <w:sz w:val="24"/>
                <w:szCs w:val="24"/>
              </w:rPr>
            </w:pPr>
            <w:r w:rsidRPr="00313259">
              <w:rPr>
                <w:sz w:val="24"/>
                <w:szCs w:val="24"/>
              </w:rPr>
              <w:t>Организация проектной  деятельности, внедрение инноваций</w:t>
            </w:r>
          </w:p>
          <w:p w:rsidR="00BE693D" w:rsidRPr="00313259" w:rsidRDefault="00BE693D" w:rsidP="00BE693D">
            <w:pPr>
              <w:rPr>
                <w:sz w:val="24"/>
                <w:szCs w:val="24"/>
              </w:rPr>
            </w:pPr>
            <w:r w:rsidRPr="00313259">
              <w:rPr>
                <w:sz w:val="24"/>
                <w:szCs w:val="24"/>
              </w:rPr>
              <w:t>Организация повышения квалификации сотрудников</w:t>
            </w:r>
          </w:p>
          <w:p w:rsidR="00BE693D" w:rsidRPr="00313259" w:rsidRDefault="00BE693D" w:rsidP="00BE693D">
            <w:pPr>
              <w:rPr>
                <w:sz w:val="24"/>
                <w:szCs w:val="24"/>
              </w:rPr>
            </w:pPr>
            <w:r w:rsidRPr="00313259">
              <w:rPr>
                <w:sz w:val="24"/>
                <w:szCs w:val="24"/>
              </w:rPr>
              <w:t>Организация деятельности отдела по направлениям: работа с детьми; фронтальные формы библиотечного обслуживания (массовые мероприятия); работа с маломобильной группой населения; краеведческая деятельность; методическое обеспечение деятельности библиотек;  издательская деятельность; продвижение библиотечных услуг.</w:t>
            </w:r>
          </w:p>
        </w:tc>
      </w:tr>
      <w:tr w:rsidR="00BE693D" w:rsidRPr="00313259" w:rsidTr="00BE693D">
        <w:trPr>
          <w:trHeight w:val="20"/>
        </w:trPr>
        <w:tc>
          <w:tcPr>
            <w:tcW w:w="2804" w:type="dxa"/>
          </w:tcPr>
          <w:p w:rsidR="00BE693D" w:rsidRPr="00313259" w:rsidRDefault="00BE693D" w:rsidP="00BE693D">
            <w:pPr>
              <w:jc w:val="both"/>
              <w:rPr>
                <w:sz w:val="24"/>
                <w:szCs w:val="24"/>
              </w:rPr>
            </w:pPr>
            <w:r w:rsidRPr="00313259">
              <w:rPr>
                <w:sz w:val="24"/>
                <w:szCs w:val="24"/>
              </w:rPr>
              <w:t>Методист</w:t>
            </w:r>
          </w:p>
          <w:p w:rsidR="00BE693D" w:rsidRPr="00313259" w:rsidRDefault="00BE693D" w:rsidP="00BE693D">
            <w:pPr>
              <w:rPr>
                <w:sz w:val="24"/>
                <w:szCs w:val="24"/>
              </w:rPr>
            </w:pPr>
            <w:r w:rsidRPr="00313259">
              <w:rPr>
                <w:sz w:val="24"/>
                <w:szCs w:val="24"/>
              </w:rPr>
              <w:t>Высшее педагогическое</w:t>
            </w:r>
          </w:p>
          <w:p w:rsidR="00BE693D" w:rsidRPr="00313259" w:rsidRDefault="00BE693D" w:rsidP="00BE693D">
            <w:pPr>
              <w:rPr>
                <w:sz w:val="24"/>
                <w:szCs w:val="24"/>
              </w:rPr>
            </w:pPr>
            <w:r w:rsidRPr="00313259">
              <w:rPr>
                <w:sz w:val="24"/>
                <w:szCs w:val="24"/>
              </w:rPr>
              <w:t>Образование</w:t>
            </w:r>
          </w:p>
          <w:p w:rsidR="00BE693D" w:rsidRPr="00313259" w:rsidRDefault="00BE693D" w:rsidP="00BE693D">
            <w:pPr>
              <w:rPr>
                <w:sz w:val="24"/>
                <w:szCs w:val="24"/>
              </w:rPr>
            </w:pPr>
            <w:r w:rsidRPr="00313259">
              <w:rPr>
                <w:sz w:val="24"/>
                <w:szCs w:val="24"/>
              </w:rPr>
              <w:t>Стаж – 26 лет</w:t>
            </w:r>
          </w:p>
          <w:p w:rsidR="00BE693D" w:rsidRPr="00313259" w:rsidRDefault="00BE693D" w:rsidP="00BE693D">
            <w:pPr>
              <w:rPr>
                <w:sz w:val="24"/>
                <w:szCs w:val="24"/>
              </w:rPr>
            </w:pPr>
          </w:p>
        </w:tc>
        <w:tc>
          <w:tcPr>
            <w:tcW w:w="6659" w:type="dxa"/>
          </w:tcPr>
          <w:p w:rsidR="00BE693D" w:rsidRPr="00313259" w:rsidRDefault="00BE693D" w:rsidP="00BE693D">
            <w:pPr>
              <w:rPr>
                <w:sz w:val="24"/>
                <w:szCs w:val="24"/>
              </w:rPr>
            </w:pPr>
            <w:r w:rsidRPr="00313259">
              <w:rPr>
                <w:sz w:val="24"/>
                <w:szCs w:val="24"/>
              </w:rPr>
              <w:t>Мониторинги предоставления доступности и качества библиотечных услуг населению; оказания муниципальных услуг населению  и др.</w:t>
            </w:r>
          </w:p>
          <w:p w:rsidR="00BE693D" w:rsidRPr="00313259" w:rsidRDefault="00BE693D" w:rsidP="00BE693D">
            <w:pPr>
              <w:rPr>
                <w:sz w:val="24"/>
                <w:szCs w:val="24"/>
              </w:rPr>
            </w:pPr>
            <w:r w:rsidRPr="00313259">
              <w:rPr>
                <w:sz w:val="24"/>
                <w:szCs w:val="24"/>
              </w:rPr>
              <w:t>Консультационная деятельность по направлению ведения учетной документации (дневники библиотек).</w:t>
            </w:r>
          </w:p>
          <w:p w:rsidR="00BE693D" w:rsidRPr="00313259" w:rsidRDefault="00BE693D" w:rsidP="00BE693D">
            <w:pPr>
              <w:rPr>
                <w:sz w:val="24"/>
                <w:szCs w:val="24"/>
              </w:rPr>
            </w:pPr>
            <w:r w:rsidRPr="00313259">
              <w:rPr>
                <w:sz w:val="24"/>
                <w:szCs w:val="24"/>
              </w:rPr>
              <w:t>Курирование автоматизации библиотечных процессов Курирование краеведческой деятельности ЦБС.</w:t>
            </w:r>
          </w:p>
          <w:p w:rsidR="00BE693D" w:rsidRPr="00313259" w:rsidRDefault="00BE693D" w:rsidP="00BE693D">
            <w:pPr>
              <w:rPr>
                <w:sz w:val="24"/>
                <w:szCs w:val="24"/>
              </w:rPr>
            </w:pPr>
            <w:r w:rsidRPr="00313259">
              <w:rPr>
                <w:sz w:val="24"/>
                <w:szCs w:val="24"/>
              </w:rPr>
              <w:t>Продвижение платных услуг населению</w:t>
            </w:r>
          </w:p>
        </w:tc>
      </w:tr>
      <w:tr w:rsidR="00BE693D" w:rsidRPr="00313259" w:rsidTr="00BE693D">
        <w:trPr>
          <w:trHeight w:val="20"/>
        </w:trPr>
        <w:tc>
          <w:tcPr>
            <w:tcW w:w="2804" w:type="dxa"/>
          </w:tcPr>
          <w:p w:rsidR="00BE693D" w:rsidRPr="00313259" w:rsidRDefault="00BE693D" w:rsidP="00BE693D">
            <w:pPr>
              <w:rPr>
                <w:sz w:val="24"/>
                <w:szCs w:val="24"/>
              </w:rPr>
            </w:pPr>
            <w:r w:rsidRPr="00313259">
              <w:rPr>
                <w:sz w:val="24"/>
                <w:szCs w:val="24"/>
              </w:rPr>
              <w:t>Библиотекарь по работе с маломобильной группой населения</w:t>
            </w:r>
          </w:p>
          <w:p w:rsidR="00BE693D" w:rsidRPr="00313259" w:rsidRDefault="00BE693D" w:rsidP="00BE693D">
            <w:pPr>
              <w:rPr>
                <w:sz w:val="24"/>
                <w:szCs w:val="24"/>
              </w:rPr>
            </w:pPr>
            <w:r w:rsidRPr="00313259">
              <w:rPr>
                <w:sz w:val="24"/>
                <w:szCs w:val="24"/>
              </w:rPr>
              <w:t>Высшее медицинское образование</w:t>
            </w:r>
          </w:p>
          <w:p w:rsidR="00BE693D" w:rsidRPr="00313259" w:rsidRDefault="00BE693D" w:rsidP="00BE693D">
            <w:pPr>
              <w:rPr>
                <w:sz w:val="24"/>
                <w:szCs w:val="24"/>
              </w:rPr>
            </w:pPr>
            <w:r w:rsidRPr="00313259">
              <w:rPr>
                <w:sz w:val="24"/>
                <w:szCs w:val="24"/>
              </w:rPr>
              <w:t>Стаж - 2 года</w:t>
            </w:r>
          </w:p>
        </w:tc>
        <w:tc>
          <w:tcPr>
            <w:tcW w:w="6659" w:type="dxa"/>
          </w:tcPr>
          <w:p w:rsidR="00BE693D" w:rsidRPr="00313259" w:rsidRDefault="00BE693D" w:rsidP="00BE693D">
            <w:pPr>
              <w:rPr>
                <w:sz w:val="24"/>
                <w:szCs w:val="24"/>
              </w:rPr>
            </w:pPr>
            <w:r w:rsidRPr="00313259">
              <w:rPr>
                <w:sz w:val="24"/>
                <w:szCs w:val="24"/>
              </w:rPr>
              <w:t>Организация работы с маломобильной группой населения: планово-отчетная деятельность, проектная деятельность, организация безбарьерной среды, освещение деятельности по работе с МГН; методическое обеспечение работы с МГН.</w:t>
            </w:r>
          </w:p>
        </w:tc>
      </w:tr>
      <w:tr w:rsidR="00BE693D" w:rsidRPr="00313259" w:rsidTr="00BE693D">
        <w:trPr>
          <w:trHeight w:val="20"/>
        </w:trPr>
        <w:tc>
          <w:tcPr>
            <w:tcW w:w="2804" w:type="dxa"/>
          </w:tcPr>
          <w:p w:rsidR="00BE693D" w:rsidRPr="00313259" w:rsidRDefault="00BE693D" w:rsidP="00BE693D">
            <w:pPr>
              <w:rPr>
                <w:sz w:val="24"/>
                <w:szCs w:val="24"/>
              </w:rPr>
            </w:pPr>
            <w:r w:rsidRPr="00313259">
              <w:rPr>
                <w:sz w:val="24"/>
                <w:szCs w:val="24"/>
              </w:rPr>
              <w:t xml:space="preserve">Библиотекарь по массовой работе </w:t>
            </w:r>
          </w:p>
          <w:p w:rsidR="00BE693D" w:rsidRDefault="00BE693D" w:rsidP="00BE693D">
            <w:pPr>
              <w:rPr>
                <w:sz w:val="24"/>
                <w:szCs w:val="24"/>
              </w:rPr>
            </w:pPr>
            <w:r>
              <w:rPr>
                <w:sz w:val="24"/>
                <w:szCs w:val="24"/>
              </w:rPr>
              <w:t xml:space="preserve"> Высшее образование</w:t>
            </w:r>
          </w:p>
          <w:p w:rsidR="00BE693D" w:rsidRDefault="00BE693D" w:rsidP="00BE693D">
            <w:pPr>
              <w:rPr>
                <w:sz w:val="24"/>
                <w:szCs w:val="24"/>
              </w:rPr>
            </w:pPr>
            <w:r>
              <w:rPr>
                <w:sz w:val="24"/>
                <w:szCs w:val="24"/>
              </w:rPr>
              <w:t>Стаж – лет</w:t>
            </w:r>
          </w:p>
          <w:p w:rsidR="00BE693D" w:rsidRPr="00313259" w:rsidRDefault="00BE693D" w:rsidP="00BE693D">
            <w:pPr>
              <w:rPr>
                <w:sz w:val="24"/>
                <w:szCs w:val="24"/>
              </w:rPr>
            </w:pPr>
          </w:p>
          <w:p w:rsidR="00BE693D" w:rsidRPr="00313259" w:rsidRDefault="00BE693D" w:rsidP="00BE693D">
            <w:pPr>
              <w:rPr>
                <w:sz w:val="24"/>
                <w:szCs w:val="24"/>
              </w:rPr>
            </w:pPr>
          </w:p>
          <w:p w:rsidR="00BE693D" w:rsidRPr="00313259" w:rsidRDefault="00BE693D" w:rsidP="00BE693D">
            <w:pPr>
              <w:rPr>
                <w:sz w:val="24"/>
                <w:szCs w:val="24"/>
              </w:rPr>
            </w:pPr>
          </w:p>
        </w:tc>
        <w:tc>
          <w:tcPr>
            <w:tcW w:w="6659" w:type="dxa"/>
          </w:tcPr>
          <w:p w:rsidR="007C225D" w:rsidRDefault="00BE693D" w:rsidP="00BE693D">
            <w:pPr>
              <w:jc w:val="both"/>
              <w:rPr>
                <w:sz w:val="24"/>
                <w:szCs w:val="24"/>
              </w:rPr>
            </w:pPr>
            <w:r w:rsidRPr="00313259">
              <w:rPr>
                <w:sz w:val="24"/>
                <w:szCs w:val="24"/>
              </w:rPr>
              <w:t xml:space="preserve">Конкурсная деятельность </w:t>
            </w:r>
            <w:r w:rsidR="007C225D">
              <w:rPr>
                <w:color w:val="000000"/>
                <w:sz w:val="24"/>
                <w:szCs w:val="24"/>
              </w:rPr>
              <w:t xml:space="preserve">МБУК «ЦБС» НГО </w:t>
            </w:r>
            <w:r w:rsidR="007C225D">
              <w:rPr>
                <w:sz w:val="24"/>
                <w:szCs w:val="24"/>
              </w:rPr>
              <w:t xml:space="preserve"> </w:t>
            </w:r>
          </w:p>
          <w:p w:rsidR="00BE693D" w:rsidRPr="00313259" w:rsidRDefault="00BE693D" w:rsidP="00BE693D">
            <w:pPr>
              <w:jc w:val="both"/>
              <w:rPr>
                <w:sz w:val="24"/>
                <w:szCs w:val="24"/>
              </w:rPr>
            </w:pPr>
            <w:r w:rsidRPr="00313259">
              <w:rPr>
                <w:sz w:val="24"/>
                <w:szCs w:val="24"/>
              </w:rPr>
              <w:t xml:space="preserve">Городские мероприятия, согласно </w:t>
            </w:r>
            <w:proofErr w:type="spellStart"/>
            <w:r w:rsidRPr="00313259">
              <w:rPr>
                <w:sz w:val="24"/>
                <w:szCs w:val="24"/>
              </w:rPr>
              <w:t>профессиограмме</w:t>
            </w:r>
            <w:proofErr w:type="spellEnd"/>
          </w:p>
          <w:p w:rsidR="00BE693D" w:rsidRPr="00313259" w:rsidRDefault="00BE693D" w:rsidP="00BE693D">
            <w:pPr>
              <w:jc w:val="both"/>
              <w:rPr>
                <w:sz w:val="24"/>
                <w:szCs w:val="24"/>
              </w:rPr>
            </w:pPr>
            <w:r w:rsidRPr="00313259">
              <w:rPr>
                <w:sz w:val="24"/>
                <w:szCs w:val="24"/>
              </w:rPr>
              <w:t>Сценарии, положения конкурсов, мероприятий</w:t>
            </w:r>
          </w:p>
          <w:p w:rsidR="00BE693D" w:rsidRPr="00313259" w:rsidRDefault="00BE693D" w:rsidP="00BE693D">
            <w:pPr>
              <w:jc w:val="both"/>
              <w:rPr>
                <w:sz w:val="24"/>
                <w:szCs w:val="24"/>
              </w:rPr>
            </w:pPr>
            <w:r w:rsidRPr="00313259">
              <w:rPr>
                <w:sz w:val="24"/>
                <w:szCs w:val="24"/>
              </w:rPr>
              <w:t xml:space="preserve">Курирование внестационарного обслуживания населения, клубных </w:t>
            </w:r>
            <w:proofErr w:type="gramStart"/>
            <w:r w:rsidRPr="00313259">
              <w:rPr>
                <w:sz w:val="24"/>
                <w:szCs w:val="24"/>
              </w:rPr>
              <w:t>формировании</w:t>
            </w:r>
            <w:proofErr w:type="gramEnd"/>
            <w:r w:rsidRPr="00313259">
              <w:rPr>
                <w:sz w:val="24"/>
                <w:szCs w:val="24"/>
              </w:rPr>
              <w:t xml:space="preserve"> библиотек.</w:t>
            </w:r>
          </w:p>
          <w:p w:rsidR="00BE693D" w:rsidRPr="00313259" w:rsidRDefault="00BE693D" w:rsidP="00BE693D">
            <w:pPr>
              <w:jc w:val="both"/>
              <w:rPr>
                <w:sz w:val="24"/>
                <w:szCs w:val="24"/>
              </w:rPr>
            </w:pPr>
            <w:r w:rsidRPr="00313259">
              <w:rPr>
                <w:sz w:val="24"/>
                <w:szCs w:val="24"/>
              </w:rPr>
              <w:t>Планово-отчетная деятельность по организации фронтального обслуживания.</w:t>
            </w:r>
          </w:p>
        </w:tc>
      </w:tr>
    </w:tbl>
    <w:p w:rsidR="00BE693D" w:rsidRDefault="00BE693D" w:rsidP="00BE693D">
      <w:pPr>
        <w:ind w:firstLine="709"/>
        <w:jc w:val="both"/>
        <w:rPr>
          <w:rFonts w:ascii="Times New Roman" w:hAnsi="Times New Roman" w:cs="Times New Roman"/>
          <w:b/>
          <w:color w:val="000000"/>
          <w:sz w:val="24"/>
          <w:szCs w:val="24"/>
          <w:highlight w:val="yellow"/>
        </w:rPr>
      </w:pPr>
    </w:p>
    <w:p w:rsidR="00BE693D" w:rsidRPr="00313259" w:rsidRDefault="00BE693D" w:rsidP="007C225D">
      <w:pPr>
        <w:spacing w:after="0"/>
        <w:ind w:firstLine="709"/>
        <w:jc w:val="both"/>
        <w:rPr>
          <w:rFonts w:ascii="Times New Roman" w:hAnsi="Times New Roman" w:cs="Times New Roman"/>
          <w:b/>
          <w:color w:val="000000"/>
          <w:sz w:val="24"/>
          <w:szCs w:val="24"/>
        </w:rPr>
      </w:pPr>
      <w:r w:rsidRPr="000E5518">
        <w:rPr>
          <w:rFonts w:ascii="Times New Roman" w:hAnsi="Times New Roman" w:cs="Times New Roman"/>
          <w:b/>
          <w:color w:val="000000"/>
          <w:sz w:val="24"/>
          <w:szCs w:val="24"/>
        </w:rPr>
        <w:lastRenderedPageBreak/>
        <w:t>10.5. Характеристика повышения квалификации библиотечных специалистов</w:t>
      </w:r>
    </w:p>
    <w:p w:rsidR="00BE693D" w:rsidRPr="00313259" w:rsidRDefault="00BE693D" w:rsidP="007C225D">
      <w:pPr>
        <w:spacing w:after="0" w:line="240" w:lineRule="auto"/>
        <w:ind w:firstLine="709"/>
        <w:jc w:val="both"/>
        <w:rPr>
          <w:rFonts w:ascii="Times New Roman" w:hAnsi="Times New Roman" w:cs="Times New Roman"/>
          <w:color w:val="000000"/>
          <w:sz w:val="24"/>
          <w:szCs w:val="24"/>
        </w:rPr>
      </w:pPr>
      <w:r w:rsidRPr="00313259">
        <w:rPr>
          <w:rFonts w:ascii="Times New Roman" w:hAnsi="Times New Roman" w:cs="Times New Roman"/>
          <w:color w:val="000000"/>
          <w:sz w:val="24"/>
          <w:szCs w:val="24"/>
        </w:rPr>
        <w:t>Обновлению профессиональных знаний библиотекарей способствовали профессиональные мероприятия, реализованные центральными библиотеками в отчетном году. Перечень форм повышения профессионального мастерства библиотекарей достаточно разнообразен. Среди них достойное место занимают семинары, совещания, практикумы, круглые столы, библиотечные уроки, обзоры профессиональных изданий и т.д. Программы мероприятий многообразны по тематике, форме обучения, охвату различных групп библиотекарей.</w:t>
      </w:r>
    </w:p>
    <w:p w:rsidR="007C225D" w:rsidRDefault="007C225D" w:rsidP="007C225D">
      <w:pPr>
        <w:spacing w:after="0" w:line="240" w:lineRule="auto"/>
        <w:ind w:firstLine="709"/>
        <w:jc w:val="both"/>
        <w:rPr>
          <w:rFonts w:ascii="Times New Roman" w:eastAsia="Times New Roman" w:hAnsi="Times New Roman" w:cs="Times New Roman"/>
          <w:sz w:val="24"/>
          <w:szCs w:val="24"/>
          <w:lang w:eastAsia="ru-RU"/>
        </w:rPr>
      </w:pPr>
    </w:p>
    <w:p w:rsidR="007C225D" w:rsidRDefault="007C225D" w:rsidP="007C225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Таблица 58 –</w:t>
      </w:r>
      <w:r w:rsidRPr="007C225D">
        <w:rPr>
          <w:rFonts w:ascii="Times New Roman" w:hAnsi="Times New Roman" w:cs="Times New Roman"/>
          <w:sz w:val="24"/>
          <w:szCs w:val="24"/>
        </w:rPr>
        <w:t xml:space="preserve"> </w:t>
      </w:r>
      <w:r w:rsidRPr="00313259">
        <w:rPr>
          <w:rFonts w:ascii="Times New Roman" w:hAnsi="Times New Roman" w:cs="Times New Roman"/>
          <w:sz w:val="24"/>
          <w:szCs w:val="24"/>
        </w:rPr>
        <w:t>Комплекс занятий системы непрерывного профессионального образования (в рамках программы «Ступени мастерства»)</w:t>
      </w:r>
      <w:r w:rsidRPr="007C225D">
        <w:rPr>
          <w:rFonts w:ascii="Times New Roman" w:hAnsi="Times New Roman" w:cs="Times New Roman"/>
          <w:sz w:val="24"/>
          <w:szCs w:val="24"/>
        </w:rPr>
        <w:t xml:space="preserve"> </w:t>
      </w:r>
      <w:r w:rsidRPr="00313259">
        <w:rPr>
          <w:rFonts w:ascii="Times New Roman" w:hAnsi="Times New Roman" w:cs="Times New Roman"/>
          <w:sz w:val="24"/>
          <w:szCs w:val="24"/>
        </w:rPr>
        <w:t>в 201</w:t>
      </w:r>
      <w:r>
        <w:rPr>
          <w:rFonts w:ascii="Times New Roman" w:hAnsi="Times New Roman" w:cs="Times New Roman"/>
          <w:sz w:val="24"/>
          <w:szCs w:val="24"/>
        </w:rPr>
        <w:t>9</w:t>
      </w:r>
      <w:r w:rsidRPr="00313259">
        <w:rPr>
          <w:rFonts w:ascii="Times New Roman" w:hAnsi="Times New Roman" w:cs="Times New Roman"/>
          <w:sz w:val="24"/>
          <w:szCs w:val="24"/>
        </w:rPr>
        <w:t xml:space="preserve"> году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1"/>
        <w:gridCol w:w="2795"/>
        <w:gridCol w:w="5668"/>
      </w:tblGrid>
      <w:tr w:rsidR="00BE693D" w:rsidRPr="00A1283D" w:rsidTr="00BE693D">
        <w:trPr>
          <w:trHeight w:val="20"/>
          <w:jc w:val="center"/>
        </w:trPr>
        <w:tc>
          <w:tcPr>
            <w:tcW w:w="491"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center"/>
              <w:rPr>
                <w:rFonts w:ascii="Times New Roman" w:hAnsi="Times New Roman" w:cs="Times New Roman"/>
                <w:sz w:val="24"/>
                <w:szCs w:val="24"/>
              </w:rPr>
            </w:pPr>
            <w:proofErr w:type="spellStart"/>
            <w:r w:rsidRPr="00A1283D">
              <w:rPr>
                <w:rFonts w:ascii="Times New Roman" w:hAnsi="Times New Roman" w:cs="Times New Roman"/>
                <w:bCs/>
                <w:sz w:val="24"/>
                <w:szCs w:val="24"/>
                <w:lang w:val="en-US"/>
              </w:rPr>
              <w:t>Дата</w:t>
            </w:r>
            <w:proofErr w:type="spellEnd"/>
          </w:p>
        </w:tc>
        <w:tc>
          <w:tcPr>
            <w:tcW w:w="1489"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center"/>
              <w:rPr>
                <w:rFonts w:ascii="Times New Roman" w:hAnsi="Times New Roman" w:cs="Times New Roman"/>
                <w:sz w:val="24"/>
                <w:szCs w:val="24"/>
              </w:rPr>
            </w:pPr>
            <w:r w:rsidRPr="00A1283D">
              <w:rPr>
                <w:rFonts w:ascii="Times New Roman" w:hAnsi="Times New Roman" w:cs="Times New Roman"/>
                <w:bCs/>
                <w:sz w:val="24"/>
                <w:szCs w:val="24"/>
              </w:rPr>
              <w:t>Форма обучения</w:t>
            </w:r>
          </w:p>
        </w:tc>
        <w:tc>
          <w:tcPr>
            <w:tcW w:w="3020"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center"/>
              <w:rPr>
                <w:rFonts w:ascii="Times New Roman" w:hAnsi="Times New Roman" w:cs="Times New Roman"/>
                <w:sz w:val="24"/>
                <w:szCs w:val="24"/>
              </w:rPr>
            </w:pPr>
            <w:proofErr w:type="spellStart"/>
            <w:r w:rsidRPr="00A1283D">
              <w:rPr>
                <w:rFonts w:ascii="Times New Roman" w:hAnsi="Times New Roman" w:cs="Times New Roman"/>
                <w:bCs/>
                <w:sz w:val="24"/>
                <w:szCs w:val="24"/>
                <w:lang w:val="en-US"/>
              </w:rPr>
              <w:t>Тема</w:t>
            </w:r>
            <w:proofErr w:type="spellEnd"/>
          </w:p>
        </w:tc>
      </w:tr>
      <w:tr w:rsidR="00BE693D" w:rsidRPr="00A1283D" w:rsidTr="00BE693D">
        <w:trPr>
          <w:trHeight w:val="20"/>
          <w:jc w:val="center"/>
        </w:trPr>
        <w:tc>
          <w:tcPr>
            <w:tcW w:w="491"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13.02 </w:t>
            </w:r>
          </w:p>
          <w:p w:rsidR="00BE693D" w:rsidRPr="00A1283D" w:rsidRDefault="00BE693D" w:rsidP="00BE693D">
            <w:pPr>
              <w:spacing w:after="0" w:line="240" w:lineRule="auto"/>
              <w:jc w:val="both"/>
              <w:rPr>
                <w:rFonts w:ascii="Times New Roman" w:hAnsi="Times New Roman" w:cs="Times New Roman"/>
                <w:sz w:val="24"/>
                <w:szCs w:val="24"/>
              </w:rPr>
            </w:pPr>
          </w:p>
        </w:tc>
        <w:tc>
          <w:tcPr>
            <w:tcW w:w="1489"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Школа – практикум </w:t>
            </w:r>
          </w:p>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  </w:t>
            </w:r>
          </w:p>
        </w:tc>
        <w:tc>
          <w:tcPr>
            <w:tcW w:w="3020"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Формы продвижения чтения в публичных библиотеках, библиографический аспект </w:t>
            </w:r>
          </w:p>
        </w:tc>
      </w:tr>
      <w:tr w:rsidR="00BE693D" w:rsidRPr="00A1283D" w:rsidTr="00BE693D">
        <w:trPr>
          <w:trHeight w:val="20"/>
          <w:jc w:val="center"/>
        </w:trPr>
        <w:tc>
          <w:tcPr>
            <w:tcW w:w="491"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06.03 </w:t>
            </w:r>
          </w:p>
          <w:p w:rsidR="00BE693D" w:rsidRPr="00A1283D" w:rsidRDefault="00BE693D" w:rsidP="00BE693D">
            <w:pPr>
              <w:spacing w:after="0" w:line="240" w:lineRule="auto"/>
              <w:jc w:val="both"/>
              <w:rPr>
                <w:rFonts w:ascii="Times New Roman" w:hAnsi="Times New Roman" w:cs="Times New Roman"/>
                <w:sz w:val="24"/>
                <w:szCs w:val="24"/>
              </w:rPr>
            </w:pPr>
          </w:p>
        </w:tc>
        <w:tc>
          <w:tcPr>
            <w:tcW w:w="1489"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Проверка знаний </w:t>
            </w:r>
          </w:p>
        </w:tc>
        <w:tc>
          <w:tcPr>
            <w:tcW w:w="3020"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Охрана труда и Правила пожарной безопасности </w:t>
            </w:r>
          </w:p>
        </w:tc>
      </w:tr>
      <w:tr w:rsidR="00BE693D" w:rsidRPr="00A1283D" w:rsidTr="00BE693D">
        <w:trPr>
          <w:trHeight w:val="20"/>
          <w:jc w:val="center"/>
        </w:trPr>
        <w:tc>
          <w:tcPr>
            <w:tcW w:w="491"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13.03 </w:t>
            </w:r>
          </w:p>
          <w:p w:rsidR="00BE693D" w:rsidRPr="00A1283D" w:rsidRDefault="00BE693D" w:rsidP="00BE693D">
            <w:pPr>
              <w:spacing w:after="0" w:line="240" w:lineRule="auto"/>
              <w:jc w:val="both"/>
              <w:rPr>
                <w:rFonts w:ascii="Times New Roman" w:hAnsi="Times New Roman" w:cs="Times New Roman"/>
                <w:sz w:val="24"/>
                <w:szCs w:val="24"/>
              </w:rPr>
            </w:pPr>
          </w:p>
        </w:tc>
        <w:tc>
          <w:tcPr>
            <w:tcW w:w="1489"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Школа – практикум </w:t>
            </w:r>
          </w:p>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  </w:t>
            </w:r>
          </w:p>
        </w:tc>
        <w:tc>
          <w:tcPr>
            <w:tcW w:w="3020"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proofErr w:type="spellStart"/>
            <w:r w:rsidRPr="00A1283D">
              <w:rPr>
                <w:rFonts w:ascii="Times New Roman" w:hAnsi="Times New Roman" w:cs="Times New Roman"/>
                <w:bCs/>
                <w:sz w:val="24"/>
                <w:szCs w:val="24"/>
              </w:rPr>
              <w:t>Внестационарное</w:t>
            </w:r>
            <w:proofErr w:type="spellEnd"/>
            <w:r w:rsidRPr="00A1283D">
              <w:rPr>
                <w:rFonts w:ascii="Times New Roman" w:hAnsi="Times New Roman" w:cs="Times New Roman"/>
                <w:bCs/>
                <w:sz w:val="24"/>
                <w:szCs w:val="24"/>
              </w:rPr>
              <w:t xml:space="preserve"> обслуживание населения: грани взаимодействия </w:t>
            </w:r>
          </w:p>
        </w:tc>
      </w:tr>
      <w:tr w:rsidR="00BE693D" w:rsidRPr="00A1283D" w:rsidTr="00BE693D">
        <w:trPr>
          <w:trHeight w:val="20"/>
          <w:jc w:val="center"/>
        </w:trPr>
        <w:tc>
          <w:tcPr>
            <w:tcW w:w="491"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25.04 </w:t>
            </w:r>
          </w:p>
          <w:p w:rsidR="00BE693D" w:rsidRPr="00A1283D" w:rsidRDefault="00BE693D" w:rsidP="00BE693D">
            <w:pPr>
              <w:spacing w:after="0" w:line="240" w:lineRule="auto"/>
              <w:jc w:val="both"/>
              <w:rPr>
                <w:rFonts w:ascii="Times New Roman" w:hAnsi="Times New Roman" w:cs="Times New Roman"/>
                <w:sz w:val="24"/>
                <w:szCs w:val="24"/>
              </w:rPr>
            </w:pPr>
          </w:p>
        </w:tc>
        <w:tc>
          <w:tcPr>
            <w:tcW w:w="1489"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Семинар </w:t>
            </w:r>
          </w:p>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совместно со школьными библиотеками </w:t>
            </w:r>
          </w:p>
        </w:tc>
        <w:tc>
          <w:tcPr>
            <w:tcW w:w="3020"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lang w:val="en-US"/>
              </w:rPr>
              <w:t xml:space="preserve">Библиотека – </w:t>
            </w:r>
            <w:proofErr w:type="spellStart"/>
            <w:r w:rsidRPr="00A1283D">
              <w:rPr>
                <w:rFonts w:ascii="Times New Roman" w:hAnsi="Times New Roman" w:cs="Times New Roman"/>
                <w:bCs/>
                <w:sz w:val="24"/>
                <w:szCs w:val="24"/>
                <w:lang w:val="en-US"/>
              </w:rPr>
              <w:t>территория</w:t>
            </w:r>
            <w:proofErr w:type="spellEnd"/>
            <w:r w:rsidRPr="00A1283D">
              <w:rPr>
                <w:rFonts w:ascii="Times New Roman" w:hAnsi="Times New Roman" w:cs="Times New Roman"/>
                <w:bCs/>
                <w:sz w:val="24"/>
                <w:szCs w:val="24"/>
                <w:lang w:val="en-US"/>
              </w:rPr>
              <w:t xml:space="preserve"> </w:t>
            </w:r>
            <w:proofErr w:type="spellStart"/>
            <w:r w:rsidRPr="00A1283D">
              <w:rPr>
                <w:rFonts w:ascii="Times New Roman" w:hAnsi="Times New Roman" w:cs="Times New Roman"/>
                <w:bCs/>
                <w:sz w:val="24"/>
                <w:szCs w:val="24"/>
                <w:lang w:val="en-US"/>
              </w:rPr>
              <w:t>творчества</w:t>
            </w:r>
            <w:proofErr w:type="spellEnd"/>
            <w:r w:rsidRPr="00A1283D">
              <w:rPr>
                <w:rFonts w:ascii="Times New Roman" w:hAnsi="Times New Roman" w:cs="Times New Roman"/>
                <w:bCs/>
                <w:sz w:val="24"/>
                <w:szCs w:val="24"/>
              </w:rPr>
              <w:t xml:space="preserve"> </w:t>
            </w:r>
          </w:p>
        </w:tc>
      </w:tr>
      <w:tr w:rsidR="00BE693D" w:rsidRPr="00A1283D" w:rsidTr="00BE693D">
        <w:trPr>
          <w:trHeight w:val="20"/>
          <w:jc w:val="center"/>
        </w:trPr>
        <w:tc>
          <w:tcPr>
            <w:tcW w:w="491"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25.09 </w:t>
            </w:r>
          </w:p>
          <w:p w:rsidR="00BE693D" w:rsidRPr="00A1283D" w:rsidRDefault="00BE693D" w:rsidP="00BE693D">
            <w:pPr>
              <w:spacing w:after="0" w:line="240" w:lineRule="auto"/>
              <w:jc w:val="both"/>
              <w:rPr>
                <w:rFonts w:ascii="Times New Roman" w:hAnsi="Times New Roman" w:cs="Times New Roman"/>
                <w:sz w:val="24"/>
                <w:szCs w:val="24"/>
              </w:rPr>
            </w:pPr>
          </w:p>
        </w:tc>
        <w:tc>
          <w:tcPr>
            <w:tcW w:w="1489"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proofErr w:type="spellStart"/>
            <w:r w:rsidRPr="00A1283D">
              <w:rPr>
                <w:rFonts w:ascii="Times New Roman" w:hAnsi="Times New Roman" w:cs="Times New Roman"/>
                <w:bCs/>
                <w:sz w:val="24"/>
                <w:szCs w:val="24"/>
                <w:lang w:val="en-US"/>
              </w:rPr>
              <w:t>Семинар-консультация</w:t>
            </w:r>
            <w:proofErr w:type="spellEnd"/>
            <w:r w:rsidRPr="00A1283D">
              <w:rPr>
                <w:rFonts w:ascii="Times New Roman" w:hAnsi="Times New Roman" w:cs="Times New Roman"/>
                <w:bCs/>
                <w:sz w:val="24"/>
                <w:szCs w:val="24"/>
              </w:rPr>
              <w:t xml:space="preserve"> </w:t>
            </w:r>
          </w:p>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lang w:val="en-US"/>
              </w:rPr>
              <w:t> </w:t>
            </w:r>
            <w:r w:rsidRPr="00A1283D">
              <w:rPr>
                <w:rFonts w:ascii="Times New Roman" w:hAnsi="Times New Roman" w:cs="Times New Roman"/>
                <w:bCs/>
                <w:sz w:val="24"/>
                <w:szCs w:val="24"/>
              </w:rPr>
              <w:t xml:space="preserve"> </w:t>
            </w:r>
          </w:p>
        </w:tc>
        <w:tc>
          <w:tcPr>
            <w:tcW w:w="3020"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Планирование 2020: диапазон идей и практик </w:t>
            </w:r>
          </w:p>
        </w:tc>
      </w:tr>
      <w:tr w:rsidR="00BE693D" w:rsidRPr="00A1283D" w:rsidTr="00BE693D">
        <w:trPr>
          <w:trHeight w:val="20"/>
          <w:jc w:val="center"/>
        </w:trPr>
        <w:tc>
          <w:tcPr>
            <w:tcW w:w="491"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16.10 </w:t>
            </w:r>
          </w:p>
          <w:p w:rsidR="00BE693D" w:rsidRPr="00A1283D" w:rsidRDefault="00BE693D" w:rsidP="00BE693D">
            <w:pPr>
              <w:spacing w:after="0" w:line="240" w:lineRule="auto"/>
              <w:jc w:val="both"/>
              <w:rPr>
                <w:rFonts w:ascii="Times New Roman" w:hAnsi="Times New Roman" w:cs="Times New Roman"/>
                <w:sz w:val="24"/>
                <w:szCs w:val="24"/>
              </w:rPr>
            </w:pPr>
          </w:p>
        </w:tc>
        <w:tc>
          <w:tcPr>
            <w:tcW w:w="1489"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proofErr w:type="spellStart"/>
            <w:r w:rsidRPr="00A1283D">
              <w:rPr>
                <w:rFonts w:ascii="Times New Roman" w:hAnsi="Times New Roman" w:cs="Times New Roman"/>
                <w:bCs/>
                <w:sz w:val="24"/>
                <w:szCs w:val="24"/>
                <w:lang w:val="en-US"/>
              </w:rPr>
              <w:t>Школа</w:t>
            </w:r>
            <w:proofErr w:type="spellEnd"/>
            <w:r w:rsidRPr="00A1283D">
              <w:rPr>
                <w:rFonts w:ascii="Times New Roman" w:hAnsi="Times New Roman" w:cs="Times New Roman"/>
                <w:bCs/>
                <w:sz w:val="24"/>
                <w:szCs w:val="24"/>
                <w:lang w:val="en-US"/>
              </w:rPr>
              <w:t xml:space="preserve"> – </w:t>
            </w:r>
            <w:proofErr w:type="spellStart"/>
            <w:r w:rsidRPr="00A1283D">
              <w:rPr>
                <w:rFonts w:ascii="Times New Roman" w:hAnsi="Times New Roman" w:cs="Times New Roman"/>
                <w:bCs/>
                <w:sz w:val="24"/>
                <w:szCs w:val="24"/>
                <w:lang w:val="en-US"/>
              </w:rPr>
              <w:t>практикум</w:t>
            </w:r>
            <w:proofErr w:type="spellEnd"/>
            <w:r w:rsidRPr="00A1283D">
              <w:rPr>
                <w:rFonts w:ascii="Times New Roman" w:hAnsi="Times New Roman" w:cs="Times New Roman"/>
                <w:bCs/>
                <w:sz w:val="24"/>
                <w:szCs w:val="24"/>
              </w:rPr>
              <w:t xml:space="preserve"> </w:t>
            </w:r>
          </w:p>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lang w:val="en-US"/>
              </w:rPr>
              <w:t> </w:t>
            </w:r>
            <w:r w:rsidRPr="00A1283D">
              <w:rPr>
                <w:rFonts w:ascii="Times New Roman" w:hAnsi="Times New Roman" w:cs="Times New Roman"/>
                <w:bCs/>
                <w:sz w:val="24"/>
                <w:szCs w:val="24"/>
              </w:rPr>
              <w:t xml:space="preserve"> </w:t>
            </w:r>
          </w:p>
        </w:tc>
        <w:tc>
          <w:tcPr>
            <w:tcW w:w="3020"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Библиотечные проекты, или во что играют библиотекари… </w:t>
            </w:r>
          </w:p>
        </w:tc>
      </w:tr>
      <w:tr w:rsidR="00BE693D" w:rsidRPr="00A1283D" w:rsidTr="00BE693D">
        <w:trPr>
          <w:trHeight w:val="20"/>
          <w:jc w:val="center"/>
        </w:trPr>
        <w:tc>
          <w:tcPr>
            <w:tcW w:w="491"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06.11 </w:t>
            </w:r>
          </w:p>
          <w:p w:rsidR="00BE693D" w:rsidRPr="00A1283D" w:rsidRDefault="00BE693D" w:rsidP="00BE693D">
            <w:pPr>
              <w:spacing w:after="0" w:line="240" w:lineRule="auto"/>
              <w:jc w:val="both"/>
              <w:rPr>
                <w:rFonts w:ascii="Times New Roman" w:hAnsi="Times New Roman" w:cs="Times New Roman"/>
                <w:sz w:val="24"/>
                <w:szCs w:val="24"/>
              </w:rPr>
            </w:pPr>
          </w:p>
        </w:tc>
        <w:tc>
          <w:tcPr>
            <w:tcW w:w="1489"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День информации </w:t>
            </w:r>
          </w:p>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  </w:t>
            </w:r>
          </w:p>
        </w:tc>
        <w:tc>
          <w:tcPr>
            <w:tcW w:w="3020"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Репертуар</w:t>
            </w:r>
            <w:r w:rsidRPr="00A1283D">
              <w:rPr>
                <w:rFonts w:ascii="Times New Roman" w:hAnsi="Times New Roman" w:cs="Times New Roman"/>
                <w:bCs/>
                <w:sz w:val="24"/>
                <w:szCs w:val="24"/>
                <w:lang w:val="en-US"/>
              </w:rPr>
              <w:t xml:space="preserve"> </w:t>
            </w:r>
            <w:proofErr w:type="spellStart"/>
            <w:r w:rsidRPr="00A1283D">
              <w:rPr>
                <w:rFonts w:ascii="Times New Roman" w:hAnsi="Times New Roman" w:cs="Times New Roman"/>
                <w:bCs/>
                <w:sz w:val="24"/>
                <w:szCs w:val="24"/>
                <w:lang w:val="en-US"/>
              </w:rPr>
              <w:t>для</w:t>
            </w:r>
            <w:proofErr w:type="spellEnd"/>
            <w:r w:rsidRPr="00A1283D">
              <w:rPr>
                <w:rFonts w:ascii="Times New Roman" w:hAnsi="Times New Roman" w:cs="Times New Roman"/>
                <w:bCs/>
                <w:sz w:val="24"/>
                <w:szCs w:val="24"/>
                <w:lang w:val="en-US"/>
              </w:rPr>
              <w:t xml:space="preserve"> </w:t>
            </w:r>
            <w:proofErr w:type="spellStart"/>
            <w:r w:rsidRPr="00A1283D">
              <w:rPr>
                <w:rFonts w:ascii="Times New Roman" w:hAnsi="Times New Roman" w:cs="Times New Roman"/>
                <w:bCs/>
                <w:sz w:val="24"/>
                <w:szCs w:val="24"/>
                <w:lang w:val="en-US"/>
              </w:rPr>
              <w:t>чтения</w:t>
            </w:r>
            <w:proofErr w:type="spellEnd"/>
            <w:r w:rsidRPr="00A1283D">
              <w:rPr>
                <w:rFonts w:ascii="Times New Roman" w:hAnsi="Times New Roman" w:cs="Times New Roman"/>
                <w:bCs/>
                <w:sz w:val="24"/>
                <w:szCs w:val="24"/>
              </w:rPr>
              <w:t xml:space="preserve"> </w:t>
            </w:r>
          </w:p>
        </w:tc>
      </w:tr>
      <w:tr w:rsidR="00BE693D" w:rsidRPr="00A1283D" w:rsidTr="00BE693D">
        <w:trPr>
          <w:trHeight w:val="20"/>
          <w:jc w:val="center"/>
        </w:trPr>
        <w:tc>
          <w:tcPr>
            <w:tcW w:w="491"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4.12 </w:t>
            </w:r>
          </w:p>
          <w:p w:rsidR="00BE693D" w:rsidRPr="00A1283D" w:rsidRDefault="00BE693D" w:rsidP="00BE693D">
            <w:pPr>
              <w:spacing w:after="0" w:line="240" w:lineRule="auto"/>
              <w:jc w:val="both"/>
              <w:rPr>
                <w:rFonts w:ascii="Times New Roman" w:hAnsi="Times New Roman" w:cs="Times New Roman"/>
                <w:sz w:val="24"/>
                <w:szCs w:val="24"/>
              </w:rPr>
            </w:pPr>
          </w:p>
        </w:tc>
        <w:tc>
          <w:tcPr>
            <w:tcW w:w="1489"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proofErr w:type="spellStart"/>
            <w:r w:rsidRPr="00A1283D">
              <w:rPr>
                <w:rFonts w:ascii="Times New Roman" w:hAnsi="Times New Roman" w:cs="Times New Roman"/>
                <w:bCs/>
                <w:sz w:val="24"/>
                <w:szCs w:val="24"/>
                <w:lang w:val="en-US"/>
              </w:rPr>
              <w:t>Школа-практикум</w:t>
            </w:r>
            <w:proofErr w:type="spellEnd"/>
            <w:r w:rsidRPr="00A1283D">
              <w:rPr>
                <w:rFonts w:ascii="Times New Roman" w:hAnsi="Times New Roman" w:cs="Times New Roman"/>
                <w:bCs/>
                <w:sz w:val="24"/>
                <w:szCs w:val="24"/>
              </w:rPr>
              <w:t xml:space="preserve"> </w:t>
            </w:r>
          </w:p>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lang w:val="en-US"/>
              </w:rPr>
              <w:t> </w:t>
            </w:r>
            <w:r w:rsidRPr="00A1283D">
              <w:rPr>
                <w:rFonts w:ascii="Times New Roman" w:hAnsi="Times New Roman" w:cs="Times New Roman"/>
                <w:bCs/>
                <w:sz w:val="24"/>
                <w:szCs w:val="24"/>
              </w:rPr>
              <w:t xml:space="preserve"> </w:t>
            </w:r>
          </w:p>
        </w:tc>
        <w:tc>
          <w:tcPr>
            <w:tcW w:w="3020" w:type="pct"/>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both"/>
              <w:rPr>
                <w:rFonts w:ascii="Times New Roman" w:hAnsi="Times New Roman" w:cs="Times New Roman"/>
                <w:sz w:val="24"/>
                <w:szCs w:val="24"/>
              </w:rPr>
            </w:pPr>
            <w:r w:rsidRPr="00A1283D">
              <w:rPr>
                <w:rFonts w:ascii="Times New Roman" w:hAnsi="Times New Roman" w:cs="Times New Roman"/>
                <w:bCs/>
                <w:sz w:val="24"/>
                <w:szCs w:val="24"/>
              </w:rPr>
              <w:t xml:space="preserve">Управление библиотечным фондом и обеспечение его сохранности с помощью современных технологий </w:t>
            </w:r>
          </w:p>
        </w:tc>
      </w:tr>
      <w:tr w:rsidR="00BE693D" w:rsidRPr="00A1283D" w:rsidTr="00BE693D">
        <w:trPr>
          <w:trHeight w:val="20"/>
          <w:jc w:val="center"/>
        </w:trPr>
        <w:tc>
          <w:tcPr>
            <w:tcW w:w="5000" w:type="pct"/>
            <w:gridSpan w:val="3"/>
            <w:shd w:val="clear" w:color="auto" w:fill="auto"/>
            <w:tcMar>
              <w:top w:w="12" w:type="dxa"/>
              <w:left w:w="85" w:type="dxa"/>
              <w:bottom w:w="0" w:type="dxa"/>
              <w:right w:w="85" w:type="dxa"/>
            </w:tcMar>
            <w:vAlign w:val="center"/>
            <w:hideMark/>
          </w:tcPr>
          <w:p w:rsidR="00BE693D" w:rsidRPr="00A1283D" w:rsidRDefault="00BE693D" w:rsidP="00BE693D">
            <w:pPr>
              <w:spacing w:after="0" w:line="240" w:lineRule="auto"/>
              <w:jc w:val="center"/>
              <w:rPr>
                <w:rFonts w:ascii="Times New Roman" w:hAnsi="Times New Roman" w:cs="Times New Roman"/>
                <w:sz w:val="24"/>
                <w:szCs w:val="24"/>
              </w:rPr>
            </w:pPr>
            <w:r w:rsidRPr="00A1283D">
              <w:rPr>
                <w:rFonts w:ascii="Times New Roman" w:hAnsi="Times New Roman" w:cs="Times New Roman"/>
                <w:bCs/>
                <w:sz w:val="24"/>
                <w:szCs w:val="24"/>
              </w:rPr>
              <w:t>Совещания заведующих - 4 раза в год</w:t>
            </w:r>
          </w:p>
        </w:tc>
      </w:tr>
    </w:tbl>
    <w:p w:rsidR="00BE693D" w:rsidRDefault="00BE693D" w:rsidP="00BE693D">
      <w:pPr>
        <w:spacing w:after="0" w:line="240" w:lineRule="auto"/>
        <w:ind w:firstLine="709"/>
        <w:jc w:val="both"/>
        <w:rPr>
          <w:rFonts w:ascii="Times New Roman" w:hAnsi="Times New Roman" w:cs="Times New Roman"/>
          <w:sz w:val="24"/>
          <w:szCs w:val="24"/>
        </w:rPr>
      </w:pPr>
    </w:p>
    <w:p w:rsidR="007C225D" w:rsidRDefault="007C225D" w:rsidP="00BE693D">
      <w:pPr>
        <w:spacing w:after="0" w:line="240" w:lineRule="auto"/>
        <w:ind w:firstLine="709"/>
        <w:jc w:val="both"/>
        <w:rPr>
          <w:rFonts w:ascii="Times New Roman" w:hAnsi="Times New Roman" w:cs="Times New Roman"/>
          <w:sz w:val="24"/>
          <w:szCs w:val="24"/>
        </w:rPr>
      </w:pPr>
    </w:p>
    <w:p w:rsidR="00BE693D" w:rsidRPr="00313259" w:rsidRDefault="00BE693D" w:rsidP="00BE693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1160145</wp:posOffset>
                </wp:positionH>
                <wp:positionV relativeFrom="paragraph">
                  <wp:posOffset>1954530</wp:posOffset>
                </wp:positionV>
                <wp:extent cx="4104005" cy="276225"/>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4005" cy="276225"/>
                        </a:xfrm>
                        <a:prstGeom prst="rect">
                          <a:avLst/>
                        </a:prstGeom>
                        <a:noFill/>
                      </wps:spPr>
                      <wps:txbx>
                        <w:txbxContent>
                          <w:p w:rsidR="00BC7DED" w:rsidRPr="00E354CB" w:rsidRDefault="00BC7DED" w:rsidP="00BE693D">
                            <w:pPr>
                              <w:pStyle w:val="a8"/>
                              <w:spacing w:after="0"/>
                              <w:jc w:val="center"/>
                              <w:textAlignment w:val="baseline"/>
                              <w:rPr>
                                <w:rFonts w:ascii="Times New Roman" w:hAnsi="Times New Roman"/>
                              </w:rPr>
                            </w:pPr>
                            <w:r w:rsidRPr="00E354CB">
                              <w:rPr>
                                <w:rFonts w:ascii="Times New Roman" w:hAnsi="Times New Roman"/>
                                <w:color w:val="000000" w:themeColor="text1"/>
                                <w:kern w:val="24"/>
                              </w:rPr>
                              <w:t>2016г.          2017г.              2018г.</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32" type="#_x0000_t202" style="position:absolute;left:0;text-align:left;margin-left:91.35pt;margin-top:153.9pt;width:323.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" filled="f" stroked="f">
                <v:path arrowok="t"/>
                <v:textbox style="mso-fit-shape-to-text:t">
                  <w:txbxContent>
                    <w:p w:rsidR="00BC7DED" w:rsidRPr="00E354CB" w:rsidRDefault="00BC7DED" w:rsidP="00BE693D">
                      <w:pPr>
                        <w:pStyle w:val="a8"/>
                        <w:spacing w:after="0"/>
                        <w:jc w:val="center"/>
                        <w:textAlignment w:val="baseline"/>
                        <w:rPr>
                          <w:rFonts w:ascii="Times New Roman" w:hAnsi="Times New Roman"/>
                        </w:rPr>
                      </w:pPr>
                      <w:r w:rsidRPr="00E354CB">
                        <w:rPr>
                          <w:rFonts w:ascii="Times New Roman" w:hAnsi="Times New Roman"/>
                          <w:color w:val="000000" w:themeColor="text1"/>
                          <w:kern w:val="24"/>
                        </w:rPr>
                        <w:t>2016г.          2017г.              2018г.</w:t>
                      </w:r>
                    </w:p>
                  </w:txbxContent>
                </v:textbox>
              </v:shape>
            </w:pict>
          </mc:Fallback>
        </mc:AlternateContent>
      </w:r>
      <w:r w:rsidRPr="00C96C8F">
        <w:rPr>
          <w:noProof/>
          <w:lang w:eastAsia="ru-RU"/>
        </w:rPr>
        <w:t xml:space="preserve"> </w:t>
      </w:r>
      <w:r w:rsidRPr="00C96C8F">
        <w:rPr>
          <w:rFonts w:ascii="Times New Roman" w:hAnsi="Times New Roman" w:cs="Times New Roman"/>
          <w:noProof/>
          <w:sz w:val="24"/>
          <w:szCs w:val="24"/>
          <w:lang w:eastAsia="ru-RU"/>
        </w:rPr>
        <w:drawing>
          <wp:inline distT="0" distB="0" distL="0" distR="0" wp14:anchorId="770DDD3E" wp14:editId="69ED94C6">
            <wp:extent cx="3677505" cy="1935480"/>
            <wp:effectExtent l="19050" t="0" r="0" b="0"/>
            <wp:docPr id="14" name="Рисунок 4"/>
            <wp:cNvGraphicFramePr/>
            <a:graphic xmlns:a="http://schemas.openxmlformats.org/drawingml/2006/main">
              <a:graphicData uri="http://schemas.openxmlformats.org/drawingml/2006/picture">
                <pic:pic xmlns:pic="http://schemas.openxmlformats.org/drawingml/2006/picture">
                  <pic:nvPicPr>
                    <pic:cNvPr id="5123" name="Picture 5"/>
                    <pic:cNvPicPr>
                      <a:picLocks noChangeAspect="1" noChangeArrowheads="1"/>
                    </pic:cNvPicPr>
                  </pic:nvPicPr>
                  <pic:blipFill>
                    <a:blip r:embed="rId50" cstate="print">
                      <a:extLst>
                        <a:ext uri="{28A0092B-C50C-407E-A947-70E740481C1C}">
                          <a14:useLocalDpi xmlns:a14="http://schemas.microsoft.com/office/drawing/2010/main" val="0"/>
                        </a:ext>
                      </a:extLst>
                    </a:blip>
                    <a:srcRect l="2705" t="2158" r="1347" b="8609"/>
                    <a:stretch>
                      <a:fillRect/>
                    </a:stretch>
                  </pic:blipFill>
                  <pic:spPr bwMode="auto">
                    <a:xfrm>
                      <a:off x="0" y="0"/>
                      <a:ext cx="3681914" cy="193780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BE693D" w:rsidRPr="00313259" w:rsidRDefault="00BE693D" w:rsidP="00BE693D">
      <w:pPr>
        <w:widowControl w:val="0"/>
        <w:autoSpaceDE w:val="0"/>
        <w:autoSpaceDN w:val="0"/>
        <w:adjustRightInd w:val="0"/>
        <w:ind w:firstLine="709"/>
        <w:jc w:val="both"/>
        <w:rPr>
          <w:rFonts w:ascii="Times New Roman" w:hAnsi="Times New Roman" w:cs="Times New Roman"/>
          <w:sz w:val="24"/>
          <w:szCs w:val="24"/>
        </w:rPr>
      </w:pPr>
    </w:p>
    <w:p w:rsidR="00BE693D" w:rsidRDefault="007C225D" w:rsidP="00BE693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CEC1EF9" wp14:editId="296CF9AB">
                <wp:simplePos x="0" y="0"/>
                <wp:positionH relativeFrom="column">
                  <wp:posOffset>305435</wp:posOffset>
                </wp:positionH>
                <wp:positionV relativeFrom="paragraph">
                  <wp:posOffset>31750</wp:posOffset>
                </wp:positionV>
                <wp:extent cx="5326380" cy="441960"/>
                <wp:effectExtent l="0" t="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6380" cy="441960"/>
                        </a:xfrm>
                        <a:prstGeom prst="rect">
                          <a:avLst/>
                        </a:prstGeom>
                        <a:noFill/>
                      </wps:spPr>
                      <wps:txbx>
                        <w:txbxContent>
                          <w:p w:rsidR="00BC7DED" w:rsidRPr="00C7362F" w:rsidRDefault="00BC7DED" w:rsidP="00BE693D">
                            <w:pPr>
                              <w:pStyle w:val="a8"/>
                              <w:spacing w:after="0" w:line="240" w:lineRule="auto"/>
                              <w:jc w:val="center"/>
                              <w:textAlignment w:val="baseline"/>
                              <w:rPr>
                                <w:rFonts w:ascii="Times New Roman" w:hAnsi="Times New Roman"/>
                                <w:sz w:val="24"/>
                                <w:szCs w:val="24"/>
                              </w:rPr>
                            </w:pPr>
                            <w:r w:rsidRPr="00C7362F">
                              <w:rPr>
                                <w:rFonts w:ascii="Times New Roman" w:hAnsi="Times New Roman"/>
                                <w:bCs/>
                                <w:color w:val="000000" w:themeColor="text1"/>
                                <w:kern w:val="24"/>
                                <w:sz w:val="24"/>
                                <w:szCs w:val="24"/>
                              </w:rPr>
                              <w:t>Рисунок</w:t>
                            </w:r>
                            <w:r>
                              <w:rPr>
                                <w:rFonts w:ascii="Times New Roman" w:hAnsi="Times New Roman"/>
                                <w:bCs/>
                                <w:color w:val="000000" w:themeColor="text1"/>
                                <w:kern w:val="24"/>
                                <w:sz w:val="24"/>
                                <w:szCs w:val="24"/>
                              </w:rPr>
                              <w:t xml:space="preserve"> 12</w:t>
                            </w:r>
                            <w:r w:rsidRPr="00C7362F">
                              <w:rPr>
                                <w:rFonts w:ascii="Times New Roman" w:hAnsi="Times New Roman"/>
                                <w:bCs/>
                                <w:color w:val="000000" w:themeColor="text1"/>
                                <w:kern w:val="24"/>
                                <w:sz w:val="24"/>
                                <w:szCs w:val="24"/>
                              </w:rPr>
                              <w:t xml:space="preserve">  </w:t>
                            </w:r>
                            <w:r>
                              <w:rPr>
                                <w:rFonts w:ascii="Times New Roman" w:hAnsi="Times New Roman"/>
                                <w:bCs/>
                                <w:color w:val="000000" w:themeColor="text1"/>
                                <w:kern w:val="24"/>
                                <w:sz w:val="24"/>
                                <w:szCs w:val="24"/>
                              </w:rPr>
                              <w:t xml:space="preserve"> </w:t>
                            </w:r>
                            <w:r w:rsidRPr="00C7362F">
                              <w:rPr>
                                <w:rFonts w:ascii="Times New Roman" w:hAnsi="Times New Roman"/>
                                <w:bCs/>
                                <w:color w:val="000000" w:themeColor="text1"/>
                                <w:kern w:val="24"/>
                                <w:sz w:val="24"/>
                                <w:szCs w:val="24"/>
                              </w:rPr>
                              <w:t>-  Динамика количества присутствующих на учебных мер</w:t>
                            </w:r>
                            <w:r>
                              <w:rPr>
                                <w:rFonts w:ascii="Times New Roman" w:hAnsi="Times New Roman"/>
                                <w:bCs/>
                                <w:color w:val="000000" w:themeColor="text1"/>
                                <w:kern w:val="24"/>
                                <w:sz w:val="24"/>
                                <w:szCs w:val="24"/>
                              </w:rPr>
                              <w:t>оприятиях, 2016-20198гг., чел.</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Поле 23" o:spid="_x0000_s1033" type="#_x0000_t202" style="position:absolute;left:0;text-align:left;margin-left:24.05pt;margin-top:2.5pt;width:419.4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" filled="f" stroked="f">
                <v:path arrowok="t"/>
                <v:textbox style="mso-fit-shape-to-text:t">
                  <w:txbxContent>
                    <w:p w:rsidR="00BC7DED" w:rsidRPr="00C7362F" w:rsidRDefault="00BC7DED" w:rsidP="00BE693D">
                      <w:pPr>
                        <w:pStyle w:val="a8"/>
                        <w:spacing w:after="0" w:line="240" w:lineRule="auto"/>
                        <w:jc w:val="center"/>
                        <w:textAlignment w:val="baseline"/>
                        <w:rPr>
                          <w:rFonts w:ascii="Times New Roman" w:hAnsi="Times New Roman"/>
                          <w:sz w:val="24"/>
                          <w:szCs w:val="24"/>
                        </w:rPr>
                      </w:pPr>
                      <w:r w:rsidRPr="00C7362F">
                        <w:rPr>
                          <w:rFonts w:ascii="Times New Roman" w:hAnsi="Times New Roman"/>
                          <w:bCs/>
                          <w:color w:val="000000" w:themeColor="text1"/>
                          <w:kern w:val="24"/>
                          <w:sz w:val="24"/>
                          <w:szCs w:val="24"/>
                        </w:rPr>
                        <w:t>Рисунок</w:t>
                      </w:r>
                      <w:r>
                        <w:rPr>
                          <w:rFonts w:ascii="Times New Roman" w:hAnsi="Times New Roman"/>
                          <w:bCs/>
                          <w:color w:val="000000" w:themeColor="text1"/>
                          <w:kern w:val="24"/>
                          <w:sz w:val="24"/>
                          <w:szCs w:val="24"/>
                        </w:rPr>
                        <w:t xml:space="preserve"> 12</w:t>
                      </w:r>
                      <w:r w:rsidRPr="00C7362F">
                        <w:rPr>
                          <w:rFonts w:ascii="Times New Roman" w:hAnsi="Times New Roman"/>
                          <w:bCs/>
                          <w:color w:val="000000" w:themeColor="text1"/>
                          <w:kern w:val="24"/>
                          <w:sz w:val="24"/>
                          <w:szCs w:val="24"/>
                        </w:rPr>
                        <w:t xml:space="preserve">  </w:t>
                      </w:r>
                      <w:r>
                        <w:rPr>
                          <w:rFonts w:ascii="Times New Roman" w:hAnsi="Times New Roman"/>
                          <w:bCs/>
                          <w:color w:val="000000" w:themeColor="text1"/>
                          <w:kern w:val="24"/>
                          <w:sz w:val="24"/>
                          <w:szCs w:val="24"/>
                        </w:rPr>
                        <w:t xml:space="preserve"> </w:t>
                      </w:r>
                      <w:r w:rsidRPr="00C7362F">
                        <w:rPr>
                          <w:rFonts w:ascii="Times New Roman" w:hAnsi="Times New Roman"/>
                          <w:bCs/>
                          <w:color w:val="000000" w:themeColor="text1"/>
                          <w:kern w:val="24"/>
                          <w:sz w:val="24"/>
                          <w:szCs w:val="24"/>
                        </w:rPr>
                        <w:t>-  Динамика количества присутствующих на учебных мер</w:t>
                      </w:r>
                      <w:r>
                        <w:rPr>
                          <w:rFonts w:ascii="Times New Roman" w:hAnsi="Times New Roman"/>
                          <w:bCs/>
                          <w:color w:val="000000" w:themeColor="text1"/>
                          <w:kern w:val="24"/>
                          <w:sz w:val="24"/>
                          <w:szCs w:val="24"/>
                        </w:rPr>
                        <w:t>оприятиях, 2016-20198гг., чел.</w:t>
                      </w:r>
                    </w:p>
                  </w:txbxContent>
                </v:textbox>
              </v:shape>
            </w:pict>
          </mc:Fallback>
        </mc:AlternateContent>
      </w:r>
    </w:p>
    <w:p w:rsidR="00BE693D" w:rsidRDefault="00BE693D" w:rsidP="00BE693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693D" w:rsidRPr="004C5316" w:rsidRDefault="00BE693D" w:rsidP="00BE69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5316">
        <w:rPr>
          <w:rFonts w:ascii="Times New Roman" w:hAnsi="Times New Roman" w:cs="Times New Roman"/>
          <w:sz w:val="24"/>
          <w:szCs w:val="24"/>
        </w:rPr>
        <w:lastRenderedPageBreak/>
        <w:t>Помимо локальных занятий в области повышения квалификации библиотечные работники приняли участие</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4C5316">
        <w:rPr>
          <w:rFonts w:ascii="Times New Roman" w:hAnsi="Times New Roman" w:cs="Times New Roman"/>
          <w:sz w:val="24"/>
          <w:szCs w:val="24"/>
        </w:rPr>
        <w:t xml:space="preserve">: </w:t>
      </w:r>
    </w:p>
    <w:p w:rsidR="00BE693D" w:rsidRPr="004C5316" w:rsidRDefault="00BE693D" w:rsidP="00BE693D">
      <w:pPr>
        <w:widowControl w:val="0"/>
        <w:numPr>
          <w:ilvl w:val="0"/>
          <w:numId w:val="4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C5316">
        <w:rPr>
          <w:rFonts w:ascii="Times New Roman" w:hAnsi="Times New Roman" w:cs="Times New Roman"/>
          <w:bCs/>
          <w:sz w:val="24"/>
          <w:szCs w:val="24"/>
        </w:rPr>
        <w:t>Семинар</w:t>
      </w:r>
      <w:r>
        <w:rPr>
          <w:rFonts w:ascii="Times New Roman" w:hAnsi="Times New Roman" w:cs="Times New Roman"/>
          <w:bCs/>
          <w:sz w:val="24"/>
          <w:szCs w:val="24"/>
        </w:rPr>
        <w:t>е</w:t>
      </w:r>
      <w:proofErr w:type="gramEnd"/>
      <w:r w:rsidRPr="004C5316">
        <w:rPr>
          <w:rFonts w:ascii="Times New Roman" w:hAnsi="Times New Roman" w:cs="Times New Roman"/>
          <w:bCs/>
          <w:sz w:val="24"/>
          <w:szCs w:val="24"/>
        </w:rPr>
        <w:t xml:space="preserve"> «Библиотеки нового поколения: реализация национального проекта «Культура»,  г. </w:t>
      </w:r>
      <w:proofErr w:type="spellStart"/>
      <w:r w:rsidRPr="004C5316">
        <w:rPr>
          <w:rFonts w:ascii="Times New Roman" w:hAnsi="Times New Roman" w:cs="Times New Roman"/>
          <w:bCs/>
          <w:sz w:val="24"/>
          <w:szCs w:val="24"/>
        </w:rPr>
        <w:t>Партизанск</w:t>
      </w:r>
      <w:proofErr w:type="spellEnd"/>
      <w:r w:rsidRPr="004C5316">
        <w:rPr>
          <w:rFonts w:ascii="Times New Roman" w:hAnsi="Times New Roman" w:cs="Times New Roman"/>
          <w:bCs/>
          <w:sz w:val="24"/>
          <w:szCs w:val="24"/>
        </w:rPr>
        <w:t xml:space="preserve"> –  2 чел.</w:t>
      </w:r>
    </w:p>
    <w:p w:rsidR="00BE693D" w:rsidRPr="004C5316" w:rsidRDefault="00BE693D" w:rsidP="00BE693D">
      <w:pPr>
        <w:widowControl w:val="0"/>
        <w:numPr>
          <w:ilvl w:val="0"/>
          <w:numId w:val="4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C5316">
        <w:rPr>
          <w:rFonts w:ascii="Times New Roman" w:hAnsi="Times New Roman" w:cs="Times New Roman"/>
          <w:bCs/>
          <w:sz w:val="24"/>
          <w:szCs w:val="24"/>
        </w:rPr>
        <w:t>Семинар</w:t>
      </w:r>
      <w:r>
        <w:rPr>
          <w:rFonts w:ascii="Times New Roman" w:hAnsi="Times New Roman" w:cs="Times New Roman"/>
          <w:bCs/>
          <w:sz w:val="24"/>
          <w:szCs w:val="24"/>
        </w:rPr>
        <w:t>е</w:t>
      </w:r>
      <w:proofErr w:type="gramEnd"/>
      <w:r w:rsidRPr="004C5316">
        <w:rPr>
          <w:rFonts w:ascii="Times New Roman" w:hAnsi="Times New Roman" w:cs="Times New Roman"/>
          <w:bCs/>
          <w:sz w:val="24"/>
          <w:szCs w:val="24"/>
        </w:rPr>
        <w:t xml:space="preserve"> центра знаний «Инновации Находки» (Деловая игра «Ваш ход»)  - 3 чел.</w:t>
      </w:r>
    </w:p>
    <w:p w:rsidR="00BE693D" w:rsidRPr="004C5316" w:rsidRDefault="00BE693D" w:rsidP="00BE693D">
      <w:pPr>
        <w:widowControl w:val="0"/>
        <w:numPr>
          <w:ilvl w:val="0"/>
          <w:numId w:val="4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C5316">
        <w:rPr>
          <w:rFonts w:ascii="Times New Roman" w:hAnsi="Times New Roman" w:cs="Times New Roman"/>
          <w:bCs/>
          <w:sz w:val="24"/>
          <w:szCs w:val="24"/>
        </w:rPr>
        <w:t>Семинар</w:t>
      </w:r>
      <w:r>
        <w:rPr>
          <w:rFonts w:ascii="Times New Roman" w:hAnsi="Times New Roman" w:cs="Times New Roman"/>
          <w:bCs/>
          <w:sz w:val="24"/>
          <w:szCs w:val="24"/>
        </w:rPr>
        <w:t>е</w:t>
      </w:r>
      <w:proofErr w:type="gramEnd"/>
      <w:r w:rsidRPr="004C5316">
        <w:rPr>
          <w:rFonts w:ascii="Times New Roman" w:hAnsi="Times New Roman" w:cs="Times New Roman"/>
          <w:bCs/>
          <w:sz w:val="24"/>
          <w:szCs w:val="24"/>
        </w:rPr>
        <w:t xml:space="preserve"> Ивана Еркова «Поговорим об инклюзии» </w:t>
      </w:r>
      <w:r>
        <w:rPr>
          <w:rFonts w:ascii="Times New Roman" w:hAnsi="Times New Roman" w:cs="Times New Roman"/>
          <w:bCs/>
          <w:sz w:val="24"/>
          <w:szCs w:val="24"/>
        </w:rPr>
        <w:t>(2 чел.)</w:t>
      </w:r>
      <w:r w:rsidRPr="004C5316">
        <w:rPr>
          <w:rFonts w:ascii="Times New Roman" w:hAnsi="Times New Roman" w:cs="Times New Roman"/>
          <w:bCs/>
          <w:sz w:val="24"/>
          <w:szCs w:val="24"/>
        </w:rPr>
        <w:t xml:space="preserve">  </w:t>
      </w:r>
    </w:p>
    <w:p w:rsidR="00BE693D" w:rsidRPr="004C5316" w:rsidRDefault="00BE693D" w:rsidP="00BE693D">
      <w:pPr>
        <w:widowControl w:val="0"/>
        <w:numPr>
          <w:ilvl w:val="0"/>
          <w:numId w:val="4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C5316">
        <w:rPr>
          <w:rFonts w:ascii="Times New Roman" w:hAnsi="Times New Roman" w:cs="Times New Roman"/>
          <w:bCs/>
          <w:sz w:val="24"/>
          <w:szCs w:val="24"/>
        </w:rPr>
        <w:t>Семинар</w:t>
      </w:r>
      <w:r>
        <w:rPr>
          <w:rFonts w:ascii="Times New Roman" w:hAnsi="Times New Roman" w:cs="Times New Roman"/>
          <w:bCs/>
          <w:sz w:val="24"/>
          <w:szCs w:val="24"/>
        </w:rPr>
        <w:t>е</w:t>
      </w:r>
      <w:proofErr w:type="gramEnd"/>
      <w:r w:rsidRPr="004C5316">
        <w:rPr>
          <w:rFonts w:ascii="Times New Roman" w:hAnsi="Times New Roman" w:cs="Times New Roman"/>
          <w:bCs/>
          <w:sz w:val="24"/>
          <w:szCs w:val="24"/>
        </w:rPr>
        <w:t xml:space="preserve"> «Карта культурных проектов Находки»  (МВЦ, фонд В. Потанина) – 3 чел.</w:t>
      </w:r>
    </w:p>
    <w:p w:rsidR="00BE693D" w:rsidRPr="004C5316" w:rsidRDefault="00BE693D" w:rsidP="00BE693D">
      <w:pPr>
        <w:widowControl w:val="0"/>
        <w:numPr>
          <w:ilvl w:val="0"/>
          <w:numId w:val="4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C5316">
        <w:rPr>
          <w:rFonts w:ascii="Times New Roman" w:hAnsi="Times New Roman" w:cs="Times New Roman"/>
          <w:bCs/>
          <w:sz w:val="24"/>
          <w:szCs w:val="24"/>
        </w:rPr>
        <w:t>Краево</w:t>
      </w:r>
      <w:r>
        <w:rPr>
          <w:rFonts w:ascii="Times New Roman" w:hAnsi="Times New Roman" w:cs="Times New Roman"/>
          <w:bCs/>
          <w:sz w:val="24"/>
          <w:szCs w:val="24"/>
        </w:rPr>
        <w:t>м</w:t>
      </w:r>
      <w:r w:rsidRPr="004C5316">
        <w:rPr>
          <w:rFonts w:ascii="Times New Roman" w:hAnsi="Times New Roman" w:cs="Times New Roman"/>
          <w:bCs/>
          <w:sz w:val="24"/>
          <w:szCs w:val="24"/>
        </w:rPr>
        <w:t xml:space="preserve"> </w:t>
      </w:r>
      <w:proofErr w:type="gramStart"/>
      <w:r w:rsidRPr="004C5316">
        <w:rPr>
          <w:rFonts w:ascii="Times New Roman" w:hAnsi="Times New Roman" w:cs="Times New Roman"/>
          <w:bCs/>
          <w:sz w:val="24"/>
          <w:szCs w:val="24"/>
        </w:rPr>
        <w:t>семинар</w:t>
      </w:r>
      <w:r>
        <w:rPr>
          <w:rFonts w:ascii="Times New Roman" w:hAnsi="Times New Roman" w:cs="Times New Roman"/>
          <w:bCs/>
          <w:sz w:val="24"/>
          <w:szCs w:val="24"/>
        </w:rPr>
        <w:t>е</w:t>
      </w:r>
      <w:proofErr w:type="gramEnd"/>
      <w:r w:rsidRPr="004C5316">
        <w:rPr>
          <w:rFonts w:ascii="Times New Roman" w:hAnsi="Times New Roman" w:cs="Times New Roman"/>
          <w:bCs/>
          <w:sz w:val="24"/>
          <w:szCs w:val="24"/>
        </w:rPr>
        <w:t xml:space="preserve">  для специалистов муниципальных детских библиотек «Библиотека для детей в контексте времени» - 1 чел.</w:t>
      </w:r>
    </w:p>
    <w:p w:rsidR="00BE693D" w:rsidRPr="004C5316" w:rsidRDefault="00BE693D" w:rsidP="00BE693D">
      <w:pPr>
        <w:widowControl w:val="0"/>
        <w:numPr>
          <w:ilvl w:val="0"/>
          <w:numId w:val="4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C5316">
        <w:rPr>
          <w:rFonts w:ascii="Times New Roman" w:hAnsi="Times New Roman" w:cs="Times New Roman"/>
          <w:bCs/>
          <w:sz w:val="24"/>
          <w:szCs w:val="24"/>
        </w:rPr>
        <w:t>Краев</w:t>
      </w:r>
      <w:r>
        <w:rPr>
          <w:rFonts w:ascii="Times New Roman" w:hAnsi="Times New Roman" w:cs="Times New Roman"/>
          <w:bCs/>
          <w:sz w:val="24"/>
          <w:szCs w:val="24"/>
        </w:rPr>
        <w:t>ой</w:t>
      </w:r>
      <w:r w:rsidRPr="004C5316">
        <w:rPr>
          <w:rFonts w:ascii="Times New Roman" w:hAnsi="Times New Roman" w:cs="Times New Roman"/>
          <w:bCs/>
          <w:sz w:val="24"/>
          <w:szCs w:val="24"/>
        </w:rPr>
        <w:t xml:space="preserve"> конференци</w:t>
      </w:r>
      <w:r>
        <w:rPr>
          <w:rFonts w:ascii="Times New Roman" w:hAnsi="Times New Roman" w:cs="Times New Roman"/>
          <w:bCs/>
          <w:sz w:val="24"/>
          <w:szCs w:val="24"/>
        </w:rPr>
        <w:t>и</w:t>
      </w:r>
      <w:r w:rsidRPr="004C5316">
        <w:rPr>
          <w:rFonts w:ascii="Times New Roman" w:hAnsi="Times New Roman" w:cs="Times New Roman"/>
          <w:bCs/>
          <w:sz w:val="24"/>
          <w:szCs w:val="24"/>
        </w:rPr>
        <w:t xml:space="preserve"> «Роль социально ориентированных НКО в развитии малых территорий Дальнего Востока» – 1 чел. </w:t>
      </w:r>
    </w:p>
    <w:p w:rsidR="00BE693D" w:rsidRPr="004C5316" w:rsidRDefault="00BE693D" w:rsidP="00BE693D">
      <w:pPr>
        <w:widowControl w:val="0"/>
        <w:numPr>
          <w:ilvl w:val="0"/>
          <w:numId w:val="4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C5316">
        <w:rPr>
          <w:rFonts w:ascii="Times New Roman" w:hAnsi="Times New Roman" w:cs="Times New Roman"/>
          <w:bCs/>
          <w:sz w:val="24"/>
          <w:szCs w:val="24"/>
        </w:rPr>
        <w:t>Совет</w:t>
      </w:r>
      <w:r>
        <w:rPr>
          <w:rFonts w:ascii="Times New Roman" w:hAnsi="Times New Roman" w:cs="Times New Roman"/>
          <w:bCs/>
          <w:sz w:val="24"/>
          <w:szCs w:val="24"/>
        </w:rPr>
        <w:t>е</w:t>
      </w:r>
      <w:proofErr w:type="gramEnd"/>
      <w:r w:rsidRPr="004C5316">
        <w:rPr>
          <w:rFonts w:ascii="Times New Roman" w:hAnsi="Times New Roman" w:cs="Times New Roman"/>
          <w:bCs/>
          <w:sz w:val="24"/>
          <w:szCs w:val="24"/>
        </w:rPr>
        <w:t xml:space="preserve"> руководителей общедоступных библиотек – 2 чел.</w:t>
      </w:r>
    </w:p>
    <w:p w:rsidR="00BE693D" w:rsidRPr="004C5316" w:rsidRDefault="00BE693D" w:rsidP="00BE693D">
      <w:pPr>
        <w:widowControl w:val="0"/>
        <w:numPr>
          <w:ilvl w:val="0"/>
          <w:numId w:val="4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4C5316">
        <w:rPr>
          <w:rFonts w:ascii="Times New Roman" w:hAnsi="Times New Roman" w:cs="Times New Roman"/>
          <w:bCs/>
          <w:sz w:val="24"/>
          <w:szCs w:val="24"/>
        </w:rPr>
        <w:t>Вебинар</w:t>
      </w:r>
      <w:r>
        <w:rPr>
          <w:rFonts w:ascii="Times New Roman" w:hAnsi="Times New Roman" w:cs="Times New Roman"/>
          <w:bCs/>
          <w:sz w:val="24"/>
          <w:szCs w:val="24"/>
        </w:rPr>
        <w:t>е</w:t>
      </w:r>
      <w:proofErr w:type="spellEnd"/>
      <w:r w:rsidRPr="004C5316">
        <w:rPr>
          <w:rFonts w:ascii="Times New Roman" w:hAnsi="Times New Roman" w:cs="Times New Roman"/>
          <w:bCs/>
          <w:sz w:val="24"/>
          <w:szCs w:val="24"/>
        </w:rPr>
        <w:t xml:space="preserve"> «Доступная среда в </w:t>
      </w:r>
      <w:proofErr w:type="gramStart"/>
      <w:r w:rsidRPr="004C5316">
        <w:rPr>
          <w:rFonts w:ascii="Times New Roman" w:hAnsi="Times New Roman" w:cs="Times New Roman"/>
          <w:bCs/>
          <w:sz w:val="24"/>
          <w:szCs w:val="24"/>
        </w:rPr>
        <w:t>гос. учреждении</w:t>
      </w:r>
      <w:proofErr w:type="gramEnd"/>
      <w:r w:rsidRPr="004C5316">
        <w:rPr>
          <w:rFonts w:ascii="Times New Roman" w:hAnsi="Times New Roman" w:cs="Times New Roman"/>
          <w:bCs/>
          <w:sz w:val="24"/>
          <w:szCs w:val="24"/>
        </w:rPr>
        <w:t>, нормы, примеры…» - 1 чел.</w:t>
      </w:r>
    </w:p>
    <w:p w:rsidR="00BE693D" w:rsidRPr="004C5316" w:rsidRDefault="00BE693D" w:rsidP="00BE693D">
      <w:pPr>
        <w:widowControl w:val="0"/>
        <w:numPr>
          <w:ilvl w:val="0"/>
          <w:numId w:val="4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4C5316">
        <w:rPr>
          <w:rFonts w:ascii="Times New Roman" w:hAnsi="Times New Roman" w:cs="Times New Roman"/>
          <w:bCs/>
          <w:sz w:val="24"/>
          <w:szCs w:val="24"/>
        </w:rPr>
        <w:t>Вебинар</w:t>
      </w:r>
      <w:r>
        <w:rPr>
          <w:rFonts w:ascii="Times New Roman" w:hAnsi="Times New Roman" w:cs="Times New Roman"/>
          <w:bCs/>
          <w:sz w:val="24"/>
          <w:szCs w:val="24"/>
        </w:rPr>
        <w:t>е</w:t>
      </w:r>
      <w:proofErr w:type="spellEnd"/>
      <w:r w:rsidRPr="004C5316">
        <w:rPr>
          <w:rFonts w:ascii="Times New Roman" w:hAnsi="Times New Roman" w:cs="Times New Roman"/>
          <w:bCs/>
          <w:sz w:val="24"/>
          <w:szCs w:val="24"/>
        </w:rPr>
        <w:t xml:space="preserve"> «Сайт учреждения культуры: делаем по закону!»  – 4 чел. </w:t>
      </w:r>
    </w:p>
    <w:p w:rsidR="00BE693D" w:rsidRPr="004C5316" w:rsidRDefault="00BE693D" w:rsidP="00BE693D">
      <w:pPr>
        <w:pStyle w:val="aff1"/>
        <w:numPr>
          <w:ilvl w:val="0"/>
          <w:numId w:val="42"/>
        </w:numPr>
        <w:tabs>
          <w:tab w:val="left" w:pos="993"/>
        </w:tabs>
        <w:ind w:left="0" w:firstLine="709"/>
        <w:jc w:val="both"/>
      </w:pPr>
      <w:r w:rsidRPr="004C5316">
        <w:t xml:space="preserve"> Школе методистов центральных муниципальных библиотек,  ГБУК «Приморская краевая публичная библиотека имени А.М. Горького».</w:t>
      </w:r>
    </w:p>
    <w:p w:rsidR="00BE693D" w:rsidRDefault="00BE693D" w:rsidP="00BE693D">
      <w:pPr>
        <w:pStyle w:val="aff1"/>
        <w:numPr>
          <w:ilvl w:val="0"/>
          <w:numId w:val="42"/>
        </w:numPr>
        <w:jc w:val="both"/>
        <w:rPr>
          <w:color w:val="000000"/>
        </w:rPr>
      </w:pPr>
      <w:proofErr w:type="gramStart"/>
      <w:r w:rsidRPr="000E5518">
        <w:rPr>
          <w:color w:val="000000"/>
        </w:rPr>
        <w:t>Семинаре-совещании</w:t>
      </w:r>
      <w:proofErr w:type="gramEnd"/>
      <w:r w:rsidRPr="000E5518">
        <w:rPr>
          <w:color w:val="000000"/>
        </w:rPr>
        <w:t xml:space="preserve"> «О роли государства и институтов гражданского общества в формировании патриотического сознания молодежи» в Доме молодежи</w:t>
      </w:r>
      <w:r>
        <w:rPr>
          <w:color w:val="000000"/>
        </w:rPr>
        <w:t xml:space="preserve"> (3 чел.)</w:t>
      </w:r>
      <w:r w:rsidRPr="000E5518">
        <w:rPr>
          <w:color w:val="000000"/>
        </w:rPr>
        <w:t>.</w:t>
      </w:r>
    </w:p>
    <w:p w:rsidR="007C225D" w:rsidRPr="007C225D" w:rsidRDefault="007C225D" w:rsidP="007C225D">
      <w:pPr>
        <w:spacing w:after="0" w:line="240" w:lineRule="auto"/>
        <w:ind w:firstLine="709"/>
        <w:jc w:val="both"/>
        <w:rPr>
          <w:rFonts w:ascii="Times New Roman" w:eastAsia="Calibri" w:hAnsi="Times New Roman" w:cs="Times New Roman"/>
          <w:sz w:val="24"/>
          <w:szCs w:val="24"/>
        </w:rPr>
      </w:pPr>
      <w:r w:rsidRPr="007C225D">
        <w:rPr>
          <w:rFonts w:ascii="Times New Roman" w:hAnsi="Times New Roman" w:cs="Times New Roman"/>
          <w:color w:val="000000"/>
          <w:sz w:val="24"/>
          <w:szCs w:val="24"/>
        </w:rPr>
        <w:t xml:space="preserve">Всего </w:t>
      </w:r>
      <w:r w:rsidRPr="007C225D">
        <w:rPr>
          <w:rFonts w:ascii="Times New Roman" w:eastAsia="Calibri" w:hAnsi="Times New Roman" w:cs="Times New Roman"/>
          <w:sz w:val="24"/>
          <w:szCs w:val="24"/>
        </w:rPr>
        <w:t>охват основного персонала   системой повышения квалификации  в 2019 году составил 93 % от основного персонала.</w:t>
      </w:r>
    </w:p>
    <w:p w:rsidR="00BE693D" w:rsidRPr="00313259" w:rsidRDefault="00BE693D" w:rsidP="007C225D">
      <w:pPr>
        <w:spacing w:after="0" w:line="240" w:lineRule="auto"/>
        <w:ind w:firstLine="709"/>
        <w:jc w:val="both"/>
        <w:rPr>
          <w:rFonts w:ascii="Times New Roman" w:hAnsi="Times New Roman" w:cs="Times New Roman"/>
          <w:b/>
          <w:color w:val="000000"/>
          <w:sz w:val="24"/>
          <w:szCs w:val="24"/>
        </w:rPr>
      </w:pPr>
      <w:r w:rsidRPr="00313259">
        <w:rPr>
          <w:rFonts w:ascii="Times New Roman" w:hAnsi="Times New Roman" w:cs="Times New Roman"/>
          <w:b/>
          <w:color w:val="000000"/>
          <w:sz w:val="24"/>
          <w:szCs w:val="24"/>
        </w:rPr>
        <w:t>10.6. Участие во всероссийских, краевых и районных профессиональных конкурсах (результаты участия). Организация собственных профессиональных конкурсов</w:t>
      </w:r>
    </w:p>
    <w:p w:rsidR="00BE693D" w:rsidRPr="00313259" w:rsidRDefault="00BE693D" w:rsidP="007C225D">
      <w:pPr>
        <w:spacing w:after="0" w:line="240" w:lineRule="auto"/>
        <w:ind w:firstLine="709"/>
        <w:jc w:val="both"/>
        <w:rPr>
          <w:rFonts w:ascii="Times New Roman" w:hAnsi="Times New Roman" w:cs="Times New Roman"/>
          <w:sz w:val="24"/>
          <w:szCs w:val="24"/>
        </w:rPr>
      </w:pPr>
      <w:r w:rsidRPr="00313259">
        <w:rPr>
          <w:rFonts w:ascii="Times New Roman" w:hAnsi="Times New Roman" w:cs="Times New Roman"/>
          <w:color w:val="000000"/>
          <w:sz w:val="24"/>
          <w:szCs w:val="24"/>
        </w:rPr>
        <w:t xml:space="preserve">Участие в профессиональных конкурсах – не только одна из эффективных форм повышения квалификации, а также хороший стимул творческих инициатив библиотекарей. </w:t>
      </w:r>
      <w:r w:rsidRPr="00313259">
        <w:rPr>
          <w:rFonts w:ascii="Times New Roman" w:hAnsi="Times New Roman" w:cs="Times New Roman"/>
          <w:bCs/>
          <w:iCs/>
          <w:sz w:val="24"/>
          <w:szCs w:val="24"/>
        </w:rPr>
        <w:t>В 201</w:t>
      </w:r>
      <w:r>
        <w:rPr>
          <w:rFonts w:ascii="Times New Roman" w:hAnsi="Times New Roman" w:cs="Times New Roman"/>
          <w:bCs/>
          <w:iCs/>
          <w:sz w:val="24"/>
          <w:szCs w:val="24"/>
        </w:rPr>
        <w:t>9</w:t>
      </w:r>
      <w:r w:rsidRPr="00313259">
        <w:rPr>
          <w:rFonts w:ascii="Times New Roman" w:hAnsi="Times New Roman" w:cs="Times New Roman"/>
          <w:bCs/>
          <w:iCs/>
          <w:sz w:val="24"/>
          <w:szCs w:val="24"/>
        </w:rPr>
        <w:t xml:space="preserve"> году библиотеки МБУК «ЦБС» НГО приняли участие в ….. конкурсах.</w:t>
      </w:r>
    </w:p>
    <w:p w:rsidR="00BE693D" w:rsidRDefault="00BE693D" w:rsidP="007C225D">
      <w:pPr>
        <w:spacing w:after="0" w:line="240" w:lineRule="auto"/>
        <w:ind w:firstLine="709"/>
        <w:jc w:val="both"/>
        <w:rPr>
          <w:rFonts w:ascii="Times New Roman" w:hAnsi="Times New Roman" w:cs="Times New Roman"/>
          <w:sz w:val="24"/>
          <w:szCs w:val="24"/>
        </w:rPr>
      </w:pPr>
      <w:r w:rsidRPr="00313259">
        <w:rPr>
          <w:rFonts w:ascii="Times New Roman" w:hAnsi="Times New Roman" w:cs="Times New Roman"/>
          <w:sz w:val="24"/>
          <w:szCs w:val="24"/>
        </w:rPr>
        <w:t>Потенциал библиотек Находкинского городского округа  позволил им в отчетном году достойно заявить о себе в качестве участников сразу в нескольких  Всероссийских конкурсах для библиотекарей.</w:t>
      </w:r>
    </w:p>
    <w:p w:rsidR="007C225D" w:rsidRDefault="007C225D" w:rsidP="007C225D">
      <w:pPr>
        <w:spacing w:after="0" w:line="240" w:lineRule="auto"/>
        <w:ind w:firstLine="709"/>
        <w:jc w:val="both"/>
        <w:rPr>
          <w:rFonts w:ascii="Times New Roman" w:hAnsi="Times New Roman" w:cs="Times New Roman"/>
          <w:sz w:val="24"/>
          <w:szCs w:val="24"/>
        </w:rPr>
      </w:pPr>
    </w:p>
    <w:p w:rsidR="007C225D" w:rsidRPr="00313259" w:rsidRDefault="009F6652" w:rsidP="007C225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Таблица 59 – Конкурсная деятельность </w:t>
      </w:r>
      <w:r>
        <w:rPr>
          <w:rFonts w:ascii="Times New Roman" w:hAnsi="Times New Roman" w:cs="Times New Roman"/>
          <w:color w:val="000000"/>
          <w:sz w:val="24"/>
          <w:szCs w:val="24"/>
        </w:rPr>
        <w:t xml:space="preserve">МБУК «ЦБС» НГО </w:t>
      </w:r>
      <w:r>
        <w:rPr>
          <w:rFonts w:ascii="Times New Roman" w:hAnsi="Times New Roman" w:cs="Times New Roman"/>
          <w:sz w:val="24"/>
          <w:szCs w:val="24"/>
        </w:rPr>
        <w:t xml:space="preserve"> </w:t>
      </w:r>
    </w:p>
    <w:tbl>
      <w:tblPr>
        <w:tblStyle w:val="afe"/>
        <w:tblW w:w="0" w:type="auto"/>
        <w:tblInd w:w="108" w:type="dxa"/>
        <w:tblLook w:val="04A0" w:firstRow="1" w:lastRow="0" w:firstColumn="1" w:lastColumn="0" w:noHBand="0" w:noVBand="1"/>
      </w:tblPr>
      <w:tblGrid>
        <w:gridCol w:w="2977"/>
        <w:gridCol w:w="3686"/>
        <w:gridCol w:w="2659"/>
      </w:tblGrid>
      <w:tr w:rsidR="00BE693D" w:rsidRPr="00313259" w:rsidTr="009F6652">
        <w:trPr>
          <w:trHeight w:val="454"/>
        </w:trPr>
        <w:tc>
          <w:tcPr>
            <w:tcW w:w="2977" w:type="dxa"/>
            <w:vAlign w:val="center"/>
          </w:tcPr>
          <w:p w:rsidR="00BE693D" w:rsidRPr="00313259" w:rsidRDefault="00BE693D" w:rsidP="009F6652">
            <w:pPr>
              <w:spacing w:line="240" w:lineRule="atLeast"/>
              <w:jc w:val="center"/>
              <w:rPr>
                <w:sz w:val="24"/>
                <w:szCs w:val="24"/>
              </w:rPr>
            </w:pPr>
            <w:r w:rsidRPr="00313259">
              <w:rPr>
                <w:sz w:val="24"/>
                <w:szCs w:val="24"/>
              </w:rPr>
              <w:t>Наименование конкурса</w:t>
            </w:r>
          </w:p>
        </w:tc>
        <w:tc>
          <w:tcPr>
            <w:tcW w:w="3686" w:type="dxa"/>
            <w:vAlign w:val="center"/>
          </w:tcPr>
          <w:p w:rsidR="00BE693D" w:rsidRPr="00313259" w:rsidRDefault="00BE693D" w:rsidP="009F6652">
            <w:pPr>
              <w:spacing w:line="240" w:lineRule="atLeast"/>
              <w:jc w:val="center"/>
              <w:rPr>
                <w:sz w:val="24"/>
                <w:szCs w:val="24"/>
              </w:rPr>
            </w:pPr>
            <w:r w:rsidRPr="00313259">
              <w:rPr>
                <w:sz w:val="24"/>
                <w:szCs w:val="24"/>
              </w:rPr>
              <w:t>Участники</w:t>
            </w:r>
          </w:p>
        </w:tc>
        <w:tc>
          <w:tcPr>
            <w:tcW w:w="2659" w:type="dxa"/>
            <w:vAlign w:val="center"/>
          </w:tcPr>
          <w:p w:rsidR="00BE693D" w:rsidRPr="00313259" w:rsidRDefault="00BE693D" w:rsidP="009F6652">
            <w:pPr>
              <w:spacing w:line="240" w:lineRule="atLeast"/>
              <w:jc w:val="center"/>
              <w:rPr>
                <w:sz w:val="24"/>
                <w:szCs w:val="24"/>
              </w:rPr>
            </w:pPr>
            <w:r w:rsidRPr="00313259">
              <w:rPr>
                <w:sz w:val="24"/>
                <w:szCs w:val="24"/>
              </w:rPr>
              <w:t>Результат</w:t>
            </w:r>
          </w:p>
        </w:tc>
      </w:tr>
      <w:tr w:rsidR="00BE693D" w:rsidRPr="00313259" w:rsidTr="009F6652">
        <w:trPr>
          <w:trHeight w:val="454"/>
        </w:trPr>
        <w:tc>
          <w:tcPr>
            <w:tcW w:w="2977" w:type="dxa"/>
          </w:tcPr>
          <w:p w:rsidR="00BE693D" w:rsidRPr="00313259" w:rsidRDefault="00BE693D" w:rsidP="009F6652">
            <w:pPr>
              <w:spacing w:line="240" w:lineRule="atLeast"/>
              <w:rPr>
                <w:sz w:val="24"/>
                <w:szCs w:val="24"/>
              </w:rPr>
            </w:pPr>
            <w:r w:rsidRPr="00EA210E">
              <w:rPr>
                <w:sz w:val="24"/>
                <w:szCs w:val="24"/>
              </w:rPr>
              <w:t>Всероссийский конкурс «Лучшая визитная карточка библиотеки»</w:t>
            </w:r>
          </w:p>
        </w:tc>
        <w:tc>
          <w:tcPr>
            <w:tcW w:w="3686" w:type="dxa"/>
          </w:tcPr>
          <w:p w:rsidR="00BE693D" w:rsidRPr="00313259" w:rsidRDefault="00BE693D" w:rsidP="009F6652">
            <w:pPr>
              <w:spacing w:line="240" w:lineRule="atLeast"/>
              <w:jc w:val="center"/>
              <w:rPr>
                <w:sz w:val="24"/>
                <w:szCs w:val="24"/>
              </w:rPr>
            </w:pPr>
            <w:r w:rsidRPr="00313259">
              <w:rPr>
                <w:sz w:val="24"/>
                <w:szCs w:val="24"/>
              </w:rPr>
              <w:t xml:space="preserve">Центральная городская библиотека, библиотека №14, библиотека № 23, центральная детская и юношеская библиотека, библиотечный комплекс  «Зеленый мир», библиотека № 10, библиотечный комплекс </w:t>
            </w:r>
            <w:r w:rsidRPr="00313259">
              <w:rPr>
                <w:bCs/>
                <w:sz w:val="24"/>
                <w:szCs w:val="24"/>
              </w:rPr>
              <w:t>«Семья»</w:t>
            </w:r>
          </w:p>
        </w:tc>
        <w:tc>
          <w:tcPr>
            <w:tcW w:w="2659" w:type="dxa"/>
          </w:tcPr>
          <w:p w:rsidR="00BE693D" w:rsidRDefault="00BE693D" w:rsidP="009F6652">
            <w:pPr>
              <w:spacing w:line="240" w:lineRule="atLeast"/>
              <w:jc w:val="center"/>
              <w:rPr>
                <w:rFonts w:eastAsia="Calibri"/>
                <w:sz w:val="24"/>
                <w:szCs w:val="24"/>
                <w:shd w:val="clear" w:color="auto" w:fill="FFFFFF"/>
                <w:lang w:eastAsia="en-US"/>
              </w:rPr>
            </w:pPr>
            <w:r>
              <w:rPr>
                <w:rFonts w:eastAsia="Calibri"/>
                <w:sz w:val="24"/>
                <w:szCs w:val="24"/>
                <w:shd w:val="clear" w:color="auto" w:fill="FFFFFF"/>
                <w:lang w:eastAsia="en-US"/>
              </w:rPr>
              <w:t>Сертификаты участников</w:t>
            </w:r>
          </w:p>
          <w:p w:rsidR="00BE693D" w:rsidRDefault="00BE693D" w:rsidP="009F6652">
            <w:pPr>
              <w:spacing w:line="240" w:lineRule="atLeast"/>
              <w:jc w:val="center"/>
              <w:rPr>
                <w:rFonts w:eastAsia="Calibri"/>
                <w:sz w:val="24"/>
                <w:szCs w:val="24"/>
                <w:shd w:val="clear" w:color="auto" w:fill="FFFFFF"/>
                <w:lang w:eastAsia="en-US"/>
              </w:rPr>
            </w:pPr>
            <w:r>
              <w:rPr>
                <w:rFonts w:eastAsia="Calibri"/>
                <w:sz w:val="24"/>
                <w:szCs w:val="24"/>
                <w:shd w:val="clear" w:color="auto" w:fill="FFFFFF"/>
                <w:lang w:eastAsia="en-US"/>
              </w:rPr>
              <w:t>От Ассоциации «Растим читателя» получено 220 экз. изданий.</w:t>
            </w:r>
          </w:p>
          <w:p w:rsidR="00BE693D" w:rsidRPr="00313259" w:rsidRDefault="00BE693D" w:rsidP="009F6652">
            <w:pPr>
              <w:spacing w:line="240" w:lineRule="atLeast"/>
              <w:jc w:val="center"/>
              <w:rPr>
                <w:sz w:val="24"/>
                <w:szCs w:val="24"/>
              </w:rPr>
            </w:pPr>
          </w:p>
          <w:p w:rsidR="00BE693D" w:rsidRPr="00313259" w:rsidRDefault="00BE693D" w:rsidP="009F6652">
            <w:pPr>
              <w:spacing w:line="240" w:lineRule="atLeast"/>
              <w:rPr>
                <w:sz w:val="24"/>
                <w:szCs w:val="24"/>
              </w:rPr>
            </w:pPr>
          </w:p>
        </w:tc>
      </w:tr>
      <w:tr w:rsidR="00BE693D" w:rsidRPr="00313259" w:rsidTr="009F6652">
        <w:trPr>
          <w:trHeight w:val="454"/>
        </w:trPr>
        <w:tc>
          <w:tcPr>
            <w:tcW w:w="2977" w:type="dxa"/>
          </w:tcPr>
          <w:p w:rsidR="00BE693D" w:rsidRDefault="00BE693D" w:rsidP="009F6652">
            <w:pPr>
              <w:spacing w:line="240" w:lineRule="atLeast"/>
              <w:rPr>
                <w:sz w:val="24"/>
                <w:szCs w:val="24"/>
              </w:rPr>
            </w:pPr>
            <w:r w:rsidRPr="00EA210E">
              <w:rPr>
                <w:sz w:val="24"/>
                <w:szCs w:val="24"/>
              </w:rPr>
              <w:t xml:space="preserve"> Всероссийский конкурс  «Музейные перспективы»</w:t>
            </w:r>
          </w:p>
          <w:p w:rsidR="00BE693D" w:rsidRDefault="00BE693D" w:rsidP="009F6652">
            <w:pPr>
              <w:spacing w:line="240" w:lineRule="atLeast"/>
              <w:rPr>
                <w:sz w:val="24"/>
                <w:szCs w:val="24"/>
              </w:rPr>
            </w:pPr>
            <w:r>
              <w:rPr>
                <w:sz w:val="24"/>
                <w:szCs w:val="24"/>
              </w:rPr>
              <w:t xml:space="preserve">Интернет-проект </w:t>
            </w:r>
          </w:p>
          <w:p w:rsidR="00BE693D" w:rsidRDefault="00BE693D" w:rsidP="009F6652">
            <w:pPr>
              <w:spacing w:line="240" w:lineRule="atLeast"/>
              <w:rPr>
                <w:sz w:val="24"/>
                <w:szCs w:val="24"/>
                <w:lang w:eastAsia="en-US"/>
              </w:rPr>
            </w:pPr>
            <w:r>
              <w:rPr>
                <w:sz w:val="24"/>
                <w:szCs w:val="24"/>
              </w:rPr>
              <w:t>«Публикатор»</w:t>
            </w:r>
          </w:p>
        </w:tc>
        <w:tc>
          <w:tcPr>
            <w:tcW w:w="3686" w:type="dxa"/>
          </w:tcPr>
          <w:p w:rsidR="00BE693D" w:rsidRDefault="00BE693D" w:rsidP="009F6652">
            <w:pPr>
              <w:spacing w:line="240" w:lineRule="atLeast"/>
              <w:jc w:val="center"/>
              <w:rPr>
                <w:sz w:val="24"/>
                <w:szCs w:val="24"/>
                <w:lang w:eastAsia="en-US"/>
              </w:rPr>
            </w:pPr>
            <w:r>
              <w:rPr>
                <w:sz w:val="24"/>
                <w:szCs w:val="24"/>
                <w:lang w:eastAsia="en-US"/>
              </w:rPr>
              <w:t>ГБМ (3 чел)</w:t>
            </w:r>
          </w:p>
        </w:tc>
        <w:tc>
          <w:tcPr>
            <w:tcW w:w="2659" w:type="dxa"/>
            <w:vAlign w:val="center"/>
          </w:tcPr>
          <w:p w:rsidR="00BE693D" w:rsidRDefault="00BE693D" w:rsidP="009F6652">
            <w:pPr>
              <w:spacing w:line="240" w:lineRule="atLeast"/>
              <w:jc w:val="center"/>
              <w:rPr>
                <w:sz w:val="24"/>
                <w:szCs w:val="24"/>
                <w:lang w:eastAsia="en-US"/>
              </w:rPr>
            </w:pPr>
            <w:r>
              <w:rPr>
                <w:sz w:val="24"/>
                <w:szCs w:val="24"/>
                <w:lang w:eastAsia="en-US"/>
              </w:rPr>
              <w:t>Сертификаты</w:t>
            </w:r>
          </w:p>
          <w:p w:rsidR="00BE693D" w:rsidRDefault="00BE693D" w:rsidP="009F6652">
            <w:pPr>
              <w:spacing w:line="240" w:lineRule="atLeast"/>
              <w:jc w:val="center"/>
              <w:rPr>
                <w:sz w:val="24"/>
                <w:szCs w:val="24"/>
                <w:lang w:eastAsia="en-US"/>
              </w:rPr>
            </w:pPr>
          </w:p>
        </w:tc>
      </w:tr>
      <w:tr w:rsidR="00BE693D" w:rsidRPr="00313259" w:rsidTr="009F6652">
        <w:trPr>
          <w:trHeight w:val="454"/>
        </w:trPr>
        <w:tc>
          <w:tcPr>
            <w:tcW w:w="2977" w:type="dxa"/>
          </w:tcPr>
          <w:p w:rsidR="00BE693D" w:rsidRPr="00313259" w:rsidRDefault="00BE693D" w:rsidP="009F6652">
            <w:pPr>
              <w:spacing w:line="240" w:lineRule="atLeast"/>
              <w:rPr>
                <w:sz w:val="24"/>
                <w:szCs w:val="24"/>
              </w:rPr>
            </w:pPr>
            <w:r w:rsidRPr="00313259">
              <w:rPr>
                <w:sz w:val="24"/>
                <w:szCs w:val="24"/>
              </w:rPr>
              <w:t>Краевой конкурс «Библиотечная аналитика Приморского края»</w:t>
            </w:r>
          </w:p>
        </w:tc>
        <w:tc>
          <w:tcPr>
            <w:tcW w:w="3686" w:type="dxa"/>
          </w:tcPr>
          <w:p w:rsidR="00BE693D" w:rsidRPr="00313259" w:rsidRDefault="00BE693D" w:rsidP="009F6652">
            <w:pPr>
              <w:spacing w:line="240" w:lineRule="atLeast"/>
              <w:jc w:val="center"/>
              <w:rPr>
                <w:sz w:val="24"/>
                <w:szCs w:val="24"/>
              </w:rPr>
            </w:pPr>
            <w:r w:rsidRPr="00313259">
              <w:rPr>
                <w:sz w:val="24"/>
                <w:szCs w:val="24"/>
              </w:rPr>
              <w:t>МБУК «ЦБС» НГО</w:t>
            </w:r>
          </w:p>
        </w:tc>
        <w:tc>
          <w:tcPr>
            <w:tcW w:w="2659" w:type="dxa"/>
            <w:vAlign w:val="center"/>
          </w:tcPr>
          <w:p w:rsidR="00BE693D" w:rsidRPr="005A4E4D" w:rsidRDefault="00BE693D" w:rsidP="009F6652">
            <w:pPr>
              <w:spacing w:line="240" w:lineRule="atLeast"/>
              <w:jc w:val="center"/>
              <w:rPr>
                <w:rFonts w:eastAsia="Calibri"/>
                <w:sz w:val="24"/>
                <w:szCs w:val="24"/>
                <w:lang w:eastAsia="en-US"/>
              </w:rPr>
            </w:pPr>
            <w:r w:rsidRPr="005A4E4D">
              <w:rPr>
                <w:rFonts w:eastAsia="Calibri"/>
                <w:sz w:val="24"/>
                <w:szCs w:val="24"/>
                <w:lang w:eastAsia="en-US"/>
              </w:rPr>
              <w:t xml:space="preserve">Диплом </w:t>
            </w:r>
            <w:r>
              <w:rPr>
                <w:rFonts w:eastAsia="Calibri"/>
                <w:sz w:val="24"/>
                <w:szCs w:val="24"/>
                <w:lang w:eastAsia="en-US"/>
              </w:rPr>
              <w:t>победителя</w:t>
            </w:r>
          </w:p>
        </w:tc>
      </w:tr>
      <w:tr w:rsidR="00BE693D" w:rsidRPr="00313259" w:rsidTr="009F6652">
        <w:trPr>
          <w:trHeight w:val="454"/>
        </w:trPr>
        <w:tc>
          <w:tcPr>
            <w:tcW w:w="2977" w:type="dxa"/>
          </w:tcPr>
          <w:p w:rsidR="00BE693D" w:rsidRPr="00313259" w:rsidRDefault="00BE693D" w:rsidP="009F6652">
            <w:pPr>
              <w:spacing w:line="240" w:lineRule="atLeast"/>
              <w:rPr>
                <w:bCs/>
                <w:sz w:val="24"/>
                <w:szCs w:val="24"/>
              </w:rPr>
            </w:pPr>
            <w:r w:rsidRPr="00313259">
              <w:rPr>
                <w:bCs/>
                <w:sz w:val="24"/>
                <w:szCs w:val="24"/>
              </w:rPr>
              <w:lastRenderedPageBreak/>
              <w:t>Краевой фестиваль книги и чтения «</w:t>
            </w:r>
            <w:r>
              <w:rPr>
                <w:bCs/>
                <w:sz w:val="24"/>
                <w:szCs w:val="24"/>
              </w:rPr>
              <w:t>Читающее Приморье: стратегия роста</w:t>
            </w:r>
            <w:r w:rsidRPr="00313259">
              <w:rPr>
                <w:bCs/>
                <w:sz w:val="24"/>
                <w:szCs w:val="24"/>
              </w:rPr>
              <w:t>»</w:t>
            </w:r>
          </w:p>
        </w:tc>
        <w:tc>
          <w:tcPr>
            <w:tcW w:w="3686" w:type="dxa"/>
          </w:tcPr>
          <w:p w:rsidR="00BE693D" w:rsidRPr="00313259" w:rsidRDefault="00BE693D" w:rsidP="009F6652">
            <w:pPr>
              <w:spacing w:line="240" w:lineRule="atLeast"/>
              <w:jc w:val="center"/>
              <w:rPr>
                <w:bCs/>
                <w:sz w:val="24"/>
                <w:szCs w:val="24"/>
              </w:rPr>
            </w:pPr>
            <w:r w:rsidRPr="00313259">
              <w:rPr>
                <w:bCs/>
                <w:sz w:val="24"/>
                <w:szCs w:val="24"/>
              </w:rPr>
              <w:t>МБУК «ЦБС» НГО</w:t>
            </w:r>
          </w:p>
        </w:tc>
        <w:tc>
          <w:tcPr>
            <w:tcW w:w="2659" w:type="dxa"/>
          </w:tcPr>
          <w:p w:rsidR="00BE693D" w:rsidRPr="00313259" w:rsidRDefault="00BE693D" w:rsidP="009F6652">
            <w:pPr>
              <w:spacing w:line="240" w:lineRule="atLeast"/>
              <w:jc w:val="center"/>
              <w:rPr>
                <w:bCs/>
                <w:sz w:val="24"/>
                <w:szCs w:val="24"/>
              </w:rPr>
            </w:pPr>
            <w:r>
              <w:rPr>
                <w:bCs/>
                <w:sz w:val="24"/>
                <w:szCs w:val="24"/>
              </w:rPr>
              <w:t>Диплом победителя</w:t>
            </w:r>
          </w:p>
        </w:tc>
      </w:tr>
      <w:tr w:rsidR="00BE693D" w:rsidRPr="00313259" w:rsidTr="009F6652">
        <w:trPr>
          <w:trHeight w:val="454"/>
        </w:trPr>
        <w:tc>
          <w:tcPr>
            <w:tcW w:w="2977" w:type="dxa"/>
            <w:vAlign w:val="center"/>
          </w:tcPr>
          <w:p w:rsidR="00BE693D" w:rsidRDefault="00BE693D" w:rsidP="009F6652">
            <w:pPr>
              <w:spacing w:line="240" w:lineRule="atLeast"/>
              <w:jc w:val="center"/>
              <w:rPr>
                <w:sz w:val="24"/>
                <w:szCs w:val="24"/>
              </w:rPr>
            </w:pPr>
            <w:r w:rsidRPr="00313259">
              <w:rPr>
                <w:sz w:val="24"/>
                <w:szCs w:val="24"/>
              </w:rPr>
              <w:t xml:space="preserve">Городской конкурс </w:t>
            </w:r>
          </w:p>
          <w:p w:rsidR="00BE693D" w:rsidRPr="00313259" w:rsidRDefault="00BE693D" w:rsidP="009F6652">
            <w:pPr>
              <w:spacing w:line="240" w:lineRule="atLeast"/>
              <w:jc w:val="center"/>
              <w:rPr>
                <w:sz w:val="24"/>
                <w:szCs w:val="24"/>
              </w:rPr>
            </w:pPr>
            <w:r w:rsidRPr="00313259">
              <w:rPr>
                <w:sz w:val="24"/>
                <w:szCs w:val="24"/>
              </w:rPr>
              <w:t>«Лидеры туриндустрии Находки-201</w:t>
            </w:r>
            <w:r>
              <w:rPr>
                <w:sz w:val="24"/>
                <w:szCs w:val="24"/>
              </w:rPr>
              <w:t>9</w:t>
            </w:r>
            <w:r w:rsidRPr="00313259">
              <w:rPr>
                <w:sz w:val="24"/>
                <w:szCs w:val="24"/>
              </w:rPr>
              <w:t>»</w:t>
            </w:r>
          </w:p>
        </w:tc>
        <w:tc>
          <w:tcPr>
            <w:tcW w:w="3686" w:type="dxa"/>
            <w:vAlign w:val="center"/>
          </w:tcPr>
          <w:p w:rsidR="00BE693D" w:rsidRPr="00313259" w:rsidRDefault="00BE693D" w:rsidP="009F6652">
            <w:pPr>
              <w:spacing w:line="240" w:lineRule="atLeast"/>
              <w:jc w:val="center"/>
              <w:rPr>
                <w:bCs/>
                <w:sz w:val="24"/>
                <w:szCs w:val="24"/>
              </w:rPr>
            </w:pPr>
            <w:r w:rsidRPr="00313259">
              <w:rPr>
                <w:sz w:val="24"/>
                <w:szCs w:val="24"/>
              </w:rPr>
              <w:t>городская библиотека-музей</w:t>
            </w:r>
          </w:p>
        </w:tc>
        <w:tc>
          <w:tcPr>
            <w:tcW w:w="2659" w:type="dxa"/>
            <w:vAlign w:val="center"/>
          </w:tcPr>
          <w:p w:rsidR="00BE693D" w:rsidRDefault="00BE693D" w:rsidP="009F6652">
            <w:pPr>
              <w:spacing w:line="240" w:lineRule="atLeast"/>
              <w:jc w:val="center"/>
              <w:rPr>
                <w:sz w:val="24"/>
                <w:szCs w:val="24"/>
              </w:rPr>
            </w:pPr>
            <w:r>
              <w:rPr>
                <w:sz w:val="24"/>
                <w:szCs w:val="24"/>
              </w:rPr>
              <w:t>Диплом</w:t>
            </w:r>
          </w:p>
          <w:p w:rsidR="00BE693D" w:rsidRPr="00313259" w:rsidRDefault="00BE693D" w:rsidP="009F6652">
            <w:pPr>
              <w:spacing w:line="240" w:lineRule="atLeast"/>
              <w:jc w:val="center"/>
              <w:rPr>
                <w:sz w:val="24"/>
                <w:szCs w:val="24"/>
              </w:rPr>
            </w:pPr>
            <w:r>
              <w:rPr>
                <w:sz w:val="24"/>
                <w:szCs w:val="24"/>
              </w:rPr>
              <w:t>1 место в номинации «За вклад в развитие туризма…»</w:t>
            </w:r>
          </w:p>
        </w:tc>
      </w:tr>
      <w:tr w:rsidR="00BE693D" w:rsidRPr="00313259" w:rsidTr="009F6652">
        <w:trPr>
          <w:trHeight w:val="454"/>
        </w:trPr>
        <w:tc>
          <w:tcPr>
            <w:tcW w:w="2977" w:type="dxa"/>
            <w:vAlign w:val="center"/>
          </w:tcPr>
          <w:p w:rsidR="00BE693D" w:rsidRDefault="00BE693D" w:rsidP="009F6652">
            <w:pPr>
              <w:spacing w:line="240" w:lineRule="atLeast"/>
              <w:rPr>
                <w:sz w:val="24"/>
                <w:szCs w:val="24"/>
                <w:shd w:val="clear" w:color="auto" w:fill="FFFFFF"/>
                <w:lang w:eastAsia="en-US"/>
              </w:rPr>
            </w:pPr>
            <w:r>
              <w:rPr>
                <w:sz w:val="24"/>
                <w:szCs w:val="24"/>
                <w:shd w:val="clear" w:color="auto" w:fill="FFFFFF"/>
              </w:rPr>
              <w:t>Ведомственный конкурс «Премия город – Порт»  Номинация «Мое дело»  к 45-летию Восточного порта</w:t>
            </w:r>
          </w:p>
        </w:tc>
        <w:tc>
          <w:tcPr>
            <w:tcW w:w="3686" w:type="dxa"/>
            <w:vAlign w:val="center"/>
          </w:tcPr>
          <w:p w:rsidR="00BE693D" w:rsidRDefault="00BE693D" w:rsidP="009F6652">
            <w:pPr>
              <w:spacing w:line="240" w:lineRule="atLeast"/>
              <w:jc w:val="center"/>
              <w:rPr>
                <w:sz w:val="24"/>
                <w:szCs w:val="24"/>
                <w:lang w:eastAsia="en-US"/>
              </w:rPr>
            </w:pPr>
            <w:r>
              <w:rPr>
                <w:sz w:val="24"/>
                <w:szCs w:val="24"/>
                <w:shd w:val="clear" w:color="auto" w:fill="FFFFFF"/>
              </w:rPr>
              <w:t xml:space="preserve">Библиотека № 9 </w:t>
            </w:r>
          </w:p>
        </w:tc>
        <w:tc>
          <w:tcPr>
            <w:tcW w:w="2659" w:type="dxa"/>
            <w:vAlign w:val="center"/>
          </w:tcPr>
          <w:p w:rsidR="00BE693D" w:rsidRDefault="00BE693D" w:rsidP="009F6652">
            <w:pPr>
              <w:spacing w:line="240" w:lineRule="atLeast"/>
              <w:jc w:val="center"/>
              <w:rPr>
                <w:sz w:val="24"/>
                <w:szCs w:val="24"/>
                <w:shd w:val="clear" w:color="auto" w:fill="FFFFFF"/>
              </w:rPr>
            </w:pPr>
            <w:r>
              <w:rPr>
                <w:sz w:val="24"/>
                <w:szCs w:val="24"/>
                <w:shd w:val="clear" w:color="auto" w:fill="FFFFFF"/>
              </w:rPr>
              <w:t xml:space="preserve">Диплом  </w:t>
            </w:r>
          </w:p>
          <w:p w:rsidR="00BE693D" w:rsidRPr="00313259" w:rsidRDefault="00BE693D" w:rsidP="009F6652">
            <w:pPr>
              <w:spacing w:line="240" w:lineRule="atLeast"/>
              <w:jc w:val="center"/>
              <w:rPr>
                <w:sz w:val="24"/>
                <w:szCs w:val="24"/>
              </w:rPr>
            </w:pPr>
          </w:p>
        </w:tc>
      </w:tr>
      <w:tr w:rsidR="00BE693D" w:rsidRPr="00313259" w:rsidTr="009F6652">
        <w:trPr>
          <w:trHeight w:val="454"/>
        </w:trPr>
        <w:tc>
          <w:tcPr>
            <w:tcW w:w="2977" w:type="dxa"/>
            <w:vAlign w:val="center"/>
          </w:tcPr>
          <w:p w:rsidR="00BE693D" w:rsidRDefault="00BE693D" w:rsidP="009F6652">
            <w:pPr>
              <w:spacing w:line="240" w:lineRule="atLeast"/>
              <w:rPr>
                <w:sz w:val="24"/>
                <w:szCs w:val="24"/>
                <w:shd w:val="clear" w:color="auto" w:fill="FFFFFF"/>
              </w:rPr>
            </w:pPr>
            <w:r>
              <w:rPr>
                <w:sz w:val="24"/>
                <w:szCs w:val="24"/>
                <w:shd w:val="clear" w:color="auto" w:fill="FFFFFF"/>
              </w:rPr>
              <w:t>Всероссийский конкурс сайтов «Лучший сайт учреждения культуры  - 2019»</w:t>
            </w:r>
          </w:p>
        </w:tc>
        <w:tc>
          <w:tcPr>
            <w:tcW w:w="3686" w:type="dxa"/>
            <w:vAlign w:val="center"/>
          </w:tcPr>
          <w:p w:rsidR="00BE693D" w:rsidRDefault="00BE693D" w:rsidP="009F6652">
            <w:pPr>
              <w:spacing w:line="240" w:lineRule="atLeast"/>
              <w:jc w:val="center"/>
              <w:rPr>
                <w:sz w:val="24"/>
                <w:szCs w:val="24"/>
                <w:shd w:val="clear" w:color="auto" w:fill="FFFFFF"/>
              </w:rPr>
            </w:pPr>
            <w:r>
              <w:rPr>
                <w:bCs/>
                <w:sz w:val="24"/>
                <w:szCs w:val="24"/>
              </w:rPr>
              <w:t>МБУК «ЦБС» НГО</w:t>
            </w:r>
          </w:p>
        </w:tc>
        <w:tc>
          <w:tcPr>
            <w:tcW w:w="2659" w:type="dxa"/>
            <w:vAlign w:val="center"/>
          </w:tcPr>
          <w:p w:rsidR="00BE693D" w:rsidRDefault="00BE693D" w:rsidP="009F6652">
            <w:pPr>
              <w:spacing w:line="240" w:lineRule="atLeast"/>
              <w:jc w:val="center"/>
              <w:rPr>
                <w:sz w:val="24"/>
                <w:szCs w:val="24"/>
                <w:shd w:val="clear" w:color="auto" w:fill="FFFFFF"/>
              </w:rPr>
            </w:pPr>
            <w:r>
              <w:rPr>
                <w:sz w:val="24"/>
                <w:szCs w:val="24"/>
                <w:shd w:val="clear" w:color="auto" w:fill="FFFFFF"/>
              </w:rPr>
              <w:t>Результаты будут объявлены до 31 января</w:t>
            </w:r>
          </w:p>
        </w:tc>
      </w:tr>
      <w:tr w:rsidR="00BE693D" w:rsidRPr="00313259" w:rsidTr="009F6652">
        <w:trPr>
          <w:trHeight w:val="454"/>
        </w:trPr>
        <w:tc>
          <w:tcPr>
            <w:tcW w:w="2977" w:type="dxa"/>
            <w:vAlign w:val="center"/>
          </w:tcPr>
          <w:p w:rsidR="00BE693D" w:rsidRDefault="00BE693D" w:rsidP="009F6652">
            <w:pPr>
              <w:spacing w:line="240" w:lineRule="atLeast"/>
              <w:rPr>
                <w:sz w:val="24"/>
                <w:szCs w:val="24"/>
                <w:shd w:val="clear" w:color="auto" w:fill="FFFFFF"/>
              </w:rPr>
            </w:pPr>
            <w:r>
              <w:rPr>
                <w:sz w:val="24"/>
                <w:szCs w:val="24"/>
                <w:shd w:val="clear" w:color="auto" w:fill="FFFFFF"/>
              </w:rPr>
              <w:t xml:space="preserve">3 всероссийский конкурс </w:t>
            </w:r>
            <w:proofErr w:type="spellStart"/>
            <w:r>
              <w:rPr>
                <w:sz w:val="24"/>
                <w:szCs w:val="24"/>
                <w:shd w:val="clear" w:color="auto" w:fill="FFFFFF"/>
              </w:rPr>
              <w:t>медиапроектов</w:t>
            </w:r>
            <w:proofErr w:type="spellEnd"/>
            <w:r>
              <w:rPr>
                <w:sz w:val="24"/>
                <w:szCs w:val="24"/>
                <w:shd w:val="clear" w:color="auto" w:fill="FFFFFF"/>
              </w:rPr>
              <w:t xml:space="preserve"> «Страна </w:t>
            </w:r>
            <w:proofErr w:type="spellStart"/>
            <w:r>
              <w:rPr>
                <w:sz w:val="24"/>
                <w:szCs w:val="24"/>
                <w:shd w:val="clear" w:color="auto" w:fill="FFFFFF"/>
              </w:rPr>
              <w:t>читалия</w:t>
            </w:r>
            <w:proofErr w:type="spellEnd"/>
            <w:r>
              <w:rPr>
                <w:sz w:val="24"/>
                <w:szCs w:val="24"/>
                <w:shd w:val="clear" w:color="auto" w:fill="FFFFFF"/>
              </w:rPr>
              <w:t xml:space="preserve"> – 2019»</w:t>
            </w:r>
          </w:p>
        </w:tc>
        <w:tc>
          <w:tcPr>
            <w:tcW w:w="3686" w:type="dxa"/>
            <w:vAlign w:val="center"/>
          </w:tcPr>
          <w:p w:rsidR="00BE693D" w:rsidRDefault="00BE693D" w:rsidP="009F6652">
            <w:pPr>
              <w:spacing w:line="240" w:lineRule="atLeast"/>
              <w:jc w:val="center"/>
              <w:rPr>
                <w:sz w:val="24"/>
                <w:szCs w:val="24"/>
                <w:shd w:val="clear" w:color="auto" w:fill="FFFFFF"/>
              </w:rPr>
            </w:pPr>
            <w:r>
              <w:rPr>
                <w:sz w:val="24"/>
                <w:szCs w:val="24"/>
                <w:shd w:val="clear" w:color="auto" w:fill="FFFFFF"/>
              </w:rPr>
              <w:t>ЦГБ (2 чел.)</w:t>
            </w:r>
          </w:p>
        </w:tc>
        <w:tc>
          <w:tcPr>
            <w:tcW w:w="2659" w:type="dxa"/>
            <w:vAlign w:val="center"/>
          </w:tcPr>
          <w:p w:rsidR="00BE693D" w:rsidRDefault="00BE693D" w:rsidP="009F6652">
            <w:pPr>
              <w:spacing w:line="240" w:lineRule="atLeast"/>
              <w:jc w:val="center"/>
              <w:rPr>
                <w:sz w:val="24"/>
                <w:szCs w:val="24"/>
                <w:shd w:val="clear" w:color="auto" w:fill="FFFFFF"/>
              </w:rPr>
            </w:pPr>
            <w:r>
              <w:rPr>
                <w:sz w:val="24"/>
                <w:szCs w:val="24"/>
                <w:shd w:val="clear" w:color="auto" w:fill="FFFFFF"/>
              </w:rPr>
              <w:t>Диплом лауреата 3 степени в номинации «Книга пьеса»</w:t>
            </w:r>
          </w:p>
          <w:p w:rsidR="00BE693D" w:rsidRDefault="00BE693D" w:rsidP="009F6652">
            <w:pPr>
              <w:spacing w:line="240" w:lineRule="atLeast"/>
              <w:jc w:val="center"/>
              <w:rPr>
                <w:sz w:val="24"/>
                <w:szCs w:val="24"/>
                <w:shd w:val="clear" w:color="auto" w:fill="FFFFFF"/>
              </w:rPr>
            </w:pPr>
            <w:r>
              <w:rPr>
                <w:sz w:val="24"/>
                <w:szCs w:val="24"/>
                <w:shd w:val="clear" w:color="auto" w:fill="FFFFFF"/>
              </w:rPr>
              <w:t xml:space="preserve">+ сертификат для руководителя </w:t>
            </w:r>
            <w:proofErr w:type="spellStart"/>
            <w:r>
              <w:rPr>
                <w:sz w:val="24"/>
                <w:szCs w:val="24"/>
                <w:shd w:val="clear" w:color="auto" w:fill="FFFFFF"/>
              </w:rPr>
              <w:t>медиапроекта</w:t>
            </w:r>
            <w:proofErr w:type="spellEnd"/>
            <w:r>
              <w:rPr>
                <w:sz w:val="24"/>
                <w:szCs w:val="24"/>
                <w:shd w:val="clear" w:color="auto" w:fill="FFFFFF"/>
              </w:rPr>
              <w:t xml:space="preserve"> </w:t>
            </w:r>
            <w:proofErr w:type="gramStart"/>
            <w:r>
              <w:rPr>
                <w:sz w:val="24"/>
                <w:szCs w:val="24"/>
                <w:shd w:val="clear" w:color="auto" w:fill="FFFFFF"/>
              </w:rPr>
              <w:t>-</w:t>
            </w:r>
            <w:proofErr w:type="spellStart"/>
            <w:r>
              <w:rPr>
                <w:sz w:val="24"/>
                <w:szCs w:val="24"/>
                <w:shd w:val="clear" w:color="auto" w:fill="FFFFFF"/>
              </w:rPr>
              <w:t>б</w:t>
            </w:r>
            <w:proofErr w:type="gramEnd"/>
            <w:r>
              <w:rPr>
                <w:sz w:val="24"/>
                <w:szCs w:val="24"/>
                <w:shd w:val="clear" w:color="auto" w:fill="FFFFFF"/>
              </w:rPr>
              <w:t>уктрейлера</w:t>
            </w:r>
            <w:proofErr w:type="spellEnd"/>
          </w:p>
        </w:tc>
      </w:tr>
    </w:tbl>
    <w:p w:rsidR="009F6652" w:rsidRDefault="009F6652" w:rsidP="00BE693D">
      <w:pPr>
        <w:autoSpaceDE w:val="0"/>
        <w:autoSpaceDN w:val="0"/>
        <w:adjustRightInd w:val="0"/>
        <w:spacing w:line="240" w:lineRule="auto"/>
        <w:ind w:firstLine="709"/>
        <w:jc w:val="both"/>
        <w:rPr>
          <w:rFonts w:ascii="Times New Roman" w:hAnsi="Times New Roman" w:cs="Times New Roman"/>
          <w:b/>
          <w:i/>
          <w:color w:val="000000"/>
          <w:sz w:val="24"/>
          <w:szCs w:val="24"/>
        </w:rPr>
      </w:pPr>
    </w:p>
    <w:p w:rsidR="00BE693D" w:rsidRPr="009F6652" w:rsidRDefault="00BE693D" w:rsidP="009F6652">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9F6652">
        <w:rPr>
          <w:rFonts w:ascii="Times New Roman" w:hAnsi="Times New Roman" w:cs="Times New Roman"/>
          <w:b/>
          <w:color w:val="000000"/>
          <w:sz w:val="24"/>
          <w:szCs w:val="24"/>
        </w:rPr>
        <w:t xml:space="preserve">Выводы: </w:t>
      </w:r>
    </w:p>
    <w:p w:rsidR="00BE693D" w:rsidRPr="00313259" w:rsidRDefault="00BE693D" w:rsidP="009F6652">
      <w:pPr>
        <w:spacing w:after="0" w:line="240" w:lineRule="auto"/>
        <w:ind w:firstLine="709"/>
        <w:jc w:val="both"/>
        <w:rPr>
          <w:rFonts w:ascii="Times New Roman" w:hAnsi="Times New Roman" w:cs="Times New Roman"/>
          <w:color w:val="000000"/>
          <w:sz w:val="24"/>
          <w:szCs w:val="24"/>
        </w:rPr>
      </w:pPr>
      <w:r w:rsidRPr="009F6652">
        <w:rPr>
          <w:rFonts w:ascii="Times New Roman" w:hAnsi="Times New Roman" w:cs="Times New Roman"/>
          <w:color w:val="000000"/>
          <w:sz w:val="24"/>
          <w:szCs w:val="24"/>
        </w:rPr>
        <w:t>Ведущими направлениями деятельности отдела методической работы  в отчетном</w:t>
      </w:r>
      <w:r w:rsidRPr="00313259">
        <w:rPr>
          <w:rFonts w:ascii="Times New Roman" w:hAnsi="Times New Roman" w:cs="Times New Roman"/>
          <w:color w:val="000000"/>
          <w:sz w:val="24"/>
          <w:szCs w:val="24"/>
        </w:rPr>
        <w:t xml:space="preserve"> году являлись: аналитическая функция, методический мониторинг, консультативно-методическая и практическая помощь библиотекам, организация и проведение городских культурно-массовых мероприятий, учебных занятий по повышению квалификации специалистов библиотечной системы.</w:t>
      </w:r>
    </w:p>
    <w:p w:rsidR="00BE693D" w:rsidRPr="00313259" w:rsidRDefault="00BE693D" w:rsidP="00BE693D">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313259">
        <w:rPr>
          <w:rFonts w:ascii="Times New Roman" w:hAnsi="Times New Roman" w:cs="Times New Roman"/>
          <w:color w:val="000000"/>
          <w:sz w:val="24"/>
          <w:szCs w:val="24"/>
        </w:rPr>
        <w:t>Методическая деятельность МБУК «ЦБС» НГО постоянно совершенствуется. В результате проведения обучающих мероприятий библиотечные специалисты Находкинской ЦБС стали чаще использовать современные информационно-коммуникационные технологии, применять инновационные формы и методы культурно-просветительской и проектной деятельности.</w:t>
      </w:r>
    </w:p>
    <w:p w:rsidR="009F6652" w:rsidRDefault="009F6652" w:rsidP="00C5450A">
      <w:pPr>
        <w:spacing w:after="0" w:line="240" w:lineRule="auto"/>
        <w:jc w:val="center"/>
        <w:outlineLvl w:val="0"/>
        <w:rPr>
          <w:rFonts w:ascii="Times New Roman" w:eastAsia="Times New Roman" w:hAnsi="Times New Roman" w:cs="Times New Roman"/>
          <w:b/>
          <w:color w:val="000000"/>
          <w:sz w:val="24"/>
          <w:szCs w:val="24"/>
          <w:lang w:eastAsia="ru-RU"/>
        </w:rPr>
      </w:pPr>
      <w:bookmarkStart w:id="124" w:name="_Toc536443919"/>
    </w:p>
    <w:p w:rsidR="00C5450A" w:rsidRPr="00C5450A" w:rsidRDefault="00C5450A" w:rsidP="00C5450A">
      <w:pPr>
        <w:spacing w:after="0" w:line="240" w:lineRule="auto"/>
        <w:jc w:val="center"/>
        <w:outlineLvl w:val="0"/>
        <w:rPr>
          <w:rFonts w:ascii="Times New Roman" w:eastAsia="Times New Roman" w:hAnsi="Times New Roman" w:cs="Times New Roman"/>
          <w:b/>
          <w:color w:val="000000"/>
          <w:sz w:val="24"/>
          <w:szCs w:val="24"/>
          <w:lang w:eastAsia="ru-RU"/>
        </w:rPr>
      </w:pPr>
      <w:r w:rsidRPr="00C5450A">
        <w:rPr>
          <w:rFonts w:ascii="Times New Roman" w:eastAsia="Times New Roman" w:hAnsi="Times New Roman" w:cs="Times New Roman"/>
          <w:b/>
          <w:color w:val="000000"/>
          <w:sz w:val="24"/>
          <w:szCs w:val="24"/>
          <w:lang w:eastAsia="ru-RU"/>
        </w:rPr>
        <w:t>11. Библиотечные кадры</w:t>
      </w:r>
      <w:bookmarkEnd w:id="124"/>
    </w:p>
    <w:p w:rsidR="00C5450A" w:rsidRPr="00C5450A" w:rsidRDefault="00C5450A" w:rsidP="00C5450A">
      <w:pPr>
        <w:spacing w:after="0" w:line="240" w:lineRule="auto"/>
        <w:jc w:val="center"/>
        <w:rPr>
          <w:rFonts w:ascii="Times New Roman" w:eastAsia="Times New Roman" w:hAnsi="Times New Roman" w:cs="Times New Roman"/>
          <w:b/>
          <w:color w:val="000000"/>
          <w:sz w:val="24"/>
          <w:szCs w:val="24"/>
          <w:lang w:eastAsia="ru-RU"/>
        </w:rPr>
      </w:pPr>
    </w:p>
    <w:p w:rsidR="00C5450A" w:rsidRPr="00C5450A" w:rsidRDefault="00C5450A" w:rsidP="00C5450A">
      <w:pPr>
        <w:spacing w:after="0" w:line="240" w:lineRule="auto"/>
        <w:ind w:firstLine="709"/>
        <w:jc w:val="both"/>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b/>
          <w:color w:val="000000"/>
          <w:sz w:val="24"/>
          <w:szCs w:val="24"/>
          <w:lang w:eastAsia="ru-RU"/>
        </w:rPr>
        <w:t>11.</w:t>
      </w:r>
      <w:r w:rsidR="009F6652">
        <w:rPr>
          <w:rFonts w:ascii="Times New Roman" w:eastAsia="Times New Roman" w:hAnsi="Times New Roman" w:cs="Times New Roman"/>
          <w:b/>
          <w:color w:val="000000"/>
          <w:sz w:val="24"/>
          <w:szCs w:val="24"/>
          <w:lang w:eastAsia="ru-RU"/>
        </w:rPr>
        <w:t>1</w:t>
      </w:r>
      <w:r w:rsidRPr="00C5450A">
        <w:rPr>
          <w:rFonts w:ascii="Times New Roman" w:eastAsia="Times New Roman" w:hAnsi="Times New Roman" w:cs="Times New Roman"/>
          <w:b/>
          <w:color w:val="000000"/>
          <w:sz w:val="24"/>
          <w:szCs w:val="24"/>
          <w:lang w:eastAsia="ru-RU"/>
        </w:rPr>
        <w:t xml:space="preserve"> Общая характеристика персонала муниципальных библиотек в динамике трех лет</w:t>
      </w:r>
      <w:r w:rsidR="009F6652" w:rsidRPr="009F6652">
        <w:rPr>
          <w:rFonts w:ascii="Times New Roman" w:hAnsi="Times New Roman" w:cs="Times New Roman"/>
          <w:color w:val="000000"/>
          <w:sz w:val="24"/>
          <w:szCs w:val="24"/>
        </w:rPr>
        <w:t xml:space="preserve"> </w:t>
      </w:r>
      <w:r w:rsidR="009F6652" w:rsidRPr="009F6652">
        <w:rPr>
          <w:rFonts w:ascii="Times New Roman" w:hAnsi="Times New Roman" w:cs="Times New Roman"/>
          <w:b/>
          <w:color w:val="000000"/>
          <w:sz w:val="24"/>
          <w:szCs w:val="24"/>
        </w:rPr>
        <w:t xml:space="preserve">МБУК «ЦБС» НГО </w:t>
      </w:r>
      <w:r w:rsidR="009F6652" w:rsidRPr="009F6652">
        <w:rPr>
          <w:rFonts w:ascii="Times New Roman" w:hAnsi="Times New Roman" w:cs="Times New Roman"/>
          <w:b/>
          <w:sz w:val="24"/>
          <w:szCs w:val="24"/>
        </w:rPr>
        <w:t xml:space="preserve"> </w:t>
      </w:r>
    </w:p>
    <w:p w:rsidR="009F6652" w:rsidRDefault="009F6652" w:rsidP="009F6652">
      <w:pPr>
        <w:spacing w:after="0" w:line="240" w:lineRule="auto"/>
        <w:ind w:firstLine="709"/>
        <w:jc w:val="both"/>
        <w:rPr>
          <w:rFonts w:ascii="Times New Roman" w:eastAsia="Times New Roman" w:hAnsi="Times New Roman" w:cs="Times New Roman"/>
          <w:sz w:val="24"/>
          <w:szCs w:val="24"/>
          <w:lang w:eastAsia="ru-RU"/>
        </w:rPr>
      </w:pPr>
    </w:p>
    <w:p w:rsidR="00C5450A" w:rsidRPr="00C5450A" w:rsidRDefault="009F6652" w:rsidP="009F665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Таблица 60 – </w:t>
      </w:r>
      <w:r w:rsidR="00C5450A" w:rsidRPr="00C5450A">
        <w:rPr>
          <w:rFonts w:ascii="Times New Roman" w:eastAsia="Times New Roman" w:hAnsi="Times New Roman" w:cs="Times New Roman"/>
          <w:color w:val="000000"/>
          <w:sz w:val="24"/>
          <w:szCs w:val="24"/>
          <w:lang w:eastAsia="ru-RU"/>
        </w:rPr>
        <w:t xml:space="preserve">Работники </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7"/>
        <w:gridCol w:w="1067"/>
        <w:gridCol w:w="1094"/>
        <w:gridCol w:w="1140"/>
        <w:gridCol w:w="1182"/>
        <w:gridCol w:w="1069"/>
        <w:gridCol w:w="894"/>
        <w:gridCol w:w="992"/>
        <w:gridCol w:w="851"/>
      </w:tblGrid>
      <w:tr w:rsidR="00C5450A" w:rsidRPr="00C5450A" w:rsidTr="003B354E">
        <w:trPr>
          <w:trHeight w:val="108"/>
        </w:trPr>
        <w:tc>
          <w:tcPr>
            <w:tcW w:w="3228" w:type="dxa"/>
            <w:gridSpan w:val="3"/>
            <w:vMerge w:val="restart"/>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Численность работников, человек</w:t>
            </w:r>
          </w:p>
        </w:tc>
        <w:tc>
          <w:tcPr>
            <w:tcW w:w="6128" w:type="dxa"/>
            <w:gridSpan w:val="6"/>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из них, численность работников, относящихся:</w:t>
            </w:r>
          </w:p>
        </w:tc>
      </w:tr>
      <w:tr w:rsidR="00C5450A" w:rsidRPr="00C5450A" w:rsidTr="003B354E">
        <w:trPr>
          <w:trHeight w:val="157"/>
        </w:trPr>
        <w:tc>
          <w:tcPr>
            <w:tcW w:w="3228" w:type="dxa"/>
            <w:gridSpan w:val="3"/>
            <w:vMerge/>
            <w:vAlign w:val="center"/>
          </w:tcPr>
          <w:p w:rsidR="00C5450A" w:rsidRPr="00C5450A" w:rsidRDefault="00C5450A" w:rsidP="00C5450A">
            <w:pPr>
              <w:spacing w:after="0" w:line="240" w:lineRule="auto"/>
              <w:jc w:val="center"/>
              <w:rPr>
                <w:rFonts w:ascii="Times New Roman" w:eastAsia="Times New Roman" w:hAnsi="Times New Roman" w:cs="Times New Roman"/>
                <w:bCs/>
                <w:color w:val="000000"/>
                <w:sz w:val="24"/>
                <w:szCs w:val="24"/>
                <w:lang w:eastAsia="ru-RU"/>
              </w:rPr>
            </w:pPr>
          </w:p>
        </w:tc>
        <w:tc>
          <w:tcPr>
            <w:tcW w:w="3391" w:type="dxa"/>
            <w:gridSpan w:val="3"/>
            <w:vAlign w:val="center"/>
          </w:tcPr>
          <w:p w:rsidR="00C5450A" w:rsidRPr="00C5450A" w:rsidRDefault="00C5450A" w:rsidP="00C5450A">
            <w:pPr>
              <w:spacing w:after="0" w:line="240" w:lineRule="auto"/>
              <w:jc w:val="center"/>
              <w:rPr>
                <w:rFonts w:ascii="Times New Roman" w:eastAsia="Times New Roman" w:hAnsi="Times New Roman" w:cs="Times New Roman"/>
                <w:bCs/>
                <w:color w:val="000000"/>
                <w:sz w:val="24"/>
                <w:szCs w:val="24"/>
                <w:lang w:eastAsia="ru-RU"/>
              </w:rPr>
            </w:pPr>
            <w:r w:rsidRPr="00C5450A">
              <w:rPr>
                <w:rFonts w:ascii="Times New Roman" w:eastAsia="Times New Roman" w:hAnsi="Times New Roman" w:cs="Times New Roman"/>
                <w:color w:val="000000"/>
                <w:sz w:val="24"/>
                <w:szCs w:val="24"/>
                <w:lang w:eastAsia="ru-RU"/>
              </w:rPr>
              <w:t>к основному персоналу</w:t>
            </w:r>
          </w:p>
        </w:tc>
        <w:tc>
          <w:tcPr>
            <w:tcW w:w="2737" w:type="dxa"/>
            <w:gridSpan w:val="3"/>
            <w:vAlign w:val="center"/>
          </w:tcPr>
          <w:p w:rsidR="00C5450A" w:rsidRPr="00C5450A" w:rsidRDefault="00C5450A" w:rsidP="00C5450A">
            <w:pPr>
              <w:spacing w:after="0" w:line="240" w:lineRule="auto"/>
              <w:jc w:val="center"/>
              <w:rPr>
                <w:rFonts w:ascii="Times New Roman" w:eastAsia="Times New Roman" w:hAnsi="Times New Roman" w:cs="Times New Roman"/>
                <w:bCs/>
                <w:color w:val="000000"/>
                <w:sz w:val="24"/>
                <w:szCs w:val="24"/>
                <w:lang w:eastAsia="ru-RU"/>
              </w:rPr>
            </w:pPr>
            <w:r w:rsidRPr="00C5450A">
              <w:rPr>
                <w:rFonts w:ascii="Times New Roman" w:eastAsia="Times New Roman" w:hAnsi="Times New Roman" w:cs="Times New Roman"/>
                <w:color w:val="000000"/>
                <w:sz w:val="24"/>
                <w:szCs w:val="24"/>
                <w:lang w:eastAsia="ru-RU"/>
              </w:rPr>
              <w:t>к вспомогательному персоналу</w:t>
            </w:r>
          </w:p>
        </w:tc>
      </w:tr>
      <w:tr w:rsidR="00C5450A" w:rsidRPr="00C5450A" w:rsidTr="003B354E">
        <w:trPr>
          <w:trHeight w:val="76"/>
        </w:trPr>
        <w:tc>
          <w:tcPr>
            <w:tcW w:w="1067"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2017 г.</w:t>
            </w:r>
          </w:p>
        </w:tc>
        <w:tc>
          <w:tcPr>
            <w:tcW w:w="1067"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2018 г.</w:t>
            </w:r>
          </w:p>
        </w:tc>
        <w:tc>
          <w:tcPr>
            <w:tcW w:w="1094"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2019 г.</w:t>
            </w:r>
          </w:p>
        </w:tc>
        <w:tc>
          <w:tcPr>
            <w:tcW w:w="1140"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2017 г.</w:t>
            </w:r>
          </w:p>
        </w:tc>
        <w:tc>
          <w:tcPr>
            <w:tcW w:w="1182"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2018 г.</w:t>
            </w:r>
          </w:p>
        </w:tc>
        <w:tc>
          <w:tcPr>
            <w:tcW w:w="1069"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2019 г.</w:t>
            </w:r>
          </w:p>
        </w:tc>
        <w:tc>
          <w:tcPr>
            <w:tcW w:w="894"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2017 г.</w:t>
            </w:r>
          </w:p>
        </w:tc>
        <w:tc>
          <w:tcPr>
            <w:tcW w:w="992"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2018 г.</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2019 г.</w:t>
            </w:r>
          </w:p>
        </w:tc>
      </w:tr>
      <w:tr w:rsidR="00C5450A" w:rsidRPr="00C5450A" w:rsidTr="003B354E">
        <w:trPr>
          <w:trHeight w:val="188"/>
        </w:trPr>
        <w:tc>
          <w:tcPr>
            <w:tcW w:w="1067"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101</w:t>
            </w:r>
          </w:p>
        </w:tc>
        <w:tc>
          <w:tcPr>
            <w:tcW w:w="1067"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87</w:t>
            </w:r>
          </w:p>
        </w:tc>
        <w:tc>
          <w:tcPr>
            <w:tcW w:w="1094"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83</w:t>
            </w:r>
          </w:p>
        </w:tc>
        <w:tc>
          <w:tcPr>
            <w:tcW w:w="1140"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61</w:t>
            </w:r>
          </w:p>
        </w:tc>
        <w:tc>
          <w:tcPr>
            <w:tcW w:w="1182"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58</w:t>
            </w:r>
          </w:p>
        </w:tc>
        <w:tc>
          <w:tcPr>
            <w:tcW w:w="1069"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54</w:t>
            </w:r>
          </w:p>
        </w:tc>
        <w:tc>
          <w:tcPr>
            <w:tcW w:w="894"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40</w:t>
            </w:r>
          </w:p>
        </w:tc>
        <w:tc>
          <w:tcPr>
            <w:tcW w:w="992"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29</w:t>
            </w:r>
          </w:p>
        </w:tc>
        <w:tc>
          <w:tcPr>
            <w:tcW w:w="851"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29</w:t>
            </w:r>
          </w:p>
        </w:tc>
      </w:tr>
    </w:tbl>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p>
    <w:p w:rsidR="009F6652" w:rsidRDefault="009F6652" w:rsidP="00C5450A">
      <w:pPr>
        <w:spacing w:after="0" w:line="240" w:lineRule="auto"/>
        <w:ind w:left="360"/>
        <w:jc w:val="center"/>
        <w:rPr>
          <w:rFonts w:ascii="Times New Roman" w:eastAsia="Times New Roman" w:hAnsi="Times New Roman" w:cs="Times New Roman"/>
          <w:color w:val="000000"/>
          <w:sz w:val="24"/>
          <w:szCs w:val="24"/>
          <w:lang w:eastAsia="ru-RU"/>
        </w:rPr>
      </w:pPr>
    </w:p>
    <w:p w:rsidR="00C5450A" w:rsidRPr="00C5450A" w:rsidRDefault="009F6652" w:rsidP="009F6652">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Таблица 61 – </w:t>
      </w:r>
      <w:r w:rsidR="00C5450A" w:rsidRPr="00C5450A">
        <w:rPr>
          <w:rFonts w:ascii="Times New Roman" w:eastAsia="Times New Roman" w:hAnsi="Times New Roman" w:cs="Times New Roman"/>
          <w:color w:val="000000"/>
          <w:sz w:val="24"/>
          <w:szCs w:val="24"/>
          <w:lang w:eastAsia="ru-RU"/>
        </w:rPr>
        <w:t>Характеристика основного персонала по объему занимаемых ставок</w:t>
      </w:r>
      <w:r>
        <w:rPr>
          <w:rFonts w:ascii="Times New Roman" w:eastAsia="Times New Roman" w:hAnsi="Times New Roman" w:cs="Times New Roman"/>
          <w:color w:val="000000"/>
          <w:sz w:val="24"/>
          <w:szCs w:val="24"/>
          <w:lang w:eastAsia="ru-RU"/>
        </w:rPr>
        <w:t xml:space="preserve"> </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22"/>
        <w:gridCol w:w="1785"/>
        <w:gridCol w:w="1611"/>
        <w:gridCol w:w="1609"/>
        <w:gridCol w:w="1129"/>
      </w:tblGrid>
      <w:tr w:rsidR="00C5450A" w:rsidRPr="00C5450A" w:rsidTr="003B354E">
        <w:trPr>
          <w:trHeight w:val="70"/>
        </w:trPr>
        <w:tc>
          <w:tcPr>
            <w:tcW w:w="3222" w:type="dxa"/>
            <w:vMerge w:val="restart"/>
            <w:vAlign w:val="center"/>
          </w:tcPr>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Численность работников, относящихся к основному персоналу, человек</w:t>
            </w:r>
          </w:p>
        </w:tc>
        <w:tc>
          <w:tcPr>
            <w:tcW w:w="6134" w:type="dxa"/>
            <w:gridSpan w:val="4"/>
            <w:vAlign w:val="center"/>
          </w:tcPr>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из них работающих:</w:t>
            </w:r>
          </w:p>
        </w:tc>
      </w:tr>
      <w:tr w:rsidR="00C5450A" w:rsidRPr="00C5450A" w:rsidTr="003B354E">
        <w:trPr>
          <w:trHeight w:val="70"/>
        </w:trPr>
        <w:tc>
          <w:tcPr>
            <w:tcW w:w="3222" w:type="dxa"/>
            <w:vMerge/>
            <w:vAlign w:val="center"/>
          </w:tcPr>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p>
        </w:tc>
        <w:tc>
          <w:tcPr>
            <w:tcW w:w="1785" w:type="dxa"/>
            <w:vAlign w:val="center"/>
          </w:tcPr>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на полную ставку</w:t>
            </w:r>
          </w:p>
        </w:tc>
        <w:tc>
          <w:tcPr>
            <w:tcW w:w="1611" w:type="dxa"/>
            <w:vAlign w:val="center"/>
          </w:tcPr>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на 0,75 ставки</w:t>
            </w:r>
          </w:p>
        </w:tc>
        <w:tc>
          <w:tcPr>
            <w:tcW w:w="1609" w:type="dxa"/>
            <w:vAlign w:val="center"/>
          </w:tcPr>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на 0,5 ставки</w:t>
            </w:r>
          </w:p>
        </w:tc>
        <w:tc>
          <w:tcPr>
            <w:tcW w:w="1129" w:type="dxa"/>
            <w:vAlign w:val="center"/>
          </w:tcPr>
          <w:p w:rsidR="00C5450A" w:rsidRPr="00C5450A" w:rsidRDefault="00C5450A" w:rsidP="003B354E">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на 0,25 ставки</w:t>
            </w:r>
          </w:p>
        </w:tc>
      </w:tr>
      <w:tr w:rsidR="00C5450A" w:rsidRPr="00C5450A" w:rsidTr="003B354E">
        <w:trPr>
          <w:trHeight w:val="144"/>
        </w:trPr>
        <w:tc>
          <w:tcPr>
            <w:tcW w:w="3222" w:type="dxa"/>
          </w:tcPr>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54</w:t>
            </w:r>
          </w:p>
        </w:tc>
        <w:tc>
          <w:tcPr>
            <w:tcW w:w="1785" w:type="dxa"/>
          </w:tcPr>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53</w:t>
            </w:r>
          </w:p>
        </w:tc>
        <w:tc>
          <w:tcPr>
            <w:tcW w:w="1611" w:type="dxa"/>
          </w:tcPr>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1</w:t>
            </w:r>
          </w:p>
        </w:tc>
        <w:tc>
          <w:tcPr>
            <w:tcW w:w="1609" w:type="dxa"/>
          </w:tcPr>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0</w:t>
            </w:r>
          </w:p>
        </w:tc>
        <w:tc>
          <w:tcPr>
            <w:tcW w:w="1129" w:type="dxa"/>
          </w:tcPr>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0</w:t>
            </w:r>
          </w:p>
        </w:tc>
      </w:tr>
    </w:tbl>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p>
    <w:p w:rsidR="009F6652" w:rsidRDefault="009F6652" w:rsidP="00C5450A">
      <w:pPr>
        <w:spacing w:after="0" w:line="240" w:lineRule="auto"/>
        <w:ind w:left="360"/>
        <w:jc w:val="center"/>
        <w:rPr>
          <w:rFonts w:ascii="Times New Roman" w:eastAsia="Times New Roman" w:hAnsi="Times New Roman" w:cs="Times New Roman"/>
          <w:color w:val="000000"/>
          <w:sz w:val="24"/>
          <w:szCs w:val="24"/>
          <w:lang w:eastAsia="ru-RU"/>
        </w:rPr>
      </w:pPr>
    </w:p>
    <w:p w:rsidR="00C5450A" w:rsidRPr="00C5450A" w:rsidRDefault="009F6652" w:rsidP="009F6652">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Таблица 62 – </w:t>
      </w:r>
      <w:r w:rsidR="00C5450A" w:rsidRPr="00C5450A">
        <w:rPr>
          <w:rFonts w:ascii="Times New Roman" w:eastAsia="Times New Roman" w:hAnsi="Times New Roman" w:cs="Times New Roman"/>
          <w:color w:val="000000"/>
          <w:sz w:val="24"/>
          <w:szCs w:val="24"/>
          <w:lang w:eastAsia="ru-RU"/>
        </w:rPr>
        <w:t>Основной персонал по образованию</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87"/>
        <w:gridCol w:w="1014"/>
        <w:gridCol w:w="2462"/>
        <w:gridCol w:w="868"/>
        <w:gridCol w:w="1825"/>
      </w:tblGrid>
      <w:tr w:rsidR="00C5450A" w:rsidRPr="00C5450A" w:rsidTr="003B354E">
        <w:trPr>
          <w:trHeight w:val="85"/>
        </w:trPr>
        <w:tc>
          <w:tcPr>
            <w:tcW w:w="3187" w:type="dxa"/>
            <w:vMerge w:val="restart"/>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Численность работников, относящихся к основному персоналу, человек</w:t>
            </w:r>
          </w:p>
        </w:tc>
        <w:tc>
          <w:tcPr>
            <w:tcW w:w="6169" w:type="dxa"/>
            <w:gridSpan w:val="4"/>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из них имеют образование:</w:t>
            </w:r>
          </w:p>
        </w:tc>
      </w:tr>
      <w:tr w:rsidR="00C5450A" w:rsidRPr="00C5450A" w:rsidTr="003B354E">
        <w:trPr>
          <w:trHeight w:val="22"/>
        </w:trPr>
        <w:tc>
          <w:tcPr>
            <w:tcW w:w="3187" w:type="dxa"/>
            <w:vMerge/>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p>
        </w:tc>
        <w:tc>
          <w:tcPr>
            <w:tcW w:w="3476" w:type="dxa"/>
            <w:gridSpan w:val="2"/>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высшее</w:t>
            </w:r>
          </w:p>
        </w:tc>
        <w:tc>
          <w:tcPr>
            <w:tcW w:w="2693" w:type="dxa"/>
            <w:gridSpan w:val="2"/>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среднее профессиональное</w:t>
            </w:r>
          </w:p>
        </w:tc>
      </w:tr>
      <w:tr w:rsidR="00C5450A" w:rsidRPr="00C5450A" w:rsidTr="003B354E">
        <w:trPr>
          <w:trHeight w:val="175"/>
        </w:trPr>
        <w:tc>
          <w:tcPr>
            <w:tcW w:w="3187"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p>
        </w:tc>
        <w:tc>
          <w:tcPr>
            <w:tcW w:w="1014"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всего</w:t>
            </w:r>
          </w:p>
        </w:tc>
        <w:tc>
          <w:tcPr>
            <w:tcW w:w="2462"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 xml:space="preserve">из них </w:t>
            </w:r>
            <w:proofErr w:type="gramStart"/>
            <w:r w:rsidRPr="00C5450A">
              <w:rPr>
                <w:rFonts w:ascii="Times New Roman" w:eastAsia="Times New Roman" w:hAnsi="Times New Roman" w:cs="Times New Roman"/>
                <w:color w:val="000000"/>
                <w:sz w:val="24"/>
                <w:szCs w:val="24"/>
                <w:lang w:eastAsia="ru-RU"/>
              </w:rPr>
              <w:t>библиотечное</w:t>
            </w:r>
            <w:proofErr w:type="gramEnd"/>
          </w:p>
        </w:tc>
        <w:tc>
          <w:tcPr>
            <w:tcW w:w="868"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всего</w:t>
            </w:r>
          </w:p>
        </w:tc>
        <w:tc>
          <w:tcPr>
            <w:tcW w:w="1825"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 xml:space="preserve">из них </w:t>
            </w:r>
            <w:proofErr w:type="gramStart"/>
            <w:r w:rsidRPr="00C5450A">
              <w:rPr>
                <w:rFonts w:ascii="Times New Roman" w:eastAsia="Times New Roman" w:hAnsi="Times New Roman" w:cs="Times New Roman"/>
                <w:color w:val="000000"/>
                <w:sz w:val="24"/>
                <w:szCs w:val="24"/>
                <w:lang w:eastAsia="ru-RU"/>
              </w:rPr>
              <w:t>библиотечное</w:t>
            </w:r>
            <w:proofErr w:type="gramEnd"/>
          </w:p>
        </w:tc>
      </w:tr>
      <w:tr w:rsidR="00C5450A" w:rsidRPr="00C5450A" w:rsidTr="003B354E">
        <w:trPr>
          <w:trHeight w:val="175"/>
        </w:trPr>
        <w:tc>
          <w:tcPr>
            <w:tcW w:w="3187"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54</w:t>
            </w:r>
          </w:p>
        </w:tc>
        <w:tc>
          <w:tcPr>
            <w:tcW w:w="1014"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31</w:t>
            </w:r>
          </w:p>
        </w:tc>
        <w:tc>
          <w:tcPr>
            <w:tcW w:w="2462"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13</w:t>
            </w:r>
          </w:p>
        </w:tc>
        <w:tc>
          <w:tcPr>
            <w:tcW w:w="868"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23</w:t>
            </w:r>
          </w:p>
        </w:tc>
        <w:tc>
          <w:tcPr>
            <w:tcW w:w="1825"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18</w:t>
            </w:r>
          </w:p>
        </w:tc>
      </w:tr>
    </w:tbl>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p>
    <w:p w:rsidR="009F6652" w:rsidRDefault="009F6652" w:rsidP="009F6652">
      <w:pPr>
        <w:spacing w:after="0" w:line="240" w:lineRule="auto"/>
        <w:ind w:left="360"/>
        <w:jc w:val="both"/>
        <w:rPr>
          <w:rFonts w:ascii="Times New Roman" w:eastAsia="Times New Roman" w:hAnsi="Times New Roman" w:cs="Times New Roman"/>
          <w:sz w:val="24"/>
          <w:szCs w:val="24"/>
          <w:lang w:eastAsia="ru-RU"/>
        </w:rPr>
      </w:pPr>
    </w:p>
    <w:p w:rsidR="00C5450A" w:rsidRPr="00C5450A" w:rsidRDefault="009F6652" w:rsidP="009F6652">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Таблица 63 – </w:t>
      </w:r>
      <w:r w:rsidR="00C5450A" w:rsidRPr="00C5450A">
        <w:rPr>
          <w:rFonts w:ascii="Times New Roman" w:eastAsia="Times New Roman" w:hAnsi="Times New Roman" w:cs="Times New Roman"/>
          <w:color w:val="000000"/>
          <w:sz w:val="24"/>
          <w:szCs w:val="24"/>
          <w:lang w:eastAsia="ru-RU"/>
        </w:rPr>
        <w:t>Основной персонал по стажу работы</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93"/>
        <w:gridCol w:w="2177"/>
        <w:gridCol w:w="2322"/>
        <w:gridCol w:w="1664"/>
      </w:tblGrid>
      <w:tr w:rsidR="00C5450A" w:rsidRPr="00C5450A" w:rsidTr="003B354E">
        <w:trPr>
          <w:trHeight w:val="67"/>
        </w:trPr>
        <w:tc>
          <w:tcPr>
            <w:tcW w:w="3193" w:type="dxa"/>
            <w:vMerge w:val="restart"/>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Численность работников, относящихся к основному персоналу, человек</w:t>
            </w:r>
          </w:p>
        </w:tc>
        <w:tc>
          <w:tcPr>
            <w:tcW w:w="6163" w:type="dxa"/>
            <w:gridSpan w:val="3"/>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в том числе со стажем работы:</w:t>
            </w:r>
          </w:p>
        </w:tc>
      </w:tr>
      <w:tr w:rsidR="00C5450A" w:rsidRPr="00C5450A" w:rsidTr="003B354E">
        <w:trPr>
          <w:trHeight w:val="67"/>
        </w:trPr>
        <w:tc>
          <w:tcPr>
            <w:tcW w:w="3193" w:type="dxa"/>
            <w:vMerge/>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p>
        </w:tc>
        <w:tc>
          <w:tcPr>
            <w:tcW w:w="2177"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от 0 до 3 лет</w:t>
            </w:r>
          </w:p>
        </w:tc>
        <w:tc>
          <w:tcPr>
            <w:tcW w:w="2322"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от 3 до 10 лет</w:t>
            </w:r>
          </w:p>
        </w:tc>
        <w:tc>
          <w:tcPr>
            <w:tcW w:w="1664"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свыше 10 лет</w:t>
            </w:r>
          </w:p>
        </w:tc>
      </w:tr>
      <w:tr w:rsidR="00C5450A" w:rsidRPr="00C5450A" w:rsidTr="003B354E">
        <w:trPr>
          <w:trHeight w:val="138"/>
        </w:trPr>
        <w:tc>
          <w:tcPr>
            <w:tcW w:w="3193"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54</w:t>
            </w:r>
          </w:p>
        </w:tc>
        <w:tc>
          <w:tcPr>
            <w:tcW w:w="2177"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8</w:t>
            </w:r>
          </w:p>
        </w:tc>
        <w:tc>
          <w:tcPr>
            <w:tcW w:w="2322"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7</w:t>
            </w:r>
          </w:p>
        </w:tc>
        <w:tc>
          <w:tcPr>
            <w:tcW w:w="1664"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39</w:t>
            </w:r>
          </w:p>
        </w:tc>
      </w:tr>
    </w:tbl>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p>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p>
    <w:p w:rsidR="00C5450A" w:rsidRPr="00C5450A" w:rsidRDefault="009F6652" w:rsidP="009F6652">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Таблица 64 – </w:t>
      </w:r>
      <w:r w:rsidR="00C5450A" w:rsidRPr="00C5450A">
        <w:rPr>
          <w:rFonts w:ascii="Times New Roman" w:eastAsia="Times New Roman" w:hAnsi="Times New Roman" w:cs="Times New Roman"/>
          <w:color w:val="000000"/>
          <w:sz w:val="24"/>
          <w:szCs w:val="24"/>
          <w:lang w:eastAsia="ru-RU"/>
        </w:rPr>
        <w:t>Основной персонал по возрасту</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93"/>
        <w:gridCol w:w="2177"/>
        <w:gridCol w:w="2322"/>
        <w:gridCol w:w="1664"/>
      </w:tblGrid>
      <w:tr w:rsidR="00C5450A" w:rsidRPr="00C5450A" w:rsidTr="003B354E">
        <w:trPr>
          <w:trHeight w:val="68"/>
        </w:trPr>
        <w:tc>
          <w:tcPr>
            <w:tcW w:w="3193" w:type="dxa"/>
            <w:vMerge w:val="restart"/>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Численность работников, относящихся к основному персоналу, человек</w:t>
            </w:r>
          </w:p>
        </w:tc>
        <w:tc>
          <w:tcPr>
            <w:tcW w:w="6163" w:type="dxa"/>
            <w:gridSpan w:val="3"/>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в том числе по возрасту:</w:t>
            </w:r>
          </w:p>
        </w:tc>
      </w:tr>
      <w:tr w:rsidR="00C5450A" w:rsidRPr="00C5450A" w:rsidTr="003B354E">
        <w:trPr>
          <w:trHeight w:val="68"/>
        </w:trPr>
        <w:tc>
          <w:tcPr>
            <w:tcW w:w="3193" w:type="dxa"/>
            <w:vMerge/>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p>
        </w:tc>
        <w:tc>
          <w:tcPr>
            <w:tcW w:w="2177"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до 30 лет</w:t>
            </w:r>
          </w:p>
        </w:tc>
        <w:tc>
          <w:tcPr>
            <w:tcW w:w="2322"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от 30 до 55 лет</w:t>
            </w:r>
          </w:p>
        </w:tc>
        <w:tc>
          <w:tcPr>
            <w:tcW w:w="1664" w:type="dxa"/>
            <w:vAlign w:val="center"/>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55 лет и старше</w:t>
            </w:r>
          </w:p>
        </w:tc>
      </w:tr>
      <w:tr w:rsidR="00C5450A" w:rsidRPr="00C5450A" w:rsidTr="003B354E">
        <w:trPr>
          <w:trHeight w:val="140"/>
        </w:trPr>
        <w:tc>
          <w:tcPr>
            <w:tcW w:w="3193"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54</w:t>
            </w:r>
          </w:p>
        </w:tc>
        <w:tc>
          <w:tcPr>
            <w:tcW w:w="2177"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1</w:t>
            </w:r>
          </w:p>
        </w:tc>
        <w:tc>
          <w:tcPr>
            <w:tcW w:w="2322"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34</w:t>
            </w:r>
          </w:p>
        </w:tc>
        <w:tc>
          <w:tcPr>
            <w:tcW w:w="1664" w:type="dxa"/>
          </w:tcPr>
          <w:p w:rsidR="00C5450A" w:rsidRPr="00C5450A" w:rsidRDefault="00C5450A" w:rsidP="00C5450A">
            <w:pPr>
              <w:spacing w:after="0" w:line="240" w:lineRule="auto"/>
              <w:jc w:val="center"/>
              <w:rPr>
                <w:rFonts w:ascii="Times New Roman" w:eastAsia="Times New Roman" w:hAnsi="Times New Roman" w:cs="Times New Roman"/>
                <w:color w:val="000000"/>
                <w:sz w:val="24"/>
                <w:szCs w:val="24"/>
                <w:lang w:eastAsia="ru-RU"/>
              </w:rPr>
            </w:pPr>
            <w:r w:rsidRPr="00C5450A">
              <w:rPr>
                <w:rFonts w:ascii="Times New Roman" w:eastAsia="Times New Roman" w:hAnsi="Times New Roman" w:cs="Times New Roman"/>
                <w:color w:val="000000"/>
                <w:sz w:val="24"/>
                <w:szCs w:val="24"/>
                <w:lang w:eastAsia="ru-RU"/>
              </w:rPr>
              <w:t>19</w:t>
            </w:r>
          </w:p>
        </w:tc>
      </w:tr>
    </w:tbl>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p>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p>
    <w:p w:rsidR="00C5450A" w:rsidRPr="00C5450A" w:rsidRDefault="009F6652" w:rsidP="009F665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Таблица 65 – </w:t>
      </w:r>
      <w:r w:rsidR="00C5450A" w:rsidRPr="00C5450A">
        <w:rPr>
          <w:rFonts w:ascii="Times New Roman" w:eastAsia="Times New Roman" w:hAnsi="Times New Roman" w:cs="Times New Roman"/>
          <w:color w:val="000000"/>
          <w:sz w:val="24"/>
          <w:szCs w:val="24"/>
          <w:lang w:eastAsia="ru-RU"/>
        </w:rPr>
        <w:t xml:space="preserve">Нагрузка на одного библиотечного специалиста по основным </w:t>
      </w:r>
      <w:r>
        <w:rPr>
          <w:rFonts w:ascii="Times New Roman" w:eastAsia="Times New Roman" w:hAnsi="Times New Roman" w:cs="Times New Roman"/>
          <w:color w:val="000000"/>
          <w:sz w:val="24"/>
          <w:szCs w:val="24"/>
          <w:lang w:eastAsia="ru-RU"/>
        </w:rPr>
        <w:t>п</w:t>
      </w:r>
      <w:r w:rsidR="00C5450A" w:rsidRPr="00C5450A">
        <w:rPr>
          <w:rFonts w:ascii="Times New Roman" w:eastAsia="Times New Roman" w:hAnsi="Times New Roman" w:cs="Times New Roman"/>
          <w:color w:val="000000"/>
          <w:sz w:val="24"/>
          <w:szCs w:val="24"/>
          <w:lang w:eastAsia="ru-RU"/>
        </w:rPr>
        <w:t xml:space="preserve">оказателям </w:t>
      </w:r>
    </w:p>
    <w:tbl>
      <w:tblPr>
        <w:tblStyle w:val="8"/>
        <w:tblW w:w="0" w:type="auto"/>
        <w:tblInd w:w="108" w:type="dxa"/>
        <w:tblLook w:val="04A0" w:firstRow="1" w:lastRow="0" w:firstColumn="1" w:lastColumn="0" w:noHBand="0" w:noVBand="1"/>
      </w:tblPr>
      <w:tblGrid>
        <w:gridCol w:w="2435"/>
        <w:gridCol w:w="1807"/>
        <w:gridCol w:w="2078"/>
        <w:gridCol w:w="3002"/>
      </w:tblGrid>
      <w:tr w:rsidR="00C5450A" w:rsidRPr="00C5450A" w:rsidTr="00F322B3">
        <w:trPr>
          <w:trHeight w:val="189"/>
        </w:trPr>
        <w:tc>
          <w:tcPr>
            <w:tcW w:w="2629" w:type="dxa"/>
            <w:vMerge w:val="restart"/>
          </w:tcPr>
          <w:p w:rsidR="00C5450A" w:rsidRPr="00C5450A" w:rsidRDefault="00C5450A" w:rsidP="00C5450A">
            <w:pPr>
              <w:ind w:left="360"/>
              <w:jc w:val="center"/>
              <w:rPr>
                <w:color w:val="000000"/>
                <w:sz w:val="24"/>
                <w:szCs w:val="24"/>
              </w:rPr>
            </w:pPr>
            <w:r w:rsidRPr="00C5450A">
              <w:rPr>
                <w:color w:val="000000"/>
                <w:sz w:val="24"/>
                <w:szCs w:val="24"/>
              </w:rPr>
              <w:t xml:space="preserve">Количество основного персонала </w:t>
            </w:r>
          </w:p>
        </w:tc>
        <w:tc>
          <w:tcPr>
            <w:tcW w:w="7300" w:type="dxa"/>
            <w:gridSpan w:val="3"/>
          </w:tcPr>
          <w:p w:rsidR="00C5450A" w:rsidRPr="00C5450A" w:rsidRDefault="00C5450A" w:rsidP="00C5450A">
            <w:pPr>
              <w:ind w:left="360"/>
              <w:jc w:val="center"/>
              <w:rPr>
                <w:color w:val="000000"/>
                <w:sz w:val="24"/>
                <w:szCs w:val="24"/>
              </w:rPr>
            </w:pPr>
            <w:r w:rsidRPr="00C5450A">
              <w:rPr>
                <w:color w:val="000000"/>
                <w:sz w:val="24"/>
                <w:szCs w:val="24"/>
              </w:rPr>
              <w:t>Основные показатели</w:t>
            </w:r>
          </w:p>
        </w:tc>
      </w:tr>
      <w:tr w:rsidR="00C5450A" w:rsidRPr="00C5450A" w:rsidTr="00F322B3">
        <w:trPr>
          <w:trHeight w:val="189"/>
        </w:trPr>
        <w:tc>
          <w:tcPr>
            <w:tcW w:w="2629" w:type="dxa"/>
            <w:vMerge/>
          </w:tcPr>
          <w:p w:rsidR="00C5450A" w:rsidRPr="00C5450A" w:rsidRDefault="00C5450A" w:rsidP="00C5450A">
            <w:pPr>
              <w:ind w:left="360"/>
              <w:jc w:val="center"/>
              <w:rPr>
                <w:color w:val="000000"/>
                <w:sz w:val="24"/>
                <w:szCs w:val="24"/>
              </w:rPr>
            </w:pPr>
          </w:p>
        </w:tc>
        <w:tc>
          <w:tcPr>
            <w:tcW w:w="1898" w:type="dxa"/>
          </w:tcPr>
          <w:p w:rsidR="00C5450A" w:rsidRPr="00C5450A" w:rsidRDefault="00C5450A" w:rsidP="00C5450A">
            <w:pPr>
              <w:ind w:left="360"/>
              <w:jc w:val="center"/>
              <w:rPr>
                <w:color w:val="000000"/>
                <w:sz w:val="24"/>
                <w:szCs w:val="24"/>
              </w:rPr>
            </w:pPr>
            <w:r w:rsidRPr="00C5450A">
              <w:rPr>
                <w:color w:val="000000"/>
                <w:sz w:val="24"/>
                <w:szCs w:val="24"/>
              </w:rPr>
              <w:t>читатели</w:t>
            </w:r>
          </w:p>
        </w:tc>
        <w:tc>
          <w:tcPr>
            <w:tcW w:w="2190" w:type="dxa"/>
          </w:tcPr>
          <w:p w:rsidR="00C5450A" w:rsidRPr="00C5450A" w:rsidRDefault="00C5450A" w:rsidP="00C5450A">
            <w:pPr>
              <w:ind w:left="360"/>
              <w:jc w:val="center"/>
              <w:rPr>
                <w:color w:val="000000"/>
                <w:sz w:val="24"/>
                <w:szCs w:val="24"/>
              </w:rPr>
            </w:pPr>
            <w:r w:rsidRPr="00C5450A">
              <w:rPr>
                <w:color w:val="000000"/>
                <w:sz w:val="24"/>
                <w:szCs w:val="24"/>
              </w:rPr>
              <w:t>посещения</w:t>
            </w:r>
          </w:p>
        </w:tc>
        <w:tc>
          <w:tcPr>
            <w:tcW w:w="3212" w:type="dxa"/>
          </w:tcPr>
          <w:p w:rsidR="00C5450A" w:rsidRPr="00C5450A" w:rsidRDefault="00C5450A" w:rsidP="00C5450A">
            <w:pPr>
              <w:ind w:left="360"/>
              <w:jc w:val="center"/>
              <w:rPr>
                <w:color w:val="000000"/>
                <w:sz w:val="24"/>
                <w:szCs w:val="24"/>
              </w:rPr>
            </w:pPr>
            <w:r w:rsidRPr="00C5450A">
              <w:rPr>
                <w:color w:val="000000"/>
                <w:sz w:val="24"/>
                <w:szCs w:val="24"/>
              </w:rPr>
              <w:t xml:space="preserve">Количество </w:t>
            </w:r>
            <w:proofErr w:type="spellStart"/>
            <w:r w:rsidRPr="00C5450A">
              <w:rPr>
                <w:color w:val="000000"/>
                <w:sz w:val="24"/>
                <w:szCs w:val="24"/>
              </w:rPr>
              <w:t>документовыдач</w:t>
            </w:r>
            <w:proofErr w:type="spellEnd"/>
          </w:p>
        </w:tc>
      </w:tr>
      <w:tr w:rsidR="00C5450A" w:rsidRPr="00C5450A" w:rsidTr="00F322B3">
        <w:trPr>
          <w:trHeight w:val="276"/>
        </w:trPr>
        <w:tc>
          <w:tcPr>
            <w:tcW w:w="2629" w:type="dxa"/>
            <w:vAlign w:val="center"/>
          </w:tcPr>
          <w:p w:rsidR="00C5450A" w:rsidRPr="009F6652" w:rsidRDefault="00C5450A" w:rsidP="00C5450A">
            <w:pPr>
              <w:ind w:left="360"/>
              <w:jc w:val="center"/>
              <w:rPr>
                <w:color w:val="000000"/>
                <w:sz w:val="24"/>
                <w:szCs w:val="24"/>
              </w:rPr>
            </w:pPr>
          </w:p>
        </w:tc>
        <w:tc>
          <w:tcPr>
            <w:tcW w:w="1898" w:type="dxa"/>
            <w:vAlign w:val="center"/>
          </w:tcPr>
          <w:p w:rsidR="00C5450A" w:rsidRPr="009F6652" w:rsidRDefault="00C5450A" w:rsidP="00C5450A">
            <w:pPr>
              <w:ind w:left="360"/>
              <w:jc w:val="center"/>
              <w:rPr>
                <w:color w:val="000000"/>
                <w:sz w:val="24"/>
                <w:szCs w:val="24"/>
              </w:rPr>
            </w:pPr>
            <w:r w:rsidRPr="009F6652">
              <w:rPr>
                <w:color w:val="000000"/>
                <w:sz w:val="24"/>
                <w:szCs w:val="24"/>
              </w:rPr>
              <w:t>45452</w:t>
            </w:r>
          </w:p>
        </w:tc>
        <w:tc>
          <w:tcPr>
            <w:tcW w:w="2190" w:type="dxa"/>
            <w:vAlign w:val="center"/>
          </w:tcPr>
          <w:p w:rsidR="00C5450A" w:rsidRPr="009F6652" w:rsidRDefault="00C5450A" w:rsidP="00C5450A">
            <w:pPr>
              <w:ind w:left="360"/>
              <w:jc w:val="center"/>
              <w:rPr>
                <w:color w:val="000000"/>
                <w:sz w:val="24"/>
                <w:szCs w:val="24"/>
              </w:rPr>
            </w:pPr>
            <w:r w:rsidRPr="009F6652">
              <w:rPr>
                <w:color w:val="000000"/>
                <w:sz w:val="24"/>
                <w:szCs w:val="24"/>
              </w:rPr>
              <w:t>276030</w:t>
            </w:r>
          </w:p>
        </w:tc>
        <w:tc>
          <w:tcPr>
            <w:tcW w:w="3212" w:type="dxa"/>
            <w:vAlign w:val="center"/>
          </w:tcPr>
          <w:p w:rsidR="00C5450A" w:rsidRPr="009F6652" w:rsidRDefault="00C5450A" w:rsidP="00C5450A">
            <w:pPr>
              <w:ind w:left="360"/>
              <w:jc w:val="center"/>
              <w:rPr>
                <w:color w:val="000000"/>
                <w:sz w:val="24"/>
                <w:szCs w:val="24"/>
              </w:rPr>
            </w:pPr>
            <w:r w:rsidRPr="009F6652">
              <w:rPr>
                <w:color w:val="000000"/>
                <w:sz w:val="24"/>
                <w:szCs w:val="24"/>
              </w:rPr>
              <w:t>1030781</w:t>
            </w:r>
          </w:p>
        </w:tc>
      </w:tr>
      <w:tr w:rsidR="00C5450A" w:rsidRPr="00C5450A" w:rsidTr="00F322B3">
        <w:trPr>
          <w:trHeight w:val="287"/>
        </w:trPr>
        <w:tc>
          <w:tcPr>
            <w:tcW w:w="2629" w:type="dxa"/>
            <w:vMerge w:val="restart"/>
            <w:vAlign w:val="center"/>
          </w:tcPr>
          <w:p w:rsidR="00C5450A" w:rsidRPr="009F6652" w:rsidRDefault="00C5450A" w:rsidP="00C5450A">
            <w:pPr>
              <w:ind w:left="360"/>
              <w:jc w:val="center"/>
              <w:rPr>
                <w:color w:val="000000"/>
                <w:sz w:val="24"/>
                <w:szCs w:val="24"/>
              </w:rPr>
            </w:pPr>
            <w:r w:rsidRPr="009F6652">
              <w:rPr>
                <w:color w:val="000000"/>
                <w:sz w:val="24"/>
                <w:szCs w:val="24"/>
              </w:rPr>
              <w:t>54</w:t>
            </w:r>
          </w:p>
        </w:tc>
        <w:tc>
          <w:tcPr>
            <w:tcW w:w="7300" w:type="dxa"/>
            <w:gridSpan w:val="3"/>
            <w:vAlign w:val="center"/>
          </w:tcPr>
          <w:p w:rsidR="00C5450A" w:rsidRPr="009F6652" w:rsidRDefault="00C5450A" w:rsidP="00C5450A">
            <w:pPr>
              <w:ind w:left="360"/>
              <w:jc w:val="center"/>
              <w:rPr>
                <w:color w:val="000000"/>
                <w:sz w:val="24"/>
                <w:szCs w:val="24"/>
              </w:rPr>
            </w:pPr>
            <w:r w:rsidRPr="009F6652">
              <w:rPr>
                <w:color w:val="000000"/>
                <w:sz w:val="24"/>
                <w:szCs w:val="24"/>
              </w:rPr>
              <w:t>Нагрузка на одного библиотечного специалиста</w:t>
            </w:r>
          </w:p>
        </w:tc>
      </w:tr>
      <w:tr w:rsidR="00C5450A" w:rsidRPr="00C5450A" w:rsidTr="00F322B3">
        <w:trPr>
          <w:trHeight w:val="147"/>
        </w:trPr>
        <w:tc>
          <w:tcPr>
            <w:tcW w:w="2629" w:type="dxa"/>
            <w:vMerge/>
            <w:vAlign w:val="center"/>
          </w:tcPr>
          <w:p w:rsidR="00C5450A" w:rsidRPr="009F6652" w:rsidRDefault="00C5450A" w:rsidP="00C5450A">
            <w:pPr>
              <w:ind w:left="360"/>
              <w:jc w:val="center"/>
              <w:rPr>
                <w:color w:val="000000"/>
                <w:sz w:val="24"/>
                <w:szCs w:val="24"/>
              </w:rPr>
            </w:pPr>
          </w:p>
        </w:tc>
        <w:tc>
          <w:tcPr>
            <w:tcW w:w="1898" w:type="dxa"/>
            <w:vAlign w:val="center"/>
          </w:tcPr>
          <w:p w:rsidR="00C5450A" w:rsidRPr="009F6652" w:rsidRDefault="00C5450A" w:rsidP="00C5450A">
            <w:pPr>
              <w:ind w:left="360"/>
              <w:jc w:val="center"/>
              <w:rPr>
                <w:color w:val="000000"/>
                <w:sz w:val="24"/>
                <w:szCs w:val="24"/>
              </w:rPr>
            </w:pPr>
            <w:r w:rsidRPr="009F6652">
              <w:rPr>
                <w:color w:val="000000"/>
                <w:sz w:val="24"/>
                <w:szCs w:val="24"/>
              </w:rPr>
              <w:t>784</w:t>
            </w:r>
          </w:p>
        </w:tc>
        <w:tc>
          <w:tcPr>
            <w:tcW w:w="2190" w:type="dxa"/>
            <w:vAlign w:val="center"/>
          </w:tcPr>
          <w:p w:rsidR="00C5450A" w:rsidRPr="009F6652" w:rsidRDefault="00C5450A" w:rsidP="00C5450A">
            <w:pPr>
              <w:ind w:left="360"/>
              <w:jc w:val="center"/>
              <w:rPr>
                <w:color w:val="000000"/>
                <w:sz w:val="24"/>
                <w:szCs w:val="24"/>
              </w:rPr>
            </w:pPr>
            <w:r w:rsidRPr="009F6652">
              <w:rPr>
                <w:color w:val="000000"/>
                <w:sz w:val="24"/>
                <w:szCs w:val="24"/>
              </w:rPr>
              <w:t>4759</w:t>
            </w:r>
          </w:p>
        </w:tc>
        <w:tc>
          <w:tcPr>
            <w:tcW w:w="3212" w:type="dxa"/>
            <w:vAlign w:val="center"/>
          </w:tcPr>
          <w:p w:rsidR="00C5450A" w:rsidRPr="009F6652" w:rsidRDefault="00C5450A" w:rsidP="00C5450A">
            <w:pPr>
              <w:ind w:left="360"/>
              <w:jc w:val="center"/>
              <w:rPr>
                <w:color w:val="000000"/>
                <w:sz w:val="24"/>
                <w:szCs w:val="24"/>
              </w:rPr>
            </w:pPr>
            <w:r w:rsidRPr="009F6652">
              <w:rPr>
                <w:color w:val="000000"/>
                <w:sz w:val="24"/>
                <w:szCs w:val="24"/>
              </w:rPr>
              <w:t>17807</w:t>
            </w:r>
          </w:p>
        </w:tc>
      </w:tr>
    </w:tbl>
    <w:p w:rsidR="00C5450A" w:rsidRPr="00C5450A" w:rsidRDefault="00C5450A" w:rsidP="00C5450A">
      <w:pPr>
        <w:spacing w:after="0" w:line="240" w:lineRule="auto"/>
        <w:ind w:left="360"/>
        <w:jc w:val="center"/>
        <w:rPr>
          <w:rFonts w:ascii="Times New Roman" w:eastAsia="Times New Roman" w:hAnsi="Times New Roman" w:cs="Times New Roman"/>
          <w:color w:val="000000"/>
          <w:sz w:val="24"/>
          <w:szCs w:val="24"/>
          <w:lang w:eastAsia="ru-RU"/>
        </w:rPr>
      </w:pPr>
    </w:p>
    <w:p w:rsidR="009F6652" w:rsidRDefault="009F6652" w:rsidP="00C5450A">
      <w:pPr>
        <w:spacing w:after="0" w:line="240" w:lineRule="auto"/>
        <w:ind w:firstLine="709"/>
        <w:jc w:val="both"/>
        <w:rPr>
          <w:rFonts w:ascii="Times New Roman" w:eastAsia="Calibri" w:hAnsi="Times New Roman" w:cs="Times New Roman"/>
          <w:b/>
          <w:color w:val="000000"/>
          <w:sz w:val="24"/>
          <w:szCs w:val="24"/>
        </w:rPr>
      </w:pPr>
    </w:p>
    <w:p w:rsidR="009F6652" w:rsidRDefault="009F6652" w:rsidP="00C5450A">
      <w:pPr>
        <w:spacing w:after="0" w:line="240" w:lineRule="auto"/>
        <w:ind w:firstLine="709"/>
        <w:jc w:val="both"/>
        <w:rPr>
          <w:rFonts w:ascii="Times New Roman" w:eastAsia="Calibri" w:hAnsi="Times New Roman" w:cs="Times New Roman"/>
          <w:b/>
          <w:color w:val="000000"/>
          <w:sz w:val="24"/>
          <w:szCs w:val="24"/>
        </w:rPr>
      </w:pPr>
    </w:p>
    <w:p w:rsidR="009F6652" w:rsidRDefault="009F6652" w:rsidP="00C5450A">
      <w:pPr>
        <w:spacing w:after="0" w:line="240" w:lineRule="auto"/>
        <w:ind w:firstLine="709"/>
        <w:jc w:val="both"/>
        <w:rPr>
          <w:rFonts w:ascii="Times New Roman" w:eastAsia="Calibri" w:hAnsi="Times New Roman" w:cs="Times New Roman"/>
          <w:b/>
          <w:color w:val="000000"/>
          <w:sz w:val="24"/>
          <w:szCs w:val="24"/>
        </w:rPr>
      </w:pPr>
    </w:p>
    <w:p w:rsidR="009F6652" w:rsidRDefault="009F6652" w:rsidP="00C5450A">
      <w:pPr>
        <w:spacing w:after="0" w:line="240" w:lineRule="auto"/>
        <w:ind w:firstLine="709"/>
        <w:jc w:val="both"/>
        <w:rPr>
          <w:rFonts w:ascii="Times New Roman" w:eastAsia="Calibri" w:hAnsi="Times New Roman" w:cs="Times New Roman"/>
          <w:b/>
          <w:color w:val="000000"/>
          <w:sz w:val="24"/>
          <w:szCs w:val="24"/>
        </w:rPr>
      </w:pPr>
    </w:p>
    <w:p w:rsidR="009F6652" w:rsidRDefault="009F6652" w:rsidP="00C5450A">
      <w:pPr>
        <w:spacing w:after="0" w:line="240" w:lineRule="auto"/>
        <w:ind w:firstLine="709"/>
        <w:jc w:val="both"/>
        <w:rPr>
          <w:rFonts w:ascii="Times New Roman" w:eastAsia="Calibri" w:hAnsi="Times New Roman" w:cs="Times New Roman"/>
          <w:b/>
          <w:color w:val="000000"/>
          <w:sz w:val="24"/>
          <w:szCs w:val="24"/>
        </w:rPr>
      </w:pPr>
    </w:p>
    <w:p w:rsidR="009F6652" w:rsidRDefault="009F6652" w:rsidP="00C5450A">
      <w:pPr>
        <w:spacing w:after="0" w:line="240" w:lineRule="auto"/>
        <w:ind w:firstLine="709"/>
        <w:jc w:val="both"/>
        <w:rPr>
          <w:rFonts w:ascii="Times New Roman" w:eastAsia="Calibri" w:hAnsi="Times New Roman" w:cs="Times New Roman"/>
          <w:b/>
          <w:color w:val="000000"/>
          <w:sz w:val="24"/>
          <w:szCs w:val="24"/>
        </w:rPr>
      </w:pPr>
    </w:p>
    <w:p w:rsidR="00C5450A" w:rsidRPr="00C5450A" w:rsidRDefault="00C5450A" w:rsidP="00C5450A">
      <w:pPr>
        <w:spacing w:after="0" w:line="240" w:lineRule="auto"/>
        <w:ind w:firstLine="709"/>
        <w:jc w:val="both"/>
        <w:rPr>
          <w:rFonts w:ascii="Times New Roman" w:eastAsia="Calibri" w:hAnsi="Times New Roman" w:cs="Times New Roman"/>
          <w:b/>
          <w:color w:val="000000"/>
          <w:sz w:val="24"/>
          <w:szCs w:val="24"/>
        </w:rPr>
      </w:pPr>
      <w:r w:rsidRPr="00C5450A">
        <w:rPr>
          <w:rFonts w:ascii="Times New Roman" w:eastAsia="Calibri" w:hAnsi="Times New Roman" w:cs="Times New Roman"/>
          <w:b/>
          <w:color w:val="000000"/>
          <w:sz w:val="24"/>
          <w:szCs w:val="24"/>
        </w:rPr>
        <w:lastRenderedPageBreak/>
        <w:t>11.</w:t>
      </w:r>
      <w:r w:rsidR="009F6652">
        <w:rPr>
          <w:rFonts w:ascii="Times New Roman" w:eastAsia="Calibri" w:hAnsi="Times New Roman" w:cs="Times New Roman"/>
          <w:b/>
          <w:color w:val="000000"/>
          <w:sz w:val="24"/>
          <w:szCs w:val="24"/>
        </w:rPr>
        <w:t>2</w:t>
      </w:r>
      <w:r w:rsidRPr="00C5450A">
        <w:rPr>
          <w:rFonts w:ascii="Times New Roman" w:eastAsia="Calibri" w:hAnsi="Times New Roman" w:cs="Times New Roman"/>
          <w:b/>
          <w:color w:val="000000"/>
          <w:sz w:val="24"/>
          <w:szCs w:val="24"/>
        </w:rPr>
        <w:t xml:space="preserve"> Характеристика системы повышения квалификации и профессиональной переподготовки основного персонала муниципальных библиотек.</w:t>
      </w:r>
    </w:p>
    <w:p w:rsidR="00C5450A" w:rsidRPr="00C5450A" w:rsidRDefault="00C5450A" w:rsidP="00C5450A">
      <w:pPr>
        <w:spacing w:after="0" w:line="240" w:lineRule="auto"/>
        <w:jc w:val="both"/>
        <w:rPr>
          <w:rFonts w:ascii="Times New Roman" w:eastAsia="Calibri" w:hAnsi="Times New Roman" w:cs="Times New Roman"/>
          <w:color w:val="000000"/>
          <w:sz w:val="24"/>
          <w:szCs w:val="24"/>
        </w:rPr>
      </w:pPr>
    </w:p>
    <w:p w:rsidR="00C5450A" w:rsidRPr="00C5450A" w:rsidRDefault="009F6652" w:rsidP="00C5450A">
      <w:pPr>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 xml:space="preserve">Таблица 66 – </w:t>
      </w:r>
      <w:r w:rsidR="00C5450A" w:rsidRPr="00C5450A">
        <w:rPr>
          <w:rFonts w:ascii="Times New Roman" w:eastAsia="Calibri" w:hAnsi="Times New Roman" w:cs="Times New Roman"/>
          <w:color w:val="000000"/>
          <w:sz w:val="24"/>
          <w:szCs w:val="24"/>
        </w:rPr>
        <w:t xml:space="preserve">Количество специалистов, повысивших квалификацию в 2020 году, составило 50 человек </w:t>
      </w:r>
    </w:p>
    <w:tbl>
      <w:tblPr>
        <w:tblW w:w="9383"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7938"/>
        <w:gridCol w:w="851"/>
      </w:tblGrid>
      <w:tr w:rsidR="00C5450A" w:rsidRPr="00C5450A" w:rsidTr="009F6652">
        <w:trPr>
          <w:trHeight w:val="222"/>
        </w:trPr>
        <w:tc>
          <w:tcPr>
            <w:tcW w:w="594"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w:t>
            </w:r>
          </w:p>
        </w:tc>
        <w:tc>
          <w:tcPr>
            <w:tcW w:w="7938"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 xml:space="preserve">Наименование программы обучения </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Количество человек</w:t>
            </w:r>
          </w:p>
        </w:tc>
      </w:tr>
      <w:tr w:rsidR="00C5450A" w:rsidRPr="00C5450A" w:rsidTr="009F6652">
        <w:trPr>
          <w:trHeight w:val="114"/>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w:t>
            </w:r>
          </w:p>
        </w:tc>
        <w:tc>
          <w:tcPr>
            <w:tcW w:w="7938" w:type="dxa"/>
          </w:tcPr>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 xml:space="preserve">г. Владивосток, ЧОУ ДПО «Институт Развитие 2000» </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по программе «Контрактная система в сфере закупок товаров, работ, услуг для обеспечения государственных и муниципальных нужд»</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 xml:space="preserve">17.10.2018 г. – 17.01.2019 г. </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w:t>
            </w:r>
          </w:p>
        </w:tc>
      </w:tr>
      <w:tr w:rsidR="00C5450A" w:rsidRPr="00C5450A" w:rsidTr="009F6652">
        <w:trPr>
          <w:trHeight w:val="1463"/>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2</w:t>
            </w:r>
          </w:p>
        </w:tc>
        <w:tc>
          <w:tcPr>
            <w:tcW w:w="7938" w:type="dxa"/>
          </w:tcPr>
          <w:p w:rsidR="00C5450A" w:rsidRPr="00C5450A" w:rsidRDefault="00C5450A" w:rsidP="00C5450A">
            <w:pPr>
              <w:spacing w:after="0" w:line="240" w:lineRule="auto"/>
              <w:rPr>
                <w:rFonts w:ascii="Times New Roman" w:hAnsi="Times New Roman" w:cs="Times New Roman"/>
                <w:sz w:val="24"/>
                <w:szCs w:val="24"/>
              </w:rPr>
            </w:pPr>
            <w:r w:rsidRPr="00C5450A">
              <w:rPr>
                <w:rFonts w:ascii="Times New Roman" w:hAnsi="Times New Roman" w:cs="Times New Roman"/>
                <w:sz w:val="24"/>
                <w:szCs w:val="24"/>
              </w:rPr>
              <w:t xml:space="preserve">г. Владивосток, ГАУ ДПО «Приморский краевой институт развития образования» по доп. проф. программе «Организация духовно-нравственного развития и воспитания детей и молодежи в современных условиях: опыт регионов Российской Федерации (г. Санкт-Петербург, г. Москва)» </w:t>
            </w:r>
          </w:p>
          <w:p w:rsidR="00C5450A" w:rsidRPr="00C5450A" w:rsidRDefault="00C5450A" w:rsidP="00C5450A">
            <w:pPr>
              <w:spacing w:after="0" w:line="240" w:lineRule="auto"/>
              <w:rPr>
                <w:rFonts w:ascii="Times New Roman" w:hAnsi="Times New Roman" w:cs="Times New Roman"/>
              </w:rPr>
            </w:pPr>
            <w:r w:rsidRPr="00C5450A">
              <w:rPr>
                <w:rFonts w:ascii="Times New Roman" w:hAnsi="Times New Roman" w:cs="Times New Roman"/>
                <w:sz w:val="24"/>
                <w:szCs w:val="24"/>
              </w:rPr>
              <w:t>23.01.2019 г. – 01.02.2019 г.</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w:t>
            </w:r>
          </w:p>
        </w:tc>
      </w:tr>
      <w:tr w:rsidR="00C5450A" w:rsidRPr="00C5450A" w:rsidTr="009F6652">
        <w:trPr>
          <w:trHeight w:val="114"/>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3</w:t>
            </w:r>
          </w:p>
        </w:tc>
        <w:tc>
          <w:tcPr>
            <w:tcW w:w="7938" w:type="dxa"/>
          </w:tcPr>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 xml:space="preserve">г. Находка, ЧОУ ДПО «Находкинский центр охраны труда»  программа повышения квалификации «Охрана труда» для руководителей организаций, членов комиссий по проверке </w:t>
            </w:r>
            <w:proofErr w:type="gramStart"/>
            <w:r w:rsidRPr="00C5450A">
              <w:rPr>
                <w:rFonts w:ascii="Times New Roman" w:hAnsi="Times New Roman" w:cs="Times New Roman"/>
                <w:sz w:val="24"/>
                <w:szCs w:val="24"/>
              </w:rPr>
              <w:t>знаний требования охраны труда организаций</w:t>
            </w:r>
            <w:proofErr w:type="gramEnd"/>
            <w:r w:rsidRPr="00C5450A">
              <w:rPr>
                <w:rFonts w:ascii="Times New Roman" w:hAnsi="Times New Roman" w:cs="Times New Roman"/>
                <w:sz w:val="24"/>
                <w:szCs w:val="24"/>
              </w:rPr>
              <w:t xml:space="preserve">. </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 xml:space="preserve">04.02.2019 г. – 08.02.2019 г. </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5</w:t>
            </w:r>
          </w:p>
        </w:tc>
      </w:tr>
      <w:tr w:rsidR="00C5450A" w:rsidRPr="00C5450A" w:rsidTr="009F6652">
        <w:trPr>
          <w:trHeight w:val="114"/>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4</w:t>
            </w:r>
          </w:p>
        </w:tc>
        <w:tc>
          <w:tcPr>
            <w:tcW w:w="7938" w:type="dxa"/>
          </w:tcPr>
          <w:p w:rsidR="00C5450A" w:rsidRPr="00C5450A" w:rsidRDefault="00C5450A" w:rsidP="00C5450A">
            <w:pPr>
              <w:spacing w:after="0"/>
              <w:rPr>
                <w:rFonts w:ascii="Times New Roman" w:hAnsi="Times New Roman" w:cs="Times New Roman"/>
                <w:sz w:val="24"/>
                <w:szCs w:val="24"/>
              </w:rPr>
            </w:pPr>
            <w:proofErr w:type="gramStart"/>
            <w:r w:rsidRPr="00C5450A">
              <w:rPr>
                <w:rFonts w:ascii="Times New Roman" w:hAnsi="Times New Roman" w:cs="Times New Roman"/>
                <w:sz w:val="24"/>
                <w:szCs w:val="24"/>
              </w:rPr>
              <w:t xml:space="preserve">Г. Липецк, ООО «ВНОЦ </w:t>
            </w:r>
            <w:proofErr w:type="spellStart"/>
            <w:r w:rsidRPr="00C5450A">
              <w:rPr>
                <w:rFonts w:ascii="Times New Roman" w:hAnsi="Times New Roman" w:cs="Times New Roman"/>
                <w:sz w:val="24"/>
                <w:szCs w:val="24"/>
              </w:rPr>
              <w:t>СОТех</w:t>
            </w:r>
            <w:proofErr w:type="spellEnd"/>
            <w:r w:rsidRPr="00C5450A">
              <w:rPr>
                <w:rFonts w:ascii="Times New Roman" w:hAnsi="Times New Roman" w:cs="Times New Roman"/>
                <w:sz w:val="24"/>
                <w:szCs w:val="24"/>
              </w:rPr>
              <w:t>)  по программе:</w:t>
            </w:r>
            <w:proofErr w:type="gramEnd"/>
            <w:r w:rsidRPr="00C5450A">
              <w:rPr>
                <w:rFonts w:ascii="Times New Roman" w:hAnsi="Times New Roman" w:cs="Times New Roman"/>
                <w:sz w:val="24"/>
                <w:szCs w:val="24"/>
              </w:rPr>
              <w:t xml:space="preserve"> «Особенности использования информационно-коммуникационных технологий (ИКТ) в библиотечной работе»       17.02.2019 г. – 21.02.2019 г.  </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w:t>
            </w:r>
          </w:p>
        </w:tc>
      </w:tr>
      <w:tr w:rsidR="00C5450A" w:rsidRPr="00C5450A" w:rsidTr="009F6652">
        <w:trPr>
          <w:trHeight w:val="114"/>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5</w:t>
            </w:r>
          </w:p>
        </w:tc>
        <w:tc>
          <w:tcPr>
            <w:tcW w:w="7938" w:type="dxa"/>
          </w:tcPr>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г. Новосибирск, АНО ДПО «Университет управления и экономики» по программе: Защита персональных данных. Обеспечение безопасности информации в учреждениях (предприятиях, организациях)»</w:t>
            </w:r>
          </w:p>
          <w:p w:rsidR="00C5450A" w:rsidRPr="00C5450A" w:rsidRDefault="00C5450A" w:rsidP="00C5450A">
            <w:pPr>
              <w:spacing w:after="0" w:line="240" w:lineRule="auto"/>
              <w:rPr>
                <w:rFonts w:ascii="Times New Roman" w:eastAsia="Times New Roman" w:hAnsi="Times New Roman" w:cs="Times New Roman"/>
                <w:sz w:val="24"/>
                <w:szCs w:val="24"/>
                <w:lang w:eastAsia="ru-RU"/>
              </w:rPr>
            </w:pPr>
            <w:r w:rsidRPr="00C5450A">
              <w:rPr>
                <w:rFonts w:ascii="Times New Roman" w:hAnsi="Times New Roman" w:cs="Times New Roman"/>
                <w:sz w:val="24"/>
                <w:szCs w:val="24"/>
              </w:rPr>
              <w:t>21.02.2019 г. – 07.03.2019 г.</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w:t>
            </w:r>
          </w:p>
        </w:tc>
      </w:tr>
      <w:tr w:rsidR="00C5450A" w:rsidRPr="00C5450A" w:rsidTr="009F6652">
        <w:trPr>
          <w:trHeight w:val="114"/>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6</w:t>
            </w:r>
          </w:p>
        </w:tc>
        <w:tc>
          <w:tcPr>
            <w:tcW w:w="7938" w:type="dxa"/>
          </w:tcPr>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 xml:space="preserve">г. Москва, АНО « Национальный исследовательский институт  дополнительного профессионального образования» </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 xml:space="preserve">по программе: «Информационно-коммуникативная технология библиотечной среды» </w:t>
            </w:r>
          </w:p>
          <w:p w:rsidR="00C5450A" w:rsidRPr="00C5450A" w:rsidRDefault="00C5450A" w:rsidP="00C5450A">
            <w:pPr>
              <w:spacing w:after="0" w:line="240" w:lineRule="auto"/>
              <w:rPr>
                <w:rFonts w:ascii="Times New Roman" w:eastAsia="Times New Roman" w:hAnsi="Times New Roman" w:cs="Times New Roman"/>
                <w:sz w:val="24"/>
                <w:szCs w:val="24"/>
                <w:lang w:eastAsia="ru-RU"/>
              </w:rPr>
            </w:pPr>
            <w:r w:rsidRPr="00C5450A">
              <w:rPr>
                <w:rFonts w:ascii="Times New Roman" w:hAnsi="Times New Roman" w:cs="Times New Roman"/>
                <w:sz w:val="24"/>
                <w:szCs w:val="24"/>
              </w:rPr>
              <w:t>20.02.2019 г. – 24.03.2019 г.</w:t>
            </w:r>
            <w:r w:rsidRPr="00C5450A">
              <w:rPr>
                <w:rFonts w:ascii="Times New Roman" w:hAnsi="Times New Roman" w:cs="Times New Roman"/>
              </w:rPr>
              <w:t xml:space="preserve">  </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w:t>
            </w:r>
          </w:p>
        </w:tc>
      </w:tr>
      <w:tr w:rsidR="00C5450A" w:rsidRPr="00C5450A" w:rsidTr="009F6652">
        <w:trPr>
          <w:trHeight w:val="114"/>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7</w:t>
            </w:r>
          </w:p>
        </w:tc>
        <w:tc>
          <w:tcPr>
            <w:tcW w:w="7938" w:type="dxa"/>
          </w:tcPr>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г. Ростов-на-Дону, ЧОУ ДПО «Академия повышения квалификации и профессиональной переподготовки»</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 xml:space="preserve">по программе: 1. « Новые технологии библиотечного обслуживания» </w:t>
            </w:r>
          </w:p>
          <w:p w:rsidR="00C5450A" w:rsidRPr="00C5450A" w:rsidRDefault="00C5450A" w:rsidP="00C5450A">
            <w:pPr>
              <w:spacing w:after="0" w:line="240" w:lineRule="auto"/>
              <w:rPr>
                <w:rFonts w:ascii="Times New Roman" w:hAnsi="Times New Roman" w:cs="Times New Roman"/>
              </w:rPr>
            </w:pPr>
            <w:r w:rsidRPr="00C5450A">
              <w:rPr>
                <w:rFonts w:ascii="Times New Roman" w:hAnsi="Times New Roman" w:cs="Times New Roman"/>
                <w:sz w:val="24"/>
                <w:szCs w:val="24"/>
              </w:rPr>
              <w:t>25.02.2019 г. – 16.04.2019 г.</w:t>
            </w:r>
            <w:proofErr w:type="gramStart"/>
            <w:r w:rsidRPr="00C5450A">
              <w:rPr>
                <w:rFonts w:ascii="Times New Roman" w:hAnsi="Times New Roman" w:cs="Times New Roman"/>
              </w:rPr>
              <w:t xml:space="preserve">  ;</w:t>
            </w:r>
            <w:proofErr w:type="gramEnd"/>
          </w:p>
          <w:p w:rsidR="00C5450A" w:rsidRPr="00C5450A" w:rsidRDefault="00C5450A" w:rsidP="00C5450A">
            <w:pPr>
              <w:spacing w:after="0" w:line="240" w:lineRule="auto"/>
              <w:rPr>
                <w:rFonts w:ascii="Times New Roman" w:hAnsi="Times New Roman" w:cs="Times New Roman"/>
                <w:sz w:val="24"/>
                <w:szCs w:val="24"/>
              </w:rPr>
            </w:pPr>
            <w:r w:rsidRPr="00C5450A">
              <w:rPr>
                <w:rFonts w:ascii="Times New Roman" w:hAnsi="Times New Roman" w:cs="Times New Roman"/>
                <w:sz w:val="24"/>
                <w:szCs w:val="24"/>
              </w:rPr>
              <w:t>2. « Управление библиотекой в современных условиях инновационного развития образования и науки»  25.02.2019 г. – 16.04.2019 г.;</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3.</w:t>
            </w:r>
            <w:r w:rsidRPr="00C5450A">
              <w:rPr>
                <w:rFonts w:ascii="Times New Roman" w:hAnsi="Times New Roman" w:cs="Times New Roman"/>
              </w:rPr>
              <w:t xml:space="preserve"> </w:t>
            </w:r>
            <w:r w:rsidRPr="00C5450A">
              <w:rPr>
                <w:rFonts w:ascii="Times New Roman" w:hAnsi="Times New Roman" w:cs="Times New Roman"/>
                <w:sz w:val="24"/>
                <w:szCs w:val="24"/>
              </w:rPr>
              <w:t>«Современные подходы к управлению деятельностью библиотек»</w:t>
            </w:r>
          </w:p>
          <w:p w:rsidR="00C5450A" w:rsidRPr="00C5450A" w:rsidRDefault="00C5450A" w:rsidP="00C5450A">
            <w:pPr>
              <w:spacing w:after="0" w:line="240" w:lineRule="auto"/>
              <w:rPr>
                <w:rFonts w:ascii="Times New Roman" w:hAnsi="Times New Roman" w:cs="Times New Roman"/>
                <w:sz w:val="24"/>
                <w:szCs w:val="24"/>
              </w:rPr>
            </w:pPr>
            <w:r w:rsidRPr="00C5450A">
              <w:rPr>
                <w:rFonts w:ascii="Times New Roman" w:hAnsi="Times New Roman" w:cs="Times New Roman"/>
                <w:sz w:val="24"/>
                <w:szCs w:val="24"/>
              </w:rPr>
              <w:t xml:space="preserve">16.05.2019 г. – 01.07.2019 г.     </w:t>
            </w:r>
          </w:p>
          <w:p w:rsidR="00C5450A" w:rsidRPr="00C5450A" w:rsidRDefault="00C5450A" w:rsidP="00C5450A">
            <w:pPr>
              <w:spacing w:after="0" w:line="240" w:lineRule="auto"/>
              <w:rPr>
                <w:rFonts w:ascii="Times New Roman" w:hAnsi="Times New Roman" w:cs="Times New Roman"/>
                <w:sz w:val="24"/>
                <w:szCs w:val="24"/>
              </w:rPr>
            </w:pPr>
            <w:r w:rsidRPr="00C5450A">
              <w:rPr>
                <w:rFonts w:ascii="Times New Roman" w:hAnsi="Times New Roman" w:cs="Times New Roman"/>
                <w:sz w:val="24"/>
                <w:szCs w:val="24"/>
              </w:rPr>
              <w:t>4. «</w:t>
            </w:r>
            <w:r w:rsidRPr="00C5450A">
              <w:rPr>
                <w:rFonts w:ascii="Times New Roman" w:hAnsi="Times New Roman" w:cs="Times New Roman"/>
                <w:color w:val="000000" w:themeColor="text1"/>
                <w:sz w:val="24"/>
                <w:szCs w:val="24"/>
              </w:rPr>
              <w:t>Межведомственное сотрудничество по продвижению детского чтения</w:t>
            </w:r>
            <w:r w:rsidRPr="00C5450A">
              <w:rPr>
                <w:rFonts w:ascii="Times New Roman" w:hAnsi="Times New Roman" w:cs="Times New Roman"/>
                <w:sz w:val="24"/>
                <w:szCs w:val="24"/>
              </w:rPr>
              <w:t xml:space="preserve">» 16.05.2019 г. – 01.07.2019 г.     </w:t>
            </w:r>
          </w:p>
          <w:p w:rsidR="00C5450A" w:rsidRPr="00C5450A" w:rsidRDefault="00C5450A" w:rsidP="00C5450A">
            <w:pPr>
              <w:spacing w:after="0" w:line="240" w:lineRule="auto"/>
              <w:rPr>
                <w:rFonts w:ascii="Times New Roman" w:hAnsi="Times New Roman" w:cs="Times New Roman"/>
                <w:sz w:val="24"/>
                <w:szCs w:val="24"/>
              </w:rPr>
            </w:pPr>
            <w:r w:rsidRPr="00C5450A">
              <w:rPr>
                <w:rFonts w:ascii="Times New Roman" w:eastAsia="Times New Roman" w:hAnsi="Times New Roman" w:cs="Times New Roman"/>
                <w:sz w:val="24"/>
                <w:szCs w:val="24"/>
                <w:lang w:eastAsia="ru-RU"/>
              </w:rPr>
              <w:lastRenderedPageBreak/>
              <w:t xml:space="preserve">5. </w:t>
            </w:r>
            <w:r w:rsidRPr="00C5450A">
              <w:rPr>
                <w:rFonts w:ascii="Times New Roman" w:hAnsi="Times New Roman" w:cs="Times New Roman"/>
                <w:color w:val="000000" w:themeColor="text1"/>
              </w:rPr>
              <w:t>«</w:t>
            </w:r>
            <w:r w:rsidRPr="00C5450A">
              <w:rPr>
                <w:rFonts w:ascii="Times New Roman" w:hAnsi="Times New Roman" w:cs="Times New Roman"/>
                <w:color w:val="000000" w:themeColor="text1"/>
                <w:sz w:val="24"/>
                <w:szCs w:val="24"/>
              </w:rPr>
              <w:t>Информационно-библиографическая деятельность: современные требования»</w:t>
            </w:r>
            <w:r w:rsidRPr="00C5450A">
              <w:rPr>
                <w:rFonts w:ascii="Times New Roman" w:eastAsia="Times New Roman" w:hAnsi="Times New Roman" w:cs="Times New Roman"/>
                <w:sz w:val="24"/>
                <w:szCs w:val="24"/>
                <w:lang w:eastAsia="ru-RU"/>
              </w:rPr>
              <w:t xml:space="preserve">  </w:t>
            </w:r>
            <w:r w:rsidRPr="00C5450A">
              <w:rPr>
                <w:rFonts w:ascii="Times New Roman" w:hAnsi="Times New Roman" w:cs="Times New Roman"/>
                <w:sz w:val="24"/>
                <w:szCs w:val="24"/>
              </w:rPr>
              <w:t xml:space="preserve">16.05.2019 г. – 01.07.2019 г.    </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6. «Информационно-библиографическая деятельность: современные требования» 24.10.2019 г. – 11.12.2019 г.</w:t>
            </w:r>
            <w:r w:rsidRPr="00C5450A">
              <w:rPr>
                <w:rFonts w:ascii="Times New Roman" w:hAnsi="Times New Roman" w:cs="Times New Roman"/>
              </w:rPr>
              <w:t xml:space="preserve"> </w:t>
            </w:r>
            <w:r w:rsidRPr="00C5450A">
              <w:rPr>
                <w:rFonts w:ascii="Times New Roman" w:hAnsi="Times New Roman" w:cs="Times New Roman"/>
                <w:sz w:val="24"/>
                <w:szCs w:val="24"/>
              </w:rPr>
              <w:t xml:space="preserve"> </w:t>
            </w:r>
          </w:p>
          <w:p w:rsidR="00C5450A" w:rsidRPr="00C5450A" w:rsidRDefault="00C5450A" w:rsidP="00C5450A">
            <w:pPr>
              <w:spacing w:after="0"/>
              <w:rPr>
                <w:rFonts w:ascii="Times New Roman" w:hAnsi="Times New Roman" w:cs="Times New Roman"/>
                <w:sz w:val="24"/>
                <w:szCs w:val="24"/>
              </w:rPr>
            </w:pPr>
            <w:r w:rsidRPr="00C5450A">
              <w:rPr>
                <w:rFonts w:ascii="Times New Roman" w:eastAsia="Times New Roman" w:hAnsi="Times New Roman" w:cs="Times New Roman"/>
                <w:sz w:val="24"/>
                <w:szCs w:val="24"/>
                <w:lang w:eastAsia="ru-RU"/>
              </w:rPr>
              <w:t xml:space="preserve">7. </w:t>
            </w:r>
            <w:r w:rsidRPr="00C5450A">
              <w:rPr>
                <w:rFonts w:ascii="Times New Roman" w:hAnsi="Times New Roman" w:cs="Times New Roman"/>
                <w:sz w:val="24"/>
                <w:szCs w:val="24"/>
              </w:rPr>
              <w:t>«Технология формирования и учета библиотечного фонда. Организация справочно-поискового аппарата библиотек»</w:t>
            </w:r>
          </w:p>
          <w:p w:rsidR="00C5450A" w:rsidRPr="00C5450A" w:rsidRDefault="00C5450A" w:rsidP="00C5450A">
            <w:pPr>
              <w:spacing w:after="0" w:line="240" w:lineRule="auto"/>
              <w:rPr>
                <w:rFonts w:ascii="Times New Roman" w:eastAsia="Times New Roman" w:hAnsi="Times New Roman" w:cs="Times New Roman"/>
                <w:sz w:val="24"/>
                <w:szCs w:val="24"/>
                <w:lang w:eastAsia="ru-RU"/>
              </w:rPr>
            </w:pPr>
            <w:r w:rsidRPr="00C5450A">
              <w:rPr>
                <w:rFonts w:ascii="Times New Roman" w:hAnsi="Times New Roman" w:cs="Times New Roman"/>
                <w:sz w:val="24"/>
                <w:szCs w:val="24"/>
              </w:rPr>
              <w:t>24.10.2019 г. – 11.12.2019 г.</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lastRenderedPageBreak/>
              <w:t>7</w:t>
            </w:r>
          </w:p>
        </w:tc>
      </w:tr>
      <w:tr w:rsidR="00C5450A" w:rsidRPr="00C5450A" w:rsidTr="009F6652">
        <w:trPr>
          <w:trHeight w:val="114"/>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lastRenderedPageBreak/>
              <w:t>8</w:t>
            </w:r>
          </w:p>
        </w:tc>
        <w:tc>
          <w:tcPr>
            <w:tcW w:w="7938" w:type="dxa"/>
          </w:tcPr>
          <w:p w:rsidR="00C5450A" w:rsidRPr="00C5450A" w:rsidRDefault="00C5450A" w:rsidP="00C5450A">
            <w:pPr>
              <w:spacing w:after="0" w:line="240" w:lineRule="auto"/>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 xml:space="preserve">г. Арсеньев, ГБУК «Приморская краевая публичная библиотека имени А.М. Горького», </w:t>
            </w:r>
          </w:p>
          <w:p w:rsidR="00C5450A" w:rsidRPr="00C5450A" w:rsidRDefault="00C5450A" w:rsidP="00C5450A">
            <w:pPr>
              <w:spacing w:after="0" w:line="240" w:lineRule="auto"/>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МБУК «Централизованная библиотечная система имени В.К. Арсеньева»</w:t>
            </w:r>
          </w:p>
          <w:p w:rsidR="00C5450A" w:rsidRPr="00C5450A" w:rsidRDefault="00C5450A" w:rsidP="00C5450A">
            <w:pPr>
              <w:spacing w:after="0" w:line="240" w:lineRule="auto"/>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Участие в выездной сессии 17-й Летней школы руководителей библиотек Приморского края. Тема: «Библиотека как институт продвижения чтения: новые формы, средства, технологи»  25.06.18 г. – 29.06.18 г.</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w:t>
            </w:r>
          </w:p>
        </w:tc>
      </w:tr>
      <w:tr w:rsidR="00C5450A" w:rsidRPr="00C5450A" w:rsidTr="009F6652">
        <w:trPr>
          <w:trHeight w:val="221"/>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9</w:t>
            </w:r>
          </w:p>
        </w:tc>
        <w:tc>
          <w:tcPr>
            <w:tcW w:w="7938" w:type="dxa"/>
          </w:tcPr>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г. Новосибирск, АНО ДПО «университет управления и экономики» по программе: «Актуальные изменения и разъяснения в рамках №44-ФЗ и №223-ФЗ с 1 января 2019 г.</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 xml:space="preserve">Обзор административной и судебной практики за 2018 г. </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 xml:space="preserve">Финансово-экономический контроль» </w:t>
            </w:r>
          </w:p>
          <w:p w:rsidR="00C5450A" w:rsidRPr="00C5450A" w:rsidRDefault="00C5450A" w:rsidP="00C5450A">
            <w:pPr>
              <w:spacing w:after="0" w:line="240" w:lineRule="auto"/>
              <w:rPr>
                <w:rFonts w:ascii="Times New Roman" w:eastAsia="Times New Roman" w:hAnsi="Times New Roman" w:cs="Times New Roman"/>
                <w:sz w:val="24"/>
                <w:szCs w:val="24"/>
                <w:lang w:eastAsia="ru-RU"/>
              </w:rPr>
            </w:pPr>
            <w:r w:rsidRPr="00C5450A">
              <w:rPr>
                <w:rFonts w:ascii="Times New Roman" w:hAnsi="Times New Roman" w:cs="Times New Roman"/>
                <w:sz w:val="24"/>
                <w:szCs w:val="24"/>
              </w:rPr>
              <w:t>25.02.2019 г. – 26.02.2019 г</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2</w:t>
            </w:r>
          </w:p>
        </w:tc>
      </w:tr>
      <w:tr w:rsidR="00C5450A" w:rsidRPr="00C5450A" w:rsidTr="009F6652">
        <w:trPr>
          <w:trHeight w:val="221"/>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10</w:t>
            </w:r>
          </w:p>
        </w:tc>
        <w:tc>
          <w:tcPr>
            <w:tcW w:w="7938" w:type="dxa"/>
          </w:tcPr>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г. Оренбург, АНО ДПО «</w:t>
            </w:r>
            <w:proofErr w:type="gramStart"/>
            <w:r w:rsidRPr="00C5450A">
              <w:rPr>
                <w:rFonts w:ascii="Times New Roman" w:hAnsi="Times New Roman" w:cs="Times New Roman"/>
                <w:sz w:val="24"/>
                <w:szCs w:val="24"/>
              </w:rPr>
              <w:t>Оренбургская</w:t>
            </w:r>
            <w:proofErr w:type="gramEnd"/>
            <w:r w:rsidRPr="00C5450A">
              <w:rPr>
                <w:rFonts w:ascii="Times New Roman" w:hAnsi="Times New Roman" w:cs="Times New Roman"/>
                <w:sz w:val="24"/>
                <w:szCs w:val="24"/>
              </w:rPr>
              <w:t xml:space="preserve"> бизнес-школа»</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 xml:space="preserve">по программе: «Современные подходы и новые формы в краеведческой работе библиотек» </w:t>
            </w:r>
          </w:p>
          <w:p w:rsidR="00C5450A" w:rsidRPr="00C5450A" w:rsidRDefault="00C5450A" w:rsidP="00C5450A">
            <w:pPr>
              <w:spacing w:after="0" w:line="240" w:lineRule="auto"/>
              <w:rPr>
                <w:rFonts w:ascii="Times New Roman" w:eastAsia="Times New Roman" w:hAnsi="Times New Roman" w:cs="Times New Roman"/>
                <w:sz w:val="24"/>
                <w:szCs w:val="24"/>
                <w:lang w:eastAsia="ru-RU"/>
              </w:rPr>
            </w:pPr>
            <w:r w:rsidRPr="00C5450A">
              <w:rPr>
                <w:rFonts w:ascii="Times New Roman" w:hAnsi="Times New Roman" w:cs="Times New Roman"/>
              </w:rPr>
              <w:t xml:space="preserve">01.03.2019 г. – 11.03.2019 г.  </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w:t>
            </w:r>
          </w:p>
        </w:tc>
      </w:tr>
      <w:tr w:rsidR="00C5450A" w:rsidRPr="00C5450A" w:rsidTr="009F6652">
        <w:trPr>
          <w:trHeight w:val="221"/>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11</w:t>
            </w:r>
          </w:p>
        </w:tc>
        <w:tc>
          <w:tcPr>
            <w:tcW w:w="7938" w:type="dxa"/>
          </w:tcPr>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 xml:space="preserve">г. Москва, АНО ДПО «Институт новых технологий и управления» по программе: 1. «Современные подходы и новые формы в краеведческой работе библиотек» </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 xml:space="preserve">2. </w:t>
            </w:r>
            <w:r w:rsidRPr="00C5450A">
              <w:rPr>
                <w:rFonts w:ascii="Times New Roman" w:hAnsi="Times New Roman" w:cs="Times New Roman"/>
              </w:rPr>
              <w:t>«</w:t>
            </w:r>
            <w:r w:rsidRPr="00C5450A">
              <w:rPr>
                <w:rFonts w:ascii="Times New Roman" w:hAnsi="Times New Roman" w:cs="Times New Roman"/>
                <w:sz w:val="24"/>
                <w:szCs w:val="24"/>
              </w:rPr>
              <w:t>Новые информационные технологии в деятельности библиотек»</w:t>
            </w:r>
          </w:p>
          <w:p w:rsidR="00C5450A" w:rsidRPr="00C5450A" w:rsidRDefault="00C5450A" w:rsidP="00C5450A">
            <w:pPr>
              <w:spacing w:after="0" w:line="240" w:lineRule="auto"/>
              <w:rPr>
                <w:rFonts w:ascii="Times New Roman" w:eastAsia="Times New Roman" w:hAnsi="Times New Roman" w:cs="Times New Roman"/>
                <w:sz w:val="24"/>
                <w:szCs w:val="24"/>
                <w:lang w:eastAsia="ru-RU"/>
              </w:rPr>
            </w:pPr>
            <w:r w:rsidRPr="00C5450A">
              <w:rPr>
                <w:rFonts w:ascii="Times New Roman" w:hAnsi="Times New Roman" w:cs="Times New Roman"/>
                <w:sz w:val="24"/>
                <w:szCs w:val="24"/>
              </w:rPr>
              <w:t>03.04.2019 г. – 16.04.2019 г.</w:t>
            </w:r>
            <w:r w:rsidRPr="00C5450A">
              <w:rPr>
                <w:rFonts w:ascii="Times New Roman" w:hAnsi="Times New Roman" w:cs="Times New Roman"/>
              </w:rPr>
              <w:t xml:space="preserve">  </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5</w:t>
            </w:r>
          </w:p>
        </w:tc>
      </w:tr>
      <w:tr w:rsidR="00C5450A" w:rsidRPr="00C5450A" w:rsidTr="009F6652">
        <w:trPr>
          <w:trHeight w:val="221"/>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12</w:t>
            </w:r>
          </w:p>
        </w:tc>
        <w:tc>
          <w:tcPr>
            <w:tcW w:w="7938" w:type="dxa"/>
          </w:tcPr>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 xml:space="preserve">г. Москва, АНО ДПО «Институт современных технологий и менеджмента» по программе: Библиотечный маркетинг и </w:t>
            </w:r>
            <w:r w:rsidRPr="00C5450A">
              <w:rPr>
                <w:rFonts w:ascii="Times New Roman" w:hAnsi="Times New Roman" w:cs="Times New Roman"/>
                <w:sz w:val="24"/>
                <w:szCs w:val="24"/>
                <w:lang w:val="en-US"/>
              </w:rPr>
              <w:t>PR</w:t>
            </w:r>
            <w:r w:rsidRPr="00C5450A">
              <w:rPr>
                <w:rFonts w:ascii="Times New Roman" w:hAnsi="Times New Roman" w:cs="Times New Roman"/>
                <w:sz w:val="24"/>
                <w:szCs w:val="24"/>
              </w:rPr>
              <w:t>-технологии в продвижении библиотечный услуг»</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 xml:space="preserve">27.06.2019 г. – 08.07.2019 г.  </w:t>
            </w:r>
            <w:proofErr w:type="gramStart"/>
            <w:r w:rsidRPr="00C5450A">
              <w:rPr>
                <w:rFonts w:ascii="Times New Roman" w:hAnsi="Times New Roman" w:cs="Times New Roman"/>
                <w:sz w:val="24"/>
                <w:szCs w:val="24"/>
              </w:rPr>
              <w:t xml:space="preserve">( </w:t>
            </w:r>
            <w:proofErr w:type="gramEnd"/>
            <w:r w:rsidRPr="00C5450A">
              <w:rPr>
                <w:rFonts w:ascii="Times New Roman" w:hAnsi="Times New Roman" w:cs="Times New Roman"/>
                <w:sz w:val="24"/>
                <w:szCs w:val="24"/>
              </w:rPr>
              <w:t>72 часа. )</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w:t>
            </w:r>
          </w:p>
        </w:tc>
      </w:tr>
      <w:tr w:rsidR="00C5450A" w:rsidRPr="00C5450A" w:rsidTr="009F6652">
        <w:trPr>
          <w:trHeight w:val="221"/>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13</w:t>
            </w:r>
          </w:p>
        </w:tc>
        <w:tc>
          <w:tcPr>
            <w:tcW w:w="7938" w:type="dxa"/>
          </w:tcPr>
          <w:p w:rsidR="00C5450A" w:rsidRPr="00C5450A" w:rsidRDefault="00C5450A" w:rsidP="00C5450A">
            <w:pPr>
              <w:spacing w:after="0"/>
              <w:rPr>
                <w:rFonts w:ascii="Times New Roman" w:hAnsi="Times New Roman" w:cs="Times New Roman"/>
                <w:color w:val="000000" w:themeColor="text1"/>
                <w:sz w:val="24"/>
                <w:szCs w:val="24"/>
              </w:rPr>
            </w:pPr>
            <w:r w:rsidRPr="00C5450A">
              <w:rPr>
                <w:rFonts w:ascii="Times New Roman" w:hAnsi="Times New Roman" w:cs="Times New Roman"/>
                <w:color w:val="000000" w:themeColor="text1"/>
                <w:sz w:val="24"/>
                <w:szCs w:val="24"/>
              </w:rPr>
              <w:t>г. Балаково, ЧПОУ «Учебный центр «ЛИДЕР-БАЛАКОВО»</w:t>
            </w:r>
          </w:p>
          <w:p w:rsidR="00C5450A" w:rsidRPr="00C5450A" w:rsidRDefault="00C5450A" w:rsidP="00C5450A">
            <w:pPr>
              <w:spacing w:after="0"/>
              <w:rPr>
                <w:rFonts w:ascii="Times New Roman" w:hAnsi="Times New Roman" w:cs="Times New Roman"/>
                <w:color w:val="000000" w:themeColor="text1"/>
                <w:sz w:val="24"/>
                <w:szCs w:val="24"/>
              </w:rPr>
            </w:pPr>
            <w:r w:rsidRPr="00C5450A">
              <w:rPr>
                <w:rFonts w:ascii="Times New Roman" w:hAnsi="Times New Roman" w:cs="Times New Roman"/>
                <w:color w:val="000000" w:themeColor="text1"/>
                <w:sz w:val="24"/>
                <w:szCs w:val="24"/>
              </w:rPr>
              <w:t>по программе: «Новые формы предоставления культурно-просветительских и досуговых услуг пользователям библиотеки»</w:t>
            </w:r>
          </w:p>
          <w:p w:rsidR="00C5450A" w:rsidRPr="00C5450A" w:rsidRDefault="00C5450A" w:rsidP="00C5450A">
            <w:pPr>
              <w:spacing w:after="0" w:line="240" w:lineRule="auto"/>
              <w:rPr>
                <w:rFonts w:ascii="Times New Roman" w:eastAsia="Times New Roman" w:hAnsi="Times New Roman" w:cs="Times New Roman"/>
                <w:sz w:val="24"/>
                <w:szCs w:val="24"/>
                <w:lang w:eastAsia="ru-RU"/>
              </w:rPr>
            </w:pPr>
            <w:r w:rsidRPr="00C5450A">
              <w:rPr>
                <w:rFonts w:ascii="Times New Roman" w:hAnsi="Times New Roman" w:cs="Times New Roman"/>
                <w:color w:val="000000" w:themeColor="text1"/>
                <w:sz w:val="24"/>
                <w:szCs w:val="24"/>
              </w:rPr>
              <w:t>15.07.2019 г. – 26.07.2019 г.</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4</w:t>
            </w:r>
          </w:p>
        </w:tc>
      </w:tr>
      <w:tr w:rsidR="00C5450A" w:rsidRPr="00C5450A" w:rsidTr="009F6652">
        <w:trPr>
          <w:trHeight w:val="221"/>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14</w:t>
            </w:r>
          </w:p>
        </w:tc>
        <w:tc>
          <w:tcPr>
            <w:tcW w:w="7938" w:type="dxa"/>
          </w:tcPr>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г. Балаково, ЧПОУ «Учебный центр «ЛИДЕР-БАЛАКОВО»</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по программе: «Современное состояние каталогизации в России»</w:t>
            </w:r>
          </w:p>
          <w:p w:rsidR="00C5450A" w:rsidRPr="00C5450A" w:rsidRDefault="00C5450A" w:rsidP="00C5450A">
            <w:pPr>
              <w:spacing w:after="0"/>
              <w:rPr>
                <w:rFonts w:ascii="Times New Roman" w:hAnsi="Times New Roman" w:cs="Times New Roman"/>
                <w:color w:val="000000" w:themeColor="text1"/>
                <w:sz w:val="24"/>
                <w:szCs w:val="24"/>
              </w:rPr>
            </w:pPr>
            <w:r w:rsidRPr="00C5450A">
              <w:rPr>
                <w:rFonts w:ascii="Times New Roman" w:hAnsi="Times New Roman" w:cs="Times New Roman"/>
                <w:sz w:val="24"/>
                <w:szCs w:val="24"/>
              </w:rPr>
              <w:t>22.05.2019 г. – 06.06.2019 г.</w:t>
            </w:r>
            <w:r w:rsidRPr="00C5450A">
              <w:rPr>
                <w:rFonts w:ascii="Times New Roman" w:hAnsi="Times New Roman" w:cs="Times New Roman"/>
              </w:rPr>
              <w:t xml:space="preserve">   </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2</w:t>
            </w:r>
          </w:p>
        </w:tc>
      </w:tr>
      <w:tr w:rsidR="00C5450A" w:rsidRPr="00C5450A" w:rsidTr="009F6652">
        <w:trPr>
          <w:trHeight w:val="221"/>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15</w:t>
            </w:r>
          </w:p>
        </w:tc>
        <w:tc>
          <w:tcPr>
            <w:tcW w:w="7938" w:type="dxa"/>
          </w:tcPr>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г. Балаково, ЧПОУ «Учебный центр «ЛИДЕР-БАЛАКОВО»</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 xml:space="preserve">по программе: «Управление библиотечными фондами» </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22.05.2019 г. – 06.06.2019 г.</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w:t>
            </w:r>
          </w:p>
        </w:tc>
      </w:tr>
      <w:tr w:rsidR="00C5450A" w:rsidRPr="00C5450A" w:rsidTr="009F6652">
        <w:trPr>
          <w:trHeight w:val="221"/>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16</w:t>
            </w:r>
          </w:p>
        </w:tc>
        <w:tc>
          <w:tcPr>
            <w:tcW w:w="7938" w:type="dxa"/>
          </w:tcPr>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г. Балаково, ЧПОУ «Учебный центр «ЛИДЕР-БАЛАКОВО»</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 xml:space="preserve">по программе: «Сохранность документов на бумаге в библиотеках (музеях, архивах)» </w:t>
            </w:r>
          </w:p>
          <w:p w:rsidR="00C5450A" w:rsidRPr="00C5450A" w:rsidRDefault="00C5450A" w:rsidP="00C5450A">
            <w:pPr>
              <w:tabs>
                <w:tab w:val="left" w:pos="2100"/>
              </w:tabs>
              <w:spacing w:after="0"/>
              <w:rPr>
                <w:rFonts w:ascii="Times New Roman" w:hAnsi="Times New Roman" w:cs="Times New Roman"/>
                <w:sz w:val="24"/>
                <w:szCs w:val="24"/>
              </w:rPr>
            </w:pPr>
            <w:r w:rsidRPr="00C5450A">
              <w:rPr>
                <w:rFonts w:ascii="Times New Roman" w:hAnsi="Times New Roman" w:cs="Times New Roman"/>
                <w:sz w:val="24"/>
                <w:szCs w:val="24"/>
              </w:rPr>
              <w:t>22.05.2019 г. – 06.06.2019 г.</w:t>
            </w:r>
            <w:r w:rsidRPr="00C5450A">
              <w:rPr>
                <w:rFonts w:ascii="Times New Roman" w:hAnsi="Times New Roman" w:cs="Times New Roman"/>
              </w:rPr>
              <w:t xml:space="preserve">  </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w:t>
            </w:r>
          </w:p>
        </w:tc>
      </w:tr>
      <w:tr w:rsidR="00C5450A" w:rsidRPr="00C5450A" w:rsidTr="009F6652">
        <w:trPr>
          <w:trHeight w:val="221"/>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lastRenderedPageBreak/>
              <w:t>17</w:t>
            </w:r>
          </w:p>
        </w:tc>
        <w:tc>
          <w:tcPr>
            <w:tcW w:w="7938" w:type="dxa"/>
          </w:tcPr>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г. Балаково, ЧПОУ «Учебный центр «ЛИДЕР-БАЛАКОВО»</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по программе: Цифровая среда библиотек»</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25.07.2019 г. – 07.08.2019 г.</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2</w:t>
            </w:r>
          </w:p>
        </w:tc>
      </w:tr>
      <w:tr w:rsidR="00C5450A" w:rsidRPr="00C5450A" w:rsidTr="009F6652">
        <w:trPr>
          <w:trHeight w:val="221"/>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18</w:t>
            </w:r>
          </w:p>
        </w:tc>
        <w:tc>
          <w:tcPr>
            <w:tcW w:w="7938" w:type="dxa"/>
          </w:tcPr>
          <w:p w:rsidR="00C5450A" w:rsidRPr="00C5450A" w:rsidRDefault="00C5450A" w:rsidP="00C5450A">
            <w:pPr>
              <w:spacing w:after="0"/>
              <w:rPr>
                <w:rFonts w:ascii="Times New Roman" w:hAnsi="Times New Roman" w:cs="Times New Roman"/>
                <w:color w:val="000000" w:themeColor="text1"/>
                <w:sz w:val="24"/>
                <w:szCs w:val="24"/>
              </w:rPr>
            </w:pPr>
            <w:r w:rsidRPr="00C5450A">
              <w:rPr>
                <w:rFonts w:ascii="Times New Roman" w:hAnsi="Times New Roman" w:cs="Times New Roman"/>
                <w:color w:val="000000" w:themeColor="text1"/>
                <w:sz w:val="24"/>
                <w:szCs w:val="24"/>
              </w:rPr>
              <w:t>г. Балаково, ЧПОУ «Учебный центр «ЛИДЕР-БАЛАКОВО»</w:t>
            </w:r>
          </w:p>
          <w:p w:rsidR="00C5450A" w:rsidRPr="00C5450A" w:rsidRDefault="00C5450A" w:rsidP="00C5450A">
            <w:pPr>
              <w:spacing w:after="0"/>
              <w:rPr>
                <w:rFonts w:ascii="Times New Roman" w:hAnsi="Times New Roman" w:cs="Times New Roman"/>
                <w:color w:val="000000" w:themeColor="text1"/>
                <w:sz w:val="24"/>
                <w:szCs w:val="24"/>
              </w:rPr>
            </w:pPr>
            <w:r w:rsidRPr="00C5450A">
              <w:rPr>
                <w:rFonts w:ascii="Times New Roman" w:hAnsi="Times New Roman" w:cs="Times New Roman"/>
                <w:color w:val="000000" w:themeColor="text1"/>
                <w:sz w:val="24"/>
                <w:szCs w:val="24"/>
              </w:rPr>
              <w:t>по программе: «Научно-методическая и консультационная работа в области библиотечно-информационной деятельности»</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color w:val="000000" w:themeColor="text1"/>
                <w:sz w:val="24"/>
                <w:szCs w:val="24"/>
              </w:rPr>
              <w:t>09.08.2019 г. – 04. 09.2019 г.</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w:t>
            </w:r>
          </w:p>
        </w:tc>
      </w:tr>
      <w:tr w:rsidR="00C5450A" w:rsidRPr="00C5450A" w:rsidTr="009F6652">
        <w:trPr>
          <w:trHeight w:val="221"/>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19</w:t>
            </w:r>
          </w:p>
        </w:tc>
        <w:tc>
          <w:tcPr>
            <w:tcW w:w="7938" w:type="dxa"/>
          </w:tcPr>
          <w:p w:rsidR="00C5450A" w:rsidRPr="00C5450A" w:rsidRDefault="00C5450A" w:rsidP="00C5450A">
            <w:pPr>
              <w:spacing w:after="0"/>
              <w:rPr>
                <w:rFonts w:ascii="Times New Roman" w:hAnsi="Times New Roman" w:cs="Times New Roman"/>
                <w:color w:val="000000" w:themeColor="text1"/>
                <w:sz w:val="24"/>
                <w:szCs w:val="24"/>
              </w:rPr>
            </w:pPr>
            <w:r w:rsidRPr="00C5450A">
              <w:rPr>
                <w:rFonts w:ascii="Times New Roman" w:hAnsi="Times New Roman" w:cs="Times New Roman"/>
                <w:color w:val="000000" w:themeColor="text1"/>
                <w:sz w:val="24"/>
                <w:szCs w:val="24"/>
              </w:rPr>
              <w:t xml:space="preserve">г. Липецк, ООО «МИПКИП» по программе: ««Особенности использования информационно-коммуникационных технологий (ИКТ) в библиотечной работе»       </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color w:val="000000" w:themeColor="text1"/>
                <w:sz w:val="24"/>
                <w:szCs w:val="24"/>
              </w:rPr>
              <w:t>26.07.2019 г. – 06.08.2019 г.</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2</w:t>
            </w:r>
          </w:p>
        </w:tc>
      </w:tr>
      <w:tr w:rsidR="00C5450A" w:rsidRPr="00C5450A" w:rsidTr="009F6652">
        <w:trPr>
          <w:trHeight w:val="221"/>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20</w:t>
            </w:r>
          </w:p>
        </w:tc>
        <w:tc>
          <w:tcPr>
            <w:tcW w:w="7938" w:type="dxa"/>
          </w:tcPr>
          <w:p w:rsidR="00C5450A" w:rsidRPr="00C5450A" w:rsidRDefault="00C5450A" w:rsidP="00C5450A">
            <w:pPr>
              <w:spacing w:after="0"/>
              <w:rPr>
                <w:rFonts w:ascii="Times New Roman" w:hAnsi="Times New Roman" w:cs="Times New Roman"/>
                <w:color w:val="000000" w:themeColor="text1"/>
                <w:sz w:val="24"/>
                <w:szCs w:val="24"/>
              </w:rPr>
            </w:pPr>
            <w:r w:rsidRPr="00C5450A">
              <w:rPr>
                <w:rFonts w:ascii="Times New Roman" w:hAnsi="Times New Roman" w:cs="Times New Roman"/>
                <w:color w:val="000000" w:themeColor="text1"/>
                <w:sz w:val="24"/>
                <w:szCs w:val="24"/>
              </w:rPr>
              <w:t>Диплом о профессиональной переподготовке АНО ДПО «Дальневосточный институт повышения квалификации» по программе: «Библиотечное дело (библиотекарь-педагог)»</w:t>
            </w:r>
          </w:p>
          <w:p w:rsidR="00C5450A" w:rsidRPr="00C5450A" w:rsidRDefault="00C5450A" w:rsidP="00C5450A">
            <w:pPr>
              <w:spacing w:after="0"/>
              <w:rPr>
                <w:rFonts w:ascii="Times New Roman" w:hAnsi="Times New Roman" w:cs="Times New Roman"/>
                <w:color w:val="000000" w:themeColor="text1"/>
                <w:sz w:val="24"/>
                <w:szCs w:val="24"/>
              </w:rPr>
            </w:pPr>
            <w:r w:rsidRPr="00C5450A">
              <w:rPr>
                <w:rFonts w:ascii="Times New Roman" w:hAnsi="Times New Roman" w:cs="Times New Roman"/>
                <w:color w:val="000000" w:themeColor="text1"/>
                <w:sz w:val="24"/>
                <w:szCs w:val="24"/>
              </w:rPr>
              <w:t>20.08.2019 г.</w:t>
            </w:r>
            <w:r w:rsidRPr="00C5450A">
              <w:rPr>
                <w:rFonts w:ascii="Times New Roman" w:hAnsi="Times New Roman" w:cs="Times New Roman"/>
                <w:color w:val="000000" w:themeColor="text1"/>
              </w:rPr>
              <w:t xml:space="preserve">  </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w:t>
            </w:r>
          </w:p>
        </w:tc>
      </w:tr>
      <w:tr w:rsidR="00C5450A" w:rsidRPr="00C5450A" w:rsidTr="009F6652">
        <w:trPr>
          <w:trHeight w:val="221"/>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21</w:t>
            </w:r>
          </w:p>
        </w:tc>
        <w:tc>
          <w:tcPr>
            <w:tcW w:w="7938" w:type="dxa"/>
          </w:tcPr>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г. Оренбург, АНО ДПО «</w:t>
            </w:r>
            <w:proofErr w:type="gramStart"/>
            <w:r w:rsidRPr="00C5450A">
              <w:rPr>
                <w:rFonts w:ascii="Times New Roman" w:hAnsi="Times New Roman" w:cs="Times New Roman"/>
                <w:sz w:val="24"/>
                <w:szCs w:val="24"/>
              </w:rPr>
              <w:t>Оренбургская</w:t>
            </w:r>
            <w:proofErr w:type="gramEnd"/>
            <w:r w:rsidRPr="00C5450A">
              <w:rPr>
                <w:rFonts w:ascii="Times New Roman" w:hAnsi="Times New Roman" w:cs="Times New Roman"/>
                <w:sz w:val="24"/>
                <w:szCs w:val="24"/>
              </w:rPr>
              <w:t xml:space="preserve"> бизнес-школа»</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 xml:space="preserve">по программе: «Современные подходы и новые формы в краеведческой работе библиотек» </w:t>
            </w:r>
          </w:p>
          <w:p w:rsidR="00C5450A" w:rsidRPr="00C5450A" w:rsidRDefault="00C5450A" w:rsidP="00C5450A">
            <w:pPr>
              <w:spacing w:after="0"/>
              <w:rPr>
                <w:rFonts w:ascii="Times New Roman" w:hAnsi="Times New Roman" w:cs="Times New Roman"/>
                <w:color w:val="000000" w:themeColor="text1"/>
                <w:sz w:val="24"/>
                <w:szCs w:val="24"/>
              </w:rPr>
            </w:pPr>
            <w:r w:rsidRPr="00C5450A">
              <w:rPr>
                <w:rFonts w:ascii="Times New Roman" w:hAnsi="Times New Roman" w:cs="Times New Roman"/>
                <w:sz w:val="24"/>
                <w:szCs w:val="24"/>
              </w:rPr>
              <w:t>24.09.2019 г. – 18.10.2019 г.</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4</w:t>
            </w:r>
          </w:p>
        </w:tc>
      </w:tr>
      <w:tr w:rsidR="00C5450A" w:rsidRPr="00C5450A" w:rsidTr="009F6652">
        <w:trPr>
          <w:trHeight w:val="221"/>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22</w:t>
            </w:r>
          </w:p>
        </w:tc>
        <w:tc>
          <w:tcPr>
            <w:tcW w:w="7938" w:type="dxa"/>
          </w:tcPr>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г. Смоленск, ООО «</w:t>
            </w:r>
            <w:proofErr w:type="spellStart"/>
            <w:r w:rsidRPr="00C5450A">
              <w:rPr>
                <w:rFonts w:ascii="Times New Roman" w:hAnsi="Times New Roman" w:cs="Times New Roman"/>
                <w:sz w:val="24"/>
                <w:szCs w:val="24"/>
              </w:rPr>
              <w:t>Инфоурок</w:t>
            </w:r>
            <w:proofErr w:type="spellEnd"/>
            <w:r w:rsidRPr="00C5450A">
              <w:rPr>
                <w:rFonts w:ascii="Times New Roman" w:hAnsi="Times New Roman" w:cs="Times New Roman"/>
                <w:sz w:val="24"/>
                <w:szCs w:val="24"/>
              </w:rPr>
              <w:t>»</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по программе: «</w:t>
            </w:r>
            <w:proofErr w:type="spellStart"/>
            <w:r w:rsidRPr="00C5450A">
              <w:rPr>
                <w:rFonts w:ascii="Times New Roman" w:hAnsi="Times New Roman" w:cs="Times New Roman"/>
                <w:sz w:val="24"/>
                <w:szCs w:val="24"/>
              </w:rPr>
              <w:t>Легоконструирование</w:t>
            </w:r>
            <w:proofErr w:type="spellEnd"/>
            <w:r w:rsidRPr="00C5450A">
              <w:rPr>
                <w:rFonts w:ascii="Times New Roman" w:hAnsi="Times New Roman" w:cs="Times New Roman"/>
                <w:sz w:val="24"/>
                <w:szCs w:val="24"/>
              </w:rPr>
              <w:t xml:space="preserve"> и робототехника как средство разностороннего развития ребенка дошкольного возраста в условиях реализации ФГОС </w:t>
            </w:r>
            <w:proofErr w:type="gramStart"/>
            <w:r w:rsidRPr="00C5450A">
              <w:rPr>
                <w:rFonts w:ascii="Times New Roman" w:hAnsi="Times New Roman" w:cs="Times New Roman"/>
                <w:sz w:val="24"/>
                <w:szCs w:val="24"/>
              </w:rPr>
              <w:t>ДО</w:t>
            </w:r>
            <w:proofErr w:type="gramEnd"/>
            <w:r w:rsidRPr="00C5450A">
              <w:rPr>
                <w:rFonts w:ascii="Times New Roman" w:hAnsi="Times New Roman" w:cs="Times New Roman"/>
                <w:sz w:val="24"/>
                <w:szCs w:val="24"/>
              </w:rPr>
              <w:t>»</w:t>
            </w:r>
          </w:p>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23.09.2019 г. – 23.10.2019 г.</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w:t>
            </w:r>
          </w:p>
        </w:tc>
      </w:tr>
      <w:tr w:rsidR="00C5450A" w:rsidRPr="00C5450A" w:rsidTr="009F6652">
        <w:trPr>
          <w:trHeight w:val="221"/>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23</w:t>
            </w:r>
          </w:p>
        </w:tc>
        <w:tc>
          <w:tcPr>
            <w:tcW w:w="7938" w:type="dxa"/>
          </w:tcPr>
          <w:p w:rsidR="00C5450A" w:rsidRPr="00C5450A" w:rsidRDefault="00C5450A" w:rsidP="00C5450A">
            <w:pPr>
              <w:spacing w:after="0"/>
              <w:rPr>
                <w:rFonts w:ascii="Times New Roman" w:hAnsi="Times New Roman" w:cs="Times New Roman"/>
                <w:sz w:val="24"/>
                <w:szCs w:val="24"/>
              </w:rPr>
            </w:pPr>
            <w:r w:rsidRPr="00C5450A">
              <w:rPr>
                <w:rFonts w:ascii="Times New Roman" w:hAnsi="Times New Roman" w:cs="Times New Roman"/>
                <w:sz w:val="24"/>
                <w:szCs w:val="24"/>
              </w:rPr>
              <w:t>г. Москва, АНО ДПО «Институт новых технологий и управления» по программе: «Современные подходы и новые формы в краеведческой работе библиотек»</w:t>
            </w:r>
          </w:p>
          <w:p w:rsidR="00C5450A" w:rsidRPr="00C5450A" w:rsidRDefault="00C5450A" w:rsidP="00C5450A">
            <w:pPr>
              <w:spacing w:after="0" w:line="240" w:lineRule="auto"/>
              <w:rPr>
                <w:rFonts w:ascii="Times New Roman" w:eastAsia="Times New Roman" w:hAnsi="Times New Roman" w:cs="Times New Roman"/>
                <w:sz w:val="24"/>
                <w:szCs w:val="24"/>
                <w:lang w:eastAsia="ru-RU"/>
              </w:rPr>
            </w:pPr>
            <w:r w:rsidRPr="00C5450A">
              <w:rPr>
                <w:rFonts w:ascii="Times New Roman" w:hAnsi="Times New Roman" w:cs="Times New Roman"/>
                <w:sz w:val="24"/>
                <w:szCs w:val="24"/>
              </w:rPr>
              <w:t xml:space="preserve">21.10.2019 г. – 01.11.2019 г.  </w:t>
            </w:r>
            <w:proofErr w:type="gramStart"/>
            <w:r w:rsidRPr="00C5450A">
              <w:rPr>
                <w:rFonts w:ascii="Times New Roman" w:hAnsi="Times New Roman" w:cs="Times New Roman"/>
                <w:sz w:val="24"/>
                <w:szCs w:val="24"/>
              </w:rPr>
              <w:t xml:space="preserve">( </w:t>
            </w:r>
            <w:proofErr w:type="gramEnd"/>
            <w:r w:rsidRPr="00C5450A">
              <w:rPr>
                <w:rFonts w:ascii="Times New Roman" w:hAnsi="Times New Roman" w:cs="Times New Roman"/>
                <w:sz w:val="24"/>
                <w:szCs w:val="24"/>
              </w:rPr>
              <w:t>72 часа)</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2</w:t>
            </w:r>
          </w:p>
        </w:tc>
      </w:tr>
      <w:tr w:rsidR="00C5450A" w:rsidRPr="00C5450A" w:rsidTr="009F6652">
        <w:trPr>
          <w:trHeight w:val="221"/>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24</w:t>
            </w:r>
          </w:p>
        </w:tc>
        <w:tc>
          <w:tcPr>
            <w:tcW w:w="7938" w:type="dxa"/>
          </w:tcPr>
          <w:p w:rsidR="00C5450A" w:rsidRPr="00C5450A" w:rsidRDefault="00C5450A" w:rsidP="00C5450A">
            <w:pPr>
              <w:spacing w:after="0" w:line="240" w:lineRule="auto"/>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Г. Владивосток, ЧОУ ДПО «Учебно-методический центр» Федерации  профсоюзов Приморского края»</w:t>
            </w:r>
          </w:p>
          <w:p w:rsidR="00C5450A" w:rsidRPr="00C5450A" w:rsidRDefault="00C5450A" w:rsidP="00C5450A">
            <w:pPr>
              <w:spacing w:after="0" w:line="240" w:lineRule="auto"/>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по программе: « Библиотека для детей в контексте времени»</w:t>
            </w:r>
          </w:p>
          <w:p w:rsidR="00C5450A" w:rsidRPr="00C5450A" w:rsidRDefault="00C5450A" w:rsidP="00C5450A">
            <w:pPr>
              <w:spacing w:after="0" w:line="240" w:lineRule="auto"/>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 xml:space="preserve">29.10.2019 г. – 31.10.2019 г.  </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w:t>
            </w:r>
          </w:p>
        </w:tc>
      </w:tr>
      <w:tr w:rsidR="00C5450A" w:rsidRPr="00C5450A" w:rsidTr="009F6652">
        <w:trPr>
          <w:trHeight w:val="221"/>
        </w:trPr>
        <w:tc>
          <w:tcPr>
            <w:tcW w:w="594" w:type="dxa"/>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24</w:t>
            </w:r>
          </w:p>
        </w:tc>
        <w:tc>
          <w:tcPr>
            <w:tcW w:w="7938" w:type="dxa"/>
          </w:tcPr>
          <w:p w:rsidR="00C5450A" w:rsidRPr="00C5450A" w:rsidRDefault="00C5450A" w:rsidP="00C5450A">
            <w:pPr>
              <w:spacing w:after="0" w:line="240" w:lineRule="auto"/>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г. Балаково, ЧПОУ «Учебный центр «ЛИДЕР-БАЛАКОВО»</w:t>
            </w:r>
          </w:p>
          <w:p w:rsidR="00C5450A" w:rsidRPr="00C5450A" w:rsidRDefault="00C5450A" w:rsidP="00C5450A">
            <w:pPr>
              <w:spacing w:after="0" w:line="240" w:lineRule="auto"/>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по программе: «Сохранность документов на бумаге в библиотеках (музеях, архивах)»</w:t>
            </w:r>
          </w:p>
          <w:p w:rsidR="00C5450A" w:rsidRPr="00C5450A" w:rsidRDefault="00C5450A" w:rsidP="00C5450A">
            <w:pPr>
              <w:spacing w:after="0" w:line="240" w:lineRule="auto"/>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14.11.2019 г. – 27.11.2019 г.</w:t>
            </w:r>
          </w:p>
        </w:tc>
        <w:tc>
          <w:tcPr>
            <w:tcW w:w="851" w:type="dxa"/>
            <w:vAlign w:val="center"/>
          </w:tcPr>
          <w:p w:rsidR="00C5450A" w:rsidRPr="00C5450A" w:rsidRDefault="00C5450A" w:rsidP="00C5450A">
            <w:pPr>
              <w:spacing w:after="0" w:line="240" w:lineRule="auto"/>
              <w:jc w:val="center"/>
              <w:rPr>
                <w:rFonts w:ascii="Times New Roman" w:eastAsia="Times New Roman" w:hAnsi="Times New Roman" w:cs="Times New Roman"/>
                <w:sz w:val="24"/>
                <w:szCs w:val="24"/>
                <w:lang w:eastAsia="ru-RU"/>
              </w:rPr>
            </w:pPr>
            <w:r w:rsidRPr="00C5450A">
              <w:rPr>
                <w:rFonts w:ascii="Times New Roman" w:eastAsia="Times New Roman" w:hAnsi="Times New Roman" w:cs="Times New Roman"/>
                <w:sz w:val="24"/>
                <w:szCs w:val="24"/>
                <w:lang w:eastAsia="ru-RU"/>
              </w:rPr>
              <w:t>1</w:t>
            </w:r>
          </w:p>
        </w:tc>
      </w:tr>
    </w:tbl>
    <w:p w:rsidR="00C5450A" w:rsidRPr="00C5450A" w:rsidRDefault="00C5450A" w:rsidP="00C5450A">
      <w:pPr>
        <w:spacing w:after="0" w:line="240" w:lineRule="auto"/>
        <w:ind w:left="720"/>
        <w:jc w:val="both"/>
        <w:rPr>
          <w:rFonts w:ascii="Times New Roman" w:eastAsia="Calibri" w:hAnsi="Times New Roman" w:cs="Times New Roman"/>
          <w:color w:val="000000"/>
          <w:sz w:val="24"/>
          <w:szCs w:val="24"/>
        </w:rPr>
      </w:pPr>
    </w:p>
    <w:p w:rsidR="0034762F" w:rsidRPr="00935E8D" w:rsidRDefault="0034762F" w:rsidP="00DC34F4">
      <w:pPr>
        <w:spacing w:after="0" w:line="240" w:lineRule="auto"/>
        <w:rPr>
          <w:rFonts w:ascii="Times New Roman" w:eastAsia="Times New Roman" w:hAnsi="Times New Roman" w:cs="Times New Roman"/>
          <w:color w:val="FF0000"/>
          <w:sz w:val="24"/>
          <w:szCs w:val="24"/>
          <w:lang w:eastAsia="ru-RU"/>
        </w:rPr>
      </w:pPr>
    </w:p>
    <w:p w:rsidR="00DD0AD9" w:rsidRPr="009F6652" w:rsidRDefault="00DD0AD9" w:rsidP="009F6652">
      <w:pPr>
        <w:spacing w:after="0" w:line="240" w:lineRule="auto"/>
        <w:ind w:firstLine="708"/>
        <w:jc w:val="both"/>
        <w:rPr>
          <w:rFonts w:ascii="Times New Roman" w:eastAsia="Calibri" w:hAnsi="Times New Roman" w:cs="Times New Roman"/>
          <w:b/>
          <w:sz w:val="24"/>
          <w:szCs w:val="24"/>
        </w:rPr>
      </w:pPr>
      <w:r w:rsidRPr="009F6652">
        <w:rPr>
          <w:rFonts w:ascii="Times New Roman" w:eastAsia="Calibri" w:hAnsi="Times New Roman" w:cs="Times New Roman"/>
          <w:b/>
          <w:sz w:val="24"/>
          <w:szCs w:val="24"/>
        </w:rPr>
        <w:t>11.4 Характеристика о</w:t>
      </w:r>
      <w:r w:rsidR="00153187" w:rsidRPr="009F6652">
        <w:rPr>
          <w:rFonts w:ascii="Times New Roman" w:eastAsia="Calibri" w:hAnsi="Times New Roman" w:cs="Times New Roman"/>
          <w:b/>
          <w:sz w:val="24"/>
          <w:szCs w:val="24"/>
        </w:rPr>
        <w:t>платы труда в динамике трех ле</w:t>
      </w:r>
      <w:r w:rsidR="003C03AE" w:rsidRPr="009F6652">
        <w:rPr>
          <w:rFonts w:ascii="Times New Roman" w:eastAsia="Calibri" w:hAnsi="Times New Roman" w:cs="Times New Roman"/>
          <w:b/>
          <w:sz w:val="24"/>
          <w:szCs w:val="24"/>
        </w:rPr>
        <w:t>т</w:t>
      </w:r>
    </w:p>
    <w:p w:rsidR="009F6652" w:rsidRDefault="009F6652" w:rsidP="00C5450A">
      <w:pPr>
        <w:spacing w:after="0" w:line="240" w:lineRule="auto"/>
        <w:jc w:val="center"/>
        <w:rPr>
          <w:rFonts w:ascii="Times New Roman" w:eastAsia="Calibri" w:hAnsi="Times New Roman" w:cs="Times New Roman"/>
          <w:color w:val="000000"/>
          <w:sz w:val="24"/>
          <w:szCs w:val="24"/>
        </w:rPr>
      </w:pPr>
    </w:p>
    <w:p w:rsidR="00C5450A" w:rsidRPr="00C5450A" w:rsidRDefault="009F6652" w:rsidP="00C5450A">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 xml:space="preserve">Таблица 67 – </w:t>
      </w:r>
      <w:r w:rsidR="00C5450A" w:rsidRPr="00C5450A">
        <w:rPr>
          <w:rFonts w:ascii="Times New Roman" w:eastAsia="Calibri" w:hAnsi="Times New Roman" w:cs="Times New Roman"/>
          <w:color w:val="000000"/>
          <w:sz w:val="24"/>
          <w:szCs w:val="24"/>
        </w:rPr>
        <w:t>Средняя месячная заработная плата работников учреждения</w:t>
      </w:r>
    </w:p>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2127"/>
        <w:gridCol w:w="1417"/>
        <w:gridCol w:w="1276"/>
        <w:gridCol w:w="1276"/>
        <w:gridCol w:w="1134"/>
        <w:gridCol w:w="1134"/>
        <w:gridCol w:w="1134"/>
      </w:tblGrid>
      <w:tr w:rsidR="00C5450A" w:rsidRPr="00C5450A" w:rsidTr="003B354E">
        <w:trPr>
          <w:trHeight w:val="410"/>
        </w:trPr>
        <w:tc>
          <w:tcPr>
            <w:tcW w:w="2127" w:type="dxa"/>
            <w:tcBorders>
              <w:top w:val="single" w:sz="4" w:space="0" w:color="auto"/>
              <w:left w:val="single" w:sz="4" w:space="0" w:color="auto"/>
              <w:bottom w:val="single" w:sz="4" w:space="0" w:color="auto"/>
              <w:right w:val="single" w:sz="4" w:space="0" w:color="auto"/>
            </w:tcBorders>
          </w:tcPr>
          <w:p w:rsidR="00C5450A" w:rsidRPr="00C5450A" w:rsidRDefault="00C5450A" w:rsidP="00C5450A">
            <w:pPr>
              <w:suppressLineNumbers/>
              <w:suppressAutoHyphens/>
              <w:snapToGrid w:val="0"/>
              <w:spacing w:after="0" w:line="240" w:lineRule="auto"/>
              <w:rPr>
                <w:rFonts w:ascii="Times New Roman" w:eastAsia="Calibri" w:hAnsi="Times New Roman" w:cs="Times New Roman"/>
                <w:color w:val="000000"/>
                <w:sz w:val="24"/>
                <w:szCs w:val="24"/>
              </w:rPr>
            </w:pPr>
            <w:r w:rsidRPr="00C5450A">
              <w:rPr>
                <w:rFonts w:ascii="Times New Roman" w:eastAsia="Calibri" w:hAnsi="Times New Roman" w:cs="Times New Roman"/>
                <w:color w:val="000000"/>
                <w:sz w:val="24"/>
                <w:szCs w:val="24"/>
              </w:rPr>
              <w:t>Средняя месячная заработная плата</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5450A" w:rsidRPr="00C5450A" w:rsidRDefault="00C5450A" w:rsidP="00C5450A">
            <w:pPr>
              <w:suppressLineNumbers/>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C5450A">
              <w:rPr>
                <w:rFonts w:ascii="Times New Roman" w:eastAsia="Calibri" w:hAnsi="Times New Roman" w:cs="Times New Roman"/>
                <w:color w:val="000000"/>
                <w:sz w:val="24"/>
                <w:szCs w:val="24"/>
              </w:rPr>
              <w:t>Работников по всему учреждению</w:t>
            </w:r>
          </w:p>
        </w:tc>
        <w:tc>
          <w:tcPr>
            <w:tcW w:w="3402" w:type="dxa"/>
            <w:gridSpan w:val="3"/>
            <w:tcBorders>
              <w:top w:val="single" w:sz="2" w:space="0" w:color="000000"/>
              <w:left w:val="single" w:sz="4" w:space="0" w:color="auto"/>
              <w:bottom w:val="single" w:sz="2" w:space="0" w:color="000000"/>
              <w:right w:val="single" w:sz="4" w:space="0" w:color="auto"/>
            </w:tcBorders>
            <w:vAlign w:val="center"/>
            <w:hideMark/>
          </w:tcPr>
          <w:p w:rsidR="00C5450A" w:rsidRPr="00C5450A" w:rsidRDefault="00C5450A" w:rsidP="00C5450A">
            <w:pPr>
              <w:suppressLineNumbers/>
              <w:suppressAutoHyphens/>
              <w:snapToGrid w:val="0"/>
              <w:spacing w:after="0" w:line="240" w:lineRule="auto"/>
              <w:jc w:val="center"/>
              <w:rPr>
                <w:rFonts w:ascii="Times New Roman" w:eastAsia="Times New Roman" w:hAnsi="Times New Roman" w:cs="Times New Roman"/>
                <w:bCs/>
                <w:color w:val="000000"/>
                <w:sz w:val="24"/>
                <w:szCs w:val="24"/>
                <w:lang w:eastAsia="ar-SA"/>
              </w:rPr>
            </w:pPr>
            <w:r w:rsidRPr="00C5450A">
              <w:rPr>
                <w:rFonts w:ascii="Times New Roman" w:eastAsia="Times New Roman" w:hAnsi="Times New Roman" w:cs="Times New Roman"/>
                <w:color w:val="000000"/>
                <w:sz w:val="24"/>
                <w:szCs w:val="24"/>
                <w:lang w:eastAsia="ar-SA"/>
              </w:rPr>
              <w:t>Основного персонала</w:t>
            </w:r>
          </w:p>
        </w:tc>
      </w:tr>
      <w:tr w:rsidR="00C5450A" w:rsidRPr="00C5450A" w:rsidTr="003B354E">
        <w:trPr>
          <w:trHeight w:val="79"/>
        </w:trPr>
        <w:tc>
          <w:tcPr>
            <w:tcW w:w="2127" w:type="dxa"/>
            <w:tcBorders>
              <w:top w:val="single" w:sz="4" w:space="0" w:color="auto"/>
              <w:left w:val="single" w:sz="2" w:space="0" w:color="000000"/>
              <w:bottom w:val="single" w:sz="4" w:space="0" w:color="auto"/>
              <w:right w:val="nil"/>
            </w:tcBorders>
          </w:tcPr>
          <w:p w:rsidR="00C5450A" w:rsidRPr="00C5450A" w:rsidRDefault="00C5450A" w:rsidP="00C5450A">
            <w:pPr>
              <w:snapToGrid w:val="0"/>
              <w:spacing w:after="0" w:line="240" w:lineRule="auto"/>
              <w:rPr>
                <w:rFonts w:ascii="Times New Roman" w:eastAsia="Times New Roman" w:hAnsi="Times New Roman" w:cs="Times New Roman"/>
                <w:color w:val="000000"/>
                <w:sz w:val="24"/>
                <w:szCs w:val="24"/>
                <w:shd w:val="clear" w:color="auto" w:fill="FFFFFF"/>
                <w:lang w:eastAsia="ru-RU"/>
              </w:rPr>
            </w:pPr>
            <w:r w:rsidRPr="00C5450A">
              <w:rPr>
                <w:rFonts w:ascii="Times New Roman" w:eastAsia="Times New Roman" w:hAnsi="Times New Roman" w:cs="Times New Roman"/>
                <w:color w:val="000000"/>
                <w:sz w:val="24"/>
                <w:szCs w:val="24"/>
                <w:shd w:val="clear" w:color="auto" w:fill="FFFFFF"/>
                <w:lang w:eastAsia="ru-RU"/>
              </w:rPr>
              <w:t>год</w:t>
            </w:r>
          </w:p>
        </w:tc>
        <w:tc>
          <w:tcPr>
            <w:tcW w:w="1417" w:type="dxa"/>
            <w:tcBorders>
              <w:top w:val="single" w:sz="4" w:space="0" w:color="auto"/>
              <w:left w:val="single" w:sz="2" w:space="0" w:color="000000"/>
              <w:bottom w:val="single" w:sz="4" w:space="0" w:color="auto"/>
              <w:right w:val="nil"/>
            </w:tcBorders>
            <w:vAlign w:val="center"/>
            <w:hideMark/>
          </w:tcPr>
          <w:p w:rsidR="00C5450A" w:rsidRPr="00C5450A" w:rsidRDefault="00C5450A" w:rsidP="00C5450A">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5450A">
              <w:rPr>
                <w:rFonts w:ascii="Times New Roman" w:eastAsia="Times New Roman" w:hAnsi="Times New Roman" w:cs="Times New Roman"/>
                <w:color w:val="000000"/>
                <w:sz w:val="24"/>
                <w:szCs w:val="24"/>
                <w:shd w:val="clear" w:color="auto" w:fill="FFFFFF"/>
                <w:lang w:eastAsia="ru-RU"/>
              </w:rPr>
              <w:t>2017 г.</w:t>
            </w:r>
          </w:p>
        </w:tc>
        <w:tc>
          <w:tcPr>
            <w:tcW w:w="1276" w:type="dxa"/>
            <w:tcBorders>
              <w:top w:val="single" w:sz="4" w:space="0" w:color="auto"/>
              <w:left w:val="single" w:sz="2" w:space="0" w:color="000000"/>
              <w:bottom w:val="single" w:sz="4" w:space="0" w:color="auto"/>
              <w:right w:val="single" w:sz="2" w:space="0" w:color="000000"/>
            </w:tcBorders>
            <w:vAlign w:val="center"/>
            <w:hideMark/>
          </w:tcPr>
          <w:p w:rsidR="00C5450A" w:rsidRPr="00C5450A" w:rsidRDefault="00C5450A" w:rsidP="00C5450A">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5450A">
              <w:rPr>
                <w:rFonts w:ascii="Times New Roman" w:eastAsia="Times New Roman" w:hAnsi="Times New Roman" w:cs="Times New Roman"/>
                <w:color w:val="000000"/>
                <w:sz w:val="24"/>
                <w:szCs w:val="24"/>
                <w:shd w:val="clear" w:color="auto" w:fill="FFFFFF"/>
                <w:lang w:eastAsia="ru-RU"/>
              </w:rPr>
              <w:t>2018 г.</w:t>
            </w:r>
          </w:p>
        </w:tc>
        <w:tc>
          <w:tcPr>
            <w:tcW w:w="1276" w:type="dxa"/>
            <w:tcBorders>
              <w:top w:val="single" w:sz="4" w:space="0" w:color="auto"/>
              <w:left w:val="single" w:sz="2" w:space="0" w:color="000000"/>
              <w:bottom w:val="single" w:sz="4" w:space="0" w:color="auto"/>
              <w:right w:val="nil"/>
            </w:tcBorders>
            <w:vAlign w:val="center"/>
            <w:hideMark/>
          </w:tcPr>
          <w:p w:rsidR="00C5450A" w:rsidRPr="00C5450A" w:rsidRDefault="00C5450A" w:rsidP="00C5450A">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5450A">
              <w:rPr>
                <w:rFonts w:ascii="Times New Roman" w:eastAsia="Times New Roman" w:hAnsi="Times New Roman" w:cs="Times New Roman"/>
                <w:color w:val="000000"/>
                <w:sz w:val="24"/>
                <w:szCs w:val="24"/>
                <w:shd w:val="clear" w:color="auto" w:fill="FFFFFF"/>
                <w:lang w:eastAsia="ru-RU"/>
              </w:rPr>
              <w:t>2019 г.</w:t>
            </w:r>
          </w:p>
        </w:tc>
        <w:tc>
          <w:tcPr>
            <w:tcW w:w="1134" w:type="dxa"/>
            <w:tcBorders>
              <w:top w:val="nil"/>
              <w:left w:val="single" w:sz="2" w:space="0" w:color="000000"/>
              <w:bottom w:val="single" w:sz="4" w:space="0" w:color="auto"/>
              <w:right w:val="nil"/>
            </w:tcBorders>
            <w:vAlign w:val="center"/>
            <w:hideMark/>
          </w:tcPr>
          <w:p w:rsidR="00C5450A" w:rsidRPr="00C5450A" w:rsidRDefault="00C5450A" w:rsidP="00C5450A">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5450A">
              <w:rPr>
                <w:rFonts w:ascii="Times New Roman" w:eastAsia="Times New Roman" w:hAnsi="Times New Roman" w:cs="Times New Roman"/>
                <w:color w:val="000000"/>
                <w:sz w:val="24"/>
                <w:szCs w:val="24"/>
                <w:shd w:val="clear" w:color="auto" w:fill="FFFFFF"/>
                <w:lang w:eastAsia="ru-RU"/>
              </w:rPr>
              <w:t>2017г.</w:t>
            </w:r>
          </w:p>
        </w:tc>
        <w:tc>
          <w:tcPr>
            <w:tcW w:w="1134" w:type="dxa"/>
            <w:tcBorders>
              <w:top w:val="nil"/>
              <w:left w:val="single" w:sz="2" w:space="0" w:color="000000"/>
              <w:bottom w:val="single" w:sz="4" w:space="0" w:color="auto"/>
              <w:right w:val="single" w:sz="2" w:space="0" w:color="000000"/>
            </w:tcBorders>
            <w:vAlign w:val="center"/>
            <w:hideMark/>
          </w:tcPr>
          <w:p w:rsidR="00C5450A" w:rsidRPr="00C5450A" w:rsidRDefault="00C5450A" w:rsidP="00C5450A">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5450A">
              <w:rPr>
                <w:rFonts w:ascii="Times New Roman" w:eastAsia="Times New Roman" w:hAnsi="Times New Roman" w:cs="Times New Roman"/>
                <w:color w:val="000000"/>
                <w:sz w:val="24"/>
                <w:szCs w:val="24"/>
                <w:shd w:val="clear" w:color="auto" w:fill="FFFFFF"/>
                <w:lang w:eastAsia="ru-RU"/>
              </w:rPr>
              <w:t>2018 г.</w:t>
            </w:r>
          </w:p>
        </w:tc>
        <w:tc>
          <w:tcPr>
            <w:tcW w:w="1134" w:type="dxa"/>
            <w:tcBorders>
              <w:top w:val="nil"/>
              <w:left w:val="single" w:sz="2" w:space="0" w:color="000000"/>
              <w:bottom w:val="single" w:sz="4" w:space="0" w:color="auto"/>
              <w:right w:val="single" w:sz="4" w:space="0" w:color="auto"/>
            </w:tcBorders>
            <w:vAlign w:val="center"/>
            <w:hideMark/>
          </w:tcPr>
          <w:p w:rsidR="00C5450A" w:rsidRPr="00C5450A" w:rsidRDefault="00C5450A" w:rsidP="00C5450A">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5450A">
              <w:rPr>
                <w:rFonts w:ascii="Times New Roman" w:eastAsia="Times New Roman" w:hAnsi="Times New Roman" w:cs="Times New Roman"/>
                <w:color w:val="000000"/>
                <w:sz w:val="24"/>
                <w:szCs w:val="24"/>
                <w:shd w:val="clear" w:color="auto" w:fill="FFFFFF"/>
                <w:lang w:eastAsia="ru-RU"/>
              </w:rPr>
              <w:t>2019 г.</w:t>
            </w:r>
          </w:p>
        </w:tc>
      </w:tr>
      <w:tr w:rsidR="00C5450A" w:rsidRPr="00C5450A" w:rsidTr="003B354E">
        <w:trPr>
          <w:trHeight w:val="126"/>
        </w:trPr>
        <w:tc>
          <w:tcPr>
            <w:tcW w:w="2127" w:type="dxa"/>
            <w:tcBorders>
              <w:top w:val="single" w:sz="4" w:space="0" w:color="auto"/>
              <w:left w:val="single" w:sz="4" w:space="0" w:color="auto"/>
              <w:bottom w:val="single" w:sz="4" w:space="0" w:color="auto"/>
              <w:right w:val="single" w:sz="4" w:space="0" w:color="auto"/>
            </w:tcBorders>
          </w:tcPr>
          <w:p w:rsidR="00C5450A" w:rsidRPr="00C5450A" w:rsidRDefault="00C5450A" w:rsidP="00C5450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C5450A">
              <w:rPr>
                <w:rFonts w:ascii="Times New Roman" w:eastAsia="Times New Roman" w:hAnsi="Times New Roman" w:cs="Times New Roman"/>
                <w:color w:val="000000"/>
                <w:sz w:val="24"/>
                <w:szCs w:val="24"/>
                <w:lang w:eastAsia="ar-SA"/>
              </w:rPr>
              <w:t>в МБУК «ЦБС» НГО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450A" w:rsidRPr="00C5450A" w:rsidRDefault="00C5450A" w:rsidP="00C5450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C5450A">
              <w:rPr>
                <w:rFonts w:ascii="Times New Roman" w:eastAsia="Times New Roman" w:hAnsi="Times New Roman" w:cs="Times New Roman"/>
                <w:color w:val="000000"/>
                <w:sz w:val="24"/>
                <w:szCs w:val="24"/>
                <w:lang w:eastAsia="ar-SA"/>
              </w:rPr>
              <w:t xml:space="preserve">27 450,95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50A" w:rsidRPr="00C5450A" w:rsidRDefault="00C5450A" w:rsidP="00C5450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C5450A">
              <w:rPr>
                <w:rFonts w:ascii="Times New Roman" w:eastAsia="Times New Roman" w:hAnsi="Times New Roman" w:cs="Times New Roman"/>
                <w:color w:val="000000"/>
                <w:sz w:val="24"/>
                <w:szCs w:val="24"/>
                <w:lang w:eastAsia="ar-SA"/>
              </w:rPr>
              <w:t xml:space="preserve">34 344,21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50A" w:rsidRPr="00C5450A" w:rsidRDefault="00C5450A" w:rsidP="00C5450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C5450A">
              <w:rPr>
                <w:rFonts w:ascii="Times New Roman" w:eastAsia="Times New Roman" w:hAnsi="Times New Roman" w:cs="Times New Roman"/>
                <w:color w:val="000000"/>
                <w:sz w:val="24"/>
                <w:szCs w:val="24"/>
                <w:lang w:eastAsia="ar-SA"/>
              </w:rPr>
              <w:t xml:space="preserve">36 599,32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450A" w:rsidRPr="00C5450A" w:rsidRDefault="00C5450A" w:rsidP="00C5450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C5450A">
              <w:rPr>
                <w:rFonts w:ascii="Times New Roman" w:eastAsia="Times New Roman" w:hAnsi="Times New Roman" w:cs="Times New Roman"/>
                <w:color w:val="000000"/>
                <w:sz w:val="24"/>
                <w:szCs w:val="24"/>
                <w:lang w:eastAsia="ar-SA"/>
              </w:rPr>
              <w:t xml:space="preserve">29 078,76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450A" w:rsidRPr="00C5450A" w:rsidRDefault="00C5450A" w:rsidP="00C5450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C5450A">
              <w:rPr>
                <w:rFonts w:ascii="Times New Roman" w:eastAsia="Times New Roman" w:hAnsi="Times New Roman" w:cs="Times New Roman"/>
                <w:color w:val="000000"/>
                <w:sz w:val="24"/>
                <w:szCs w:val="24"/>
                <w:lang w:eastAsia="ar-SA"/>
              </w:rPr>
              <w:t xml:space="preserve">35 876,08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450A" w:rsidRPr="00C5450A" w:rsidRDefault="00C5450A" w:rsidP="00C5450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C5450A">
              <w:rPr>
                <w:rFonts w:ascii="Times New Roman" w:eastAsia="Times New Roman" w:hAnsi="Times New Roman" w:cs="Times New Roman"/>
                <w:color w:val="000000"/>
                <w:sz w:val="24"/>
                <w:szCs w:val="24"/>
                <w:lang w:eastAsia="ar-SA"/>
              </w:rPr>
              <w:t xml:space="preserve">37 942,12 </w:t>
            </w:r>
          </w:p>
        </w:tc>
      </w:tr>
    </w:tbl>
    <w:p w:rsidR="00DD0AD9" w:rsidRPr="00DF1BE0" w:rsidRDefault="00DD0AD9" w:rsidP="00DC34F4">
      <w:pPr>
        <w:spacing w:after="0" w:line="240" w:lineRule="auto"/>
        <w:jc w:val="both"/>
        <w:rPr>
          <w:rFonts w:ascii="Times New Roman" w:eastAsia="Calibri" w:hAnsi="Times New Roman" w:cs="Times New Roman"/>
          <w:b/>
          <w:sz w:val="24"/>
          <w:szCs w:val="24"/>
        </w:rPr>
      </w:pPr>
      <w:r w:rsidRPr="00DF1BE0">
        <w:rPr>
          <w:rFonts w:ascii="Times New Roman" w:eastAsia="Calibri" w:hAnsi="Times New Roman" w:cs="Times New Roman"/>
          <w:b/>
          <w:sz w:val="24"/>
          <w:szCs w:val="24"/>
        </w:rPr>
        <w:lastRenderedPageBreak/>
        <w:t>Краткие выводы. 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rsidR="00DD0AD9" w:rsidRPr="003B354E" w:rsidRDefault="00DD0AD9" w:rsidP="00153187">
      <w:pPr>
        <w:spacing w:after="0" w:line="240" w:lineRule="auto"/>
        <w:ind w:firstLine="709"/>
        <w:jc w:val="both"/>
        <w:rPr>
          <w:rFonts w:ascii="Times New Roman" w:eastAsia="Calibri" w:hAnsi="Times New Roman" w:cs="Times New Roman"/>
          <w:sz w:val="24"/>
          <w:szCs w:val="24"/>
        </w:rPr>
      </w:pPr>
      <w:r w:rsidRPr="003B354E">
        <w:rPr>
          <w:rFonts w:ascii="Times New Roman" w:eastAsia="Calibri" w:hAnsi="Times New Roman" w:cs="Times New Roman"/>
          <w:sz w:val="24"/>
          <w:szCs w:val="24"/>
        </w:rPr>
        <w:t xml:space="preserve">Количество </w:t>
      </w:r>
      <w:r w:rsidR="00AF6962" w:rsidRPr="003B354E">
        <w:rPr>
          <w:rFonts w:ascii="Times New Roman" w:eastAsia="Calibri" w:hAnsi="Times New Roman" w:cs="Times New Roman"/>
          <w:sz w:val="24"/>
          <w:szCs w:val="24"/>
        </w:rPr>
        <w:t xml:space="preserve">технического </w:t>
      </w:r>
      <w:r w:rsidRPr="003B354E">
        <w:rPr>
          <w:rFonts w:ascii="Times New Roman" w:eastAsia="Calibri" w:hAnsi="Times New Roman" w:cs="Times New Roman"/>
          <w:sz w:val="24"/>
          <w:szCs w:val="24"/>
        </w:rPr>
        <w:t xml:space="preserve">персонала за анализируемый период уменьшилось на </w:t>
      </w:r>
      <w:r w:rsidR="00AF6962" w:rsidRPr="003B354E">
        <w:rPr>
          <w:rFonts w:ascii="Times New Roman" w:eastAsia="Calibri" w:hAnsi="Times New Roman" w:cs="Times New Roman"/>
          <w:sz w:val="24"/>
          <w:szCs w:val="24"/>
        </w:rPr>
        <w:t xml:space="preserve">11 </w:t>
      </w:r>
      <w:r w:rsidRPr="003B354E">
        <w:rPr>
          <w:rFonts w:ascii="Times New Roman" w:eastAsia="Calibri" w:hAnsi="Times New Roman" w:cs="Times New Roman"/>
          <w:sz w:val="24"/>
          <w:szCs w:val="24"/>
        </w:rPr>
        <w:t>штатных единиц</w:t>
      </w:r>
      <w:r w:rsidR="00AF6962" w:rsidRPr="003B354E">
        <w:rPr>
          <w:rFonts w:ascii="Times New Roman" w:eastAsia="Calibri" w:hAnsi="Times New Roman" w:cs="Times New Roman"/>
          <w:sz w:val="24"/>
          <w:szCs w:val="24"/>
        </w:rPr>
        <w:t>, в связи с подключением библиотек на автоматическую охранно-пожарную сигнализацию.</w:t>
      </w:r>
      <w:r w:rsidRPr="003B354E">
        <w:rPr>
          <w:rFonts w:ascii="Times New Roman" w:eastAsia="Calibri" w:hAnsi="Times New Roman" w:cs="Times New Roman"/>
          <w:sz w:val="24"/>
          <w:szCs w:val="24"/>
        </w:rPr>
        <w:t xml:space="preserve"> Все библиотечные работники работают на полную ставку. Для </w:t>
      </w:r>
      <w:r w:rsidR="00AF6962" w:rsidRPr="003B354E">
        <w:rPr>
          <w:rFonts w:ascii="Times New Roman" w:eastAsia="Calibri" w:hAnsi="Times New Roman" w:cs="Times New Roman"/>
          <w:sz w:val="24"/>
          <w:szCs w:val="24"/>
        </w:rPr>
        <w:t xml:space="preserve">квалификационного роста основного </w:t>
      </w:r>
      <w:r w:rsidRPr="003B354E">
        <w:rPr>
          <w:rFonts w:ascii="Times New Roman" w:eastAsia="Calibri" w:hAnsi="Times New Roman" w:cs="Times New Roman"/>
          <w:sz w:val="24"/>
          <w:szCs w:val="24"/>
        </w:rPr>
        <w:t xml:space="preserve"> персонала в Учреждении </w:t>
      </w:r>
      <w:r w:rsidR="00AF6962" w:rsidRPr="003B354E">
        <w:rPr>
          <w:rFonts w:ascii="Times New Roman" w:eastAsia="Calibri" w:hAnsi="Times New Roman" w:cs="Times New Roman"/>
          <w:sz w:val="24"/>
          <w:szCs w:val="24"/>
        </w:rPr>
        <w:t xml:space="preserve"> </w:t>
      </w:r>
      <w:r w:rsidR="008824EE" w:rsidRPr="003B354E">
        <w:rPr>
          <w:rFonts w:ascii="Times New Roman" w:eastAsia="Calibri" w:hAnsi="Times New Roman" w:cs="Times New Roman"/>
          <w:sz w:val="24"/>
          <w:szCs w:val="24"/>
        </w:rPr>
        <w:t xml:space="preserve">систематически </w:t>
      </w:r>
      <w:r w:rsidRPr="003B354E">
        <w:rPr>
          <w:rFonts w:ascii="Times New Roman" w:eastAsia="Calibri" w:hAnsi="Times New Roman" w:cs="Times New Roman"/>
          <w:sz w:val="24"/>
          <w:szCs w:val="24"/>
        </w:rPr>
        <w:t xml:space="preserve"> провод</w:t>
      </w:r>
      <w:r w:rsidR="00AF6962" w:rsidRPr="003B354E">
        <w:rPr>
          <w:rFonts w:ascii="Times New Roman" w:eastAsia="Calibri" w:hAnsi="Times New Roman" w:cs="Times New Roman"/>
          <w:sz w:val="24"/>
          <w:szCs w:val="24"/>
        </w:rPr>
        <w:t>я</w:t>
      </w:r>
      <w:r w:rsidRPr="003B354E">
        <w:rPr>
          <w:rFonts w:ascii="Times New Roman" w:eastAsia="Calibri" w:hAnsi="Times New Roman" w:cs="Times New Roman"/>
          <w:sz w:val="24"/>
          <w:szCs w:val="24"/>
        </w:rPr>
        <w:t>тся обуч</w:t>
      </w:r>
      <w:r w:rsidR="008824EE" w:rsidRPr="003B354E">
        <w:rPr>
          <w:rFonts w:ascii="Times New Roman" w:eastAsia="Calibri" w:hAnsi="Times New Roman" w:cs="Times New Roman"/>
          <w:sz w:val="24"/>
          <w:szCs w:val="24"/>
        </w:rPr>
        <w:t xml:space="preserve">ающие занятия </w:t>
      </w:r>
      <w:r w:rsidRPr="003B354E">
        <w:rPr>
          <w:rFonts w:ascii="Times New Roman" w:eastAsia="Calibri" w:hAnsi="Times New Roman" w:cs="Times New Roman"/>
          <w:sz w:val="24"/>
          <w:szCs w:val="24"/>
        </w:rPr>
        <w:t xml:space="preserve"> по программе «Ступени мастерства».</w:t>
      </w:r>
    </w:p>
    <w:p w:rsidR="00DD0AD9" w:rsidRPr="003B354E" w:rsidRDefault="00DD0AD9" w:rsidP="00DC34F4">
      <w:pPr>
        <w:spacing w:after="0" w:line="240" w:lineRule="auto"/>
        <w:jc w:val="center"/>
        <w:rPr>
          <w:rFonts w:ascii="Times New Roman" w:eastAsia="Times New Roman" w:hAnsi="Times New Roman" w:cs="Times New Roman"/>
          <w:b/>
          <w:sz w:val="24"/>
          <w:szCs w:val="24"/>
          <w:lang w:eastAsia="ru-RU"/>
        </w:rPr>
      </w:pPr>
    </w:p>
    <w:p w:rsidR="00C5450A" w:rsidRDefault="00C5450A" w:rsidP="00C5450A">
      <w:pPr>
        <w:spacing w:after="0" w:line="240" w:lineRule="auto"/>
        <w:jc w:val="center"/>
        <w:outlineLvl w:val="0"/>
        <w:rPr>
          <w:rFonts w:ascii="Times New Roman" w:eastAsia="Times New Roman" w:hAnsi="Times New Roman" w:cs="Times New Roman"/>
          <w:b/>
          <w:color w:val="000000"/>
          <w:sz w:val="24"/>
          <w:szCs w:val="24"/>
          <w:lang w:eastAsia="ru-RU"/>
        </w:rPr>
      </w:pPr>
      <w:r w:rsidRPr="00C5450A">
        <w:rPr>
          <w:rFonts w:ascii="Times New Roman" w:eastAsia="Times New Roman" w:hAnsi="Times New Roman" w:cs="Times New Roman"/>
          <w:b/>
          <w:color w:val="000000"/>
          <w:sz w:val="24"/>
          <w:szCs w:val="24"/>
          <w:lang w:eastAsia="ru-RU"/>
        </w:rPr>
        <w:t>12. Материально-технические ресурсы библиотек</w:t>
      </w:r>
    </w:p>
    <w:p w:rsidR="003B354E" w:rsidRPr="00C5450A" w:rsidRDefault="003B354E" w:rsidP="00C5450A">
      <w:pPr>
        <w:spacing w:after="0" w:line="240" w:lineRule="auto"/>
        <w:jc w:val="center"/>
        <w:outlineLvl w:val="0"/>
        <w:rPr>
          <w:rFonts w:ascii="Times New Roman" w:eastAsia="Times New Roman" w:hAnsi="Times New Roman" w:cs="Times New Roman"/>
          <w:b/>
          <w:color w:val="000000"/>
          <w:sz w:val="24"/>
          <w:szCs w:val="24"/>
          <w:lang w:eastAsia="ru-RU"/>
        </w:rPr>
      </w:pPr>
    </w:p>
    <w:p w:rsidR="00C5450A" w:rsidRPr="003B354E" w:rsidRDefault="003B354E" w:rsidP="00C5450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Таблица 68 – </w:t>
      </w:r>
      <w:r w:rsidR="00C5450A" w:rsidRPr="00C5450A">
        <w:rPr>
          <w:rFonts w:ascii="Times New Roman" w:eastAsia="Times New Roman" w:hAnsi="Times New Roman" w:cs="Times New Roman"/>
          <w:b/>
          <w:color w:val="000000"/>
          <w:sz w:val="24"/>
          <w:szCs w:val="24"/>
          <w:lang w:eastAsia="ru-RU"/>
        </w:rPr>
        <w:t xml:space="preserve"> </w:t>
      </w:r>
      <w:r w:rsidR="00C5450A" w:rsidRPr="003B354E">
        <w:rPr>
          <w:rFonts w:ascii="Times New Roman" w:eastAsia="Times New Roman" w:hAnsi="Times New Roman" w:cs="Times New Roman"/>
          <w:color w:val="000000"/>
          <w:sz w:val="24"/>
          <w:szCs w:val="24"/>
          <w:lang w:eastAsia="ru-RU"/>
        </w:rPr>
        <w:t>Здания, помещения муниципальных библиотек</w:t>
      </w:r>
      <w:r>
        <w:rPr>
          <w:rFonts w:ascii="Times New Roman" w:eastAsia="Times New Roman" w:hAnsi="Times New Roman" w:cs="Times New Roman"/>
          <w:color w:val="000000"/>
          <w:sz w:val="24"/>
          <w:szCs w:val="24"/>
          <w:lang w:eastAsia="ru-RU"/>
        </w:rPr>
        <w:t xml:space="preserve"> </w:t>
      </w:r>
    </w:p>
    <w:tbl>
      <w:tblPr>
        <w:tblStyle w:val="92"/>
        <w:tblW w:w="0" w:type="auto"/>
        <w:tblLook w:val="04A0" w:firstRow="1" w:lastRow="0" w:firstColumn="1" w:lastColumn="0" w:noHBand="0" w:noVBand="1"/>
      </w:tblPr>
      <w:tblGrid>
        <w:gridCol w:w="2396"/>
        <w:gridCol w:w="871"/>
        <w:gridCol w:w="814"/>
        <w:gridCol w:w="756"/>
        <w:gridCol w:w="4593"/>
      </w:tblGrid>
      <w:tr w:rsidR="00C5450A" w:rsidRPr="00C5450A" w:rsidTr="00F322B3">
        <w:trPr>
          <w:trHeight w:val="515"/>
        </w:trPr>
        <w:tc>
          <w:tcPr>
            <w:tcW w:w="2425" w:type="dxa"/>
          </w:tcPr>
          <w:p w:rsidR="00C5450A" w:rsidRPr="00C5450A" w:rsidRDefault="00C5450A" w:rsidP="00C5450A">
            <w:pPr>
              <w:jc w:val="center"/>
              <w:rPr>
                <w:color w:val="000000"/>
                <w:sz w:val="24"/>
                <w:szCs w:val="24"/>
              </w:rPr>
            </w:pPr>
            <w:r w:rsidRPr="00C5450A">
              <w:rPr>
                <w:color w:val="000000"/>
                <w:sz w:val="24"/>
                <w:szCs w:val="24"/>
              </w:rPr>
              <w:t xml:space="preserve">Общая площадь библиотек, </w:t>
            </w:r>
            <w:proofErr w:type="spellStart"/>
            <w:r w:rsidRPr="00C5450A">
              <w:rPr>
                <w:color w:val="000000"/>
                <w:sz w:val="24"/>
                <w:szCs w:val="24"/>
              </w:rPr>
              <w:t>кв.м</w:t>
            </w:r>
            <w:proofErr w:type="spellEnd"/>
            <w:r w:rsidRPr="00C5450A">
              <w:rPr>
                <w:color w:val="000000"/>
                <w:sz w:val="24"/>
                <w:szCs w:val="24"/>
              </w:rPr>
              <w:t>.</w:t>
            </w:r>
          </w:p>
        </w:tc>
        <w:tc>
          <w:tcPr>
            <w:tcW w:w="876" w:type="dxa"/>
          </w:tcPr>
          <w:p w:rsidR="00C5450A" w:rsidRPr="00C5450A" w:rsidRDefault="00C5450A" w:rsidP="00C5450A">
            <w:pPr>
              <w:jc w:val="center"/>
              <w:rPr>
                <w:sz w:val="24"/>
                <w:szCs w:val="24"/>
              </w:rPr>
            </w:pPr>
            <w:r w:rsidRPr="00C5450A">
              <w:rPr>
                <w:color w:val="000000"/>
                <w:sz w:val="24"/>
                <w:szCs w:val="24"/>
              </w:rPr>
              <w:t>2017</w:t>
            </w:r>
          </w:p>
        </w:tc>
        <w:tc>
          <w:tcPr>
            <w:tcW w:w="816" w:type="dxa"/>
          </w:tcPr>
          <w:p w:rsidR="00C5450A" w:rsidRPr="00C5450A" w:rsidRDefault="00C5450A" w:rsidP="00C5450A">
            <w:pPr>
              <w:jc w:val="center"/>
              <w:rPr>
                <w:sz w:val="24"/>
                <w:szCs w:val="24"/>
              </w:rPr>
            </w:pPr>
            <w:r w:rsidRPr="00C5450A">
              <w:rPr>
                <w:color w:val="000000"/>
                <w:sz w:val="24"/>
                <w:szCs w:val="24"/>
              </w:rPr>
              <w:t>2018</w:t>
            </w:r>
          </w:p>
        </w:tc>
        <w:tc>
          <w:tcPr>
            <w:tcW w:w="756" w:type="dxa"/>
          </w:tcPr>
          <w:p w:rsidR="00C5450A" w:rsidRPr="00C5450A" w:rsidRDefault="00C5450A" w:rsidP="00C5450A">
            <w:pPr>
              <w:jc w:val="center"/>
              <w:rPr>
                <w:sz w:val="24"/>
                <w:szCs w:val="24"/>
              </w:rPr>
            </w:pPr>
            <w:r w:rsidRPr="00C5450A">
              <w:rPr>
                <w:color w:val="000000"/>
                <w:sz w:val="24"/>
                <w:szCs w:val="24"/>
              </w:rPr>
              <w:t>2019</w:t>
            </w:r>
          </w:p>
        </w:tc>
        <w:tc>
          <w:tcPr>
            <w:tcW w:w="4698" w:type="dxa"/>
          </w:tcPr>
          <w:p w:rsidR="00C5450A" w:rsidRPr="00C5450A" w:rsidRDefault="00C5450A" w:rsidP="00C5450A">
            <w:pPr>
              <w:jc w:val="center"/>
              <w:rPr>
                <w:color w:val="000000"/>
                <w:sz w:val="24"/>
                <w:szCs w:val="24"/>
              </w:rPr>
            </w:pPr>
            <w:r w:rsidRPr="00C5450A">
              <w:rPr>
                <w:color w:val="000000"/>
                <w:sz w:val="24"/>
                <w:szCs w:val="24"/>
              </w:rPr>
              <w:t>Работы, проведенные в 2019 г.</w:t>
            </w:r>
          </w:p>
          <w:p w:rsidR="00C5450A" w:rsidRPr="00C5450A" w:rsidRDefault="00C5450A" w:rsidP="00C5450A">
            <w:pPr>
              <w:jc w:val="center"/>
              <w:rPr>
                <w:sz w:val="24"/>
                <w:szCs w:val="24"/>
              </w:rPr>
            </w:pPr>
          </w:p>
        </w:tc>
      </w:tr>
      <w:tr w:rsidR="00C5450A" w:rsidRPr="00C5450A" w:rsidTr="00F322B3">
        <w:trPr>
          <w:trHeight w:val="515"/>
        </w:trPr>
        <w:tc>
          <w:tcPr>
            <w:tcW w:w="2425" w:type="dxa"/>
          </w:tcPr>
          <w:p w:rsidR="00C5450A" w:rsidRPr="00C5450A" w:rsidRDefault="00C5450A" w:rsidP="00C5450A">
            <w:pPr>
              <w:rPr>
                <w:color w:val="000000"/>
                <w:sz w:val="24"/>
                <w:szCs w:val="24"/>
              </w:rPr>
            </w:pPr>
            <w:r w:rsidRPr="00C5450A">
              <w:rPr>
                <w:color w:val="000000"/>
                <w:sz w:val="24"/>
                <w:szCs w:val="24"/>
              </w:rPr>
              <w:t>Центральная городская библиотека</w:t>
            </w:r>
          </w:p>
        </w:tc>
        <w:tc>
          <w:tcPr>
            <w:tcW w:w="876" w:type="dxa"/>
          </w:tcPr>
          <w:p w:rsidR="00C5450A" w:rsidRPr="00C5450A" w:rsidRDefault="00C5450A" w:rsidP="00C5450A">
            <w:pPr>
              <w:rPr>
                <w:sz w:val="24"/>
                <w:szCs w:val="24"/>
              </w:rPr>
            </w:pPr>
            <w:r w:rsidRPr="00C5450A">
              <w:rPr>
                <w:sz w:val="24"/>
                <w:szCs w:val="24"/>
              </w:rPr>
              <w:t>943,3</w:t>
            </w:r>
          </w:p>
        </w:tc>
        <w:tc>
          <w:tcPr>
            <w:tcW w:w="816" w:type="dxa"/>
          </w:tcPr>
          <w:p w:rsidR="00C5450A" w:rsidRPr="00C5450A" w:rsidRDefault="00C5450A" w:rsidP="00C5450A">
            <w:pPr>
              <w:rPr>
                <w:sz w:val="24"/>
                <w:szCs w:val="24"/>
              </w:rPr>
            </w:pPr>
            <w:r w:rsidRPr="00C5450A">
              <w:rPr>
                <w:sz w:val="24"/>
                <w:szCs w:val="24"/>
              </w:rPr>
              <w:t>943,3</w:t>
            </w:r>
          </w:p>
        </w:tc>
        <w:tc>
          <w:tcPr>
            <w:tcW w:w="756" w:type="dxa"/>
          </w:tcPr>
          <w:p w:rsidR="00C5450A" w:rsidRPr="00C5450A" w:rsidRDefault="00C5450A" w:rsidP="00C5450A">
            <w:pPr>
              <w:rPr>
                <w:sz w:val="24"/>
                <w:szCs w:val="24"/>
              </w:rPr>
            </w:pPr>
            <w:r w:rsidRPr="00C5450A">
              <w:rPr>
                <w:sz w:val="24"/>
                <w:szCs w:val="24"/>
              </w:rPr>
              <w:t>943,3</w:t>
            </w:r>
          </w:p>
        </w:tc>
        <w:tc>
          <w:tcPr>
            <w:tcW w:w="4698" w:type="dxa"/>
          </w:tcPr>
          <w:p w:rsidR="00C5450A" w:rsidRPr="00C5450A" w:rsidRDefault="00C5450A" w:rsidP="00C5450A">
            <w:pPr>
              <w:rPr>
                <w:sz w:val="24"/>
                <w:szCs w:val="24"/>
              </w:rPr>
            </w:pPr>
            <w:r w:rsidRPr="00C5450A">
              <w:rPr>
                <w:sz w:val="24"/>
                <w:szCs w:val="24"/>
              </w:rPr>
              <w:t xml:space="preserve"> -Переоборудование светильников на светодиодные лампы</w:t>
            </w:r>
          </w:p>
          <w:p w:rsidR="00C5450A" w:rsidRPr="00C5450A" w:rsidRDefault="00C5450A" w:rsidP="00C5450A">
            <w:pPr>
              <w:rPr>
                <w:sz w:val="24"/>
                <w:szCs w:val="24"/>
              </w:rPr>
            </w:pPr>
            <w:r w:rsidRPr="00C5450A">
              <w:rPr>
                <w:sz w:val="24"/>
                <w:szCs w:val="24"/>
              </w:rPr>
              <w:t>- Монтаж радиаторов 3 шт.</w:t>
            </w:r>
          </w:p>
          <w:p w:rsidR="00C5450A" w:rsidRPr="00C5450A" w:rsidRDefault="00C5450A" w:rsidP="00C5450A">
            <w:pPr>
              <w:rPr>
                <w:color w:val="000000"/>
                <w:sz w:val="24"/>
                <w:szCs w:val="24"/>
              </w:rPr>
            </w:pPr>
            <w:r w:rsidRPr="00C5450A">
              <w:rPr>
                <w:sz w:val="24"/>
                <w:szCs w:val="24"/>
              </w:rPr>
              <w:t xml:space="preserve">- Промывка и </w:t>
            </w:r>
            <w:proofErr w:type="spellStart"/>
            <w:r w:rsidRPr="00C5450A">
              <w:rPr>
                <w:sz w:val="24"/>
                <w:szCs w:val="24"/>
              </w:rPr>
              <w:t>гидроиспытание</w:t>
            </w:r>
            <w:proofErr w:type="spellEnd"/>
            <w:r w:rsidRPr="00C5450A">
              <w:rPr>
                <w:sz w:val="24"/>
                <w:szCs w:val="24"/>
              </w:rPr>
              <w:t xml:space="preserve"> системы отопления</w:t>
            </w:r>
          </w:p>
        </w:tc>
      </w:tr>
      <w:tr w:rsidR="00C5450A" w:rsidRPr="00C5450A" w:rsidTr="00F322B3">
        <w:trPr>
          <w:trHeight w:val="515"/>
        </w:trPr>
        <w:tc>
          <w:tcPr>
            <w:tcW w:w="2425" w:type="dxa"/>
          </w:tcPr>
          <w:p w:rsidR="00C5450A" w:rsidRPr="00C5450A" w:rsidRDefault="00C5450A" w:rsidP="00C5450A">
            <w:pPr>
              <w:rPr>
                <w:color w:val="000000"/>
                <w:sz w:val="24"/>
                <w:szCs w:val="24"/>
              </w:rPr>
            </w:pPr>
            <w:r w:rsidRPr="00C5450A">
              <w:rPr>
                <w:color w:val="000000"/>
                <w:sz w:val="24"/>
                <w:szCs w:val="24"/>
              </w:rPr>
              <w:t>Городская библиотека-музей</w:t>
            </w:r>
          </w:p>
        </w:tc>
        <w:tc>
          <w:tcPr>
            <w:tcW w:w="876" w:type="dxa"/>
          </w:tcPr>
          <w:p w:rsidR="00C5450A" w:rsidRPr="00C5450A" w:rsidRDefault="00C5450A" w:rsidP="00C5450A">
            <w:pPr>
              <w:rPr>
                <w:sz w:val="24"/>
                <w:szCs w:val="24"/>
              </w:rPr>
            </w:pPr>
            <w:r w:rsidRPr="00C5450A">
              <w:rPr>
                <w:sz w:val="24"/>
                <w:szCs w:val="24"/>
              </w:rPr>
              <w:t>477,6</w:t>
            </w:r>
          </w:p>
        </w:tc>
        <w:tc>
          <w:tcPr>
            <w:tcW w:w="816" w:type="dxa"/>
          </w:tcPr>
          <w:p w:rsidR="00C5450A" w:rsidRPr="00C5450A" w:rsidRDefault="00C5450A" w:rsidP="00C5450A">
            <w:pPr>
              <w:rPr>
                <w:sz w:val="24"/>
                <w:szCs w:val="24"/>
              </w:rPr>
            </w:pPr>
            <w:r w:rsidRPr="00C5450A">
              <w:rPr>
                <w:sz w:val="24"/>
                <w:szCs w:val="24"/>
              </w:rPr>
              <w:t>477,6</w:t>
            </w:r>
          </w:p>
        </w:tc>
        <w:tc>
          <w:tcPr>
            <w:tcW w:w="756" w:type="dxa"/>
          </w:tcPr>
          <w:p w:rsidR="00C5450A" w:rsidRPr="00C5450A" w:rsidRDefault="00C5450A" w:rsidP="00C5450A">
            <w:pPr>
              <w:rPr>
                <w:sz w:val="24"/>
                <w:szCs w:val="24"/>
              </w:rPr>
            </w:pPr>
            <w:r w:rsidRPr="00C5450A">
              <w:rPr>
                <w:sz w:val="24"/>
                <w:szCs w:val="24"/>
              </w:rPr>
              <w:t>477,6</w:t>
            </w:r>
          </w:p>
        </w:tc>
        <w:tc>
          <w:tcPr>
            <w:tcW w:w="4698" w:type="dxa"/>
          </w:tcPr>
          <w:p w:rsidR="00C5450A" w:rsidRPr="00C5450A" w:rsidRDefault="00C5450A" w:rsidP="00C5450A">
            <w:pPr>
              <w:rPr>
                <w:color w:val="000000"/>
                <w:sz w:val="24"/>
                <w:szCs w:val="24"/>
              </w:rPr>
            </w:pPr>
            <w:r w:rsidRPr="00C5450A">
              <w:rPr>
                <w:color w:val="000000"/>
                <w:sz w:val="24"/>
                <w:szCs w:val="24"/>
              </w:rPr>
              <w:t xml:space="preserve">-Монтаж и наладка системы видеонаблюдения </w:t>
            </w:r>
          </w:p>
          <w:p w:rsidR="00C5450A" w:rsidRPr="00C5450A" w:rsidRDefault="00C5450A" w:rsidP="00C5450A">
            <w:pPr>
              <w:rPr>
                <w:color w:val="000000"/>
                <w:sz w:val="24"/>
                <w:szCs w:val="24"/>
              </w:rPr>
            </w:pPr>
            <w:r w:rsidRPr="00C5450A">
              <w:rPr>
                <w:color w:val="000000"/>
                <w:sz w:val="24"/>
                <w:szCs w:val="24"/>
              </w:rPr>
              <w:t>-</w:t>
            </w:r>
            <w:r w:rsidRPr="00C5450A">
              <w:rPr>
                <w:sz w:val="24"/>
                <w:szCs w:val="24"/>
              </w:rPr>
              <w:t xml:space="preserve"> Промывка и </w:t>
            </w:r>
            <w:proofErr w:type="spellStart"/>
            <w:r w:rsidRPr="00C5450A">
              <w:rPr>
                <w:sz w:val="24"/>
                <w:szCs w:val="24"/>
              </w:rPr>
              <w:t>гидроиспытание</w:t>
            </w:r>
            <w:proofErr w:type="spellEnd"/>
            <w:r w:rsidRPr="00C5450A">
              <w:rPr>
                <w:sz w:val="24"/>
                <w:szCs w:val="24"/>
              </w:rPr>
              <w:t xml:space="preserve"> системы отопления</w:t>
            </w:r>
          </w:p>
        </w:tc>
      </w:tr>
      <w:tr w:rsidR="00C5450A" w:rsidRPr="00C5450A" w:rsidTr="00F322B3">
        <w:trPr>
          <w:trHeight w:val="302"/>
        </w:trPr>
        <w:tc>
          <w:tcPr>
            <w:tcW w:w="2425" w:type="dxa"/>
          </w:tcPr>
          <w:p w:rsidR="00C5450A" w:rsidRPr="00C5450A" w:rsidRDefault="00C5450A" w:rsidP="00C5450A">
            <w:pPr>
              <w:rPr>
                <w:color w:val="000000"/>
                <w:sz w:val="24"/>
                <w:szCs w:val="24"/>
              </w:rPr>
            </w:pPr>
            <w:r w:rsidRPr="00C5450A">
              <w:rPr>
                <w:color w:val="000000"/>
                <w:sz w:val="24"/>
                <w:szCs w:val="24"/>
              </w:rPr>
              <w:t>Центральная детская и юношеская библиотека</w:t>
            </w:r>
          </w:p>
        </w:tc>
        <w:tc>
          <w:tcPr>
            <w:tcW w:w="876" w:type="dxa"/>
          </w:tcPr>
          <w:p w:rsidR="00C5450A" w:rsidRPr="00C5450A" w:rsidRDefault="00C5450A" w:rsidP="00C5450A">
            <w:pPr>
              <w:rPr>
                <w:sz w:val="24"/>
                <w:szCs w:val="24"/>
              </w:rPr>
            </w:pPr>
            <w:r w:rsidRPr="00C5450A">
              <w:rPr>
                <w:sz w:val="24"/>
                <w:szCs w:val="24"/>
              </w:rPr>
              <w:t>272,2</w:t>
            </w:r>
          </w:p>
        </w:tc>
        <w:tc>
          <w:tcPr>
            <w:tcW w:w="816" w:type="dxa"/>
          </w:tcPr>
          <w:p w:rsidR="00C5450A" w:rsidRPr="00C5450A" w:rsidRDefault="00C5450A" w:rsidP="00C5450A">
            <w:pPr>
              <w:jc w:val="center"/>
              <w:rPr>
                <w:color w:val="000000"/>
                <w:sz w:val="24"/>
                <w:szCs w:val="24"/>
              </w:rPr>
            </w:pPr>
            <w:r w:rsidRPr="00C5450A">
              <w:rPr>
                <w:color w:val="000000"/>
                <w:sz w:val="24"/>
                <w:szCs w:val="24"/>
              </w:rPr>
              <w:t>272,2</w:t>
            </w:r>
          </w:p>
        </w:tc>
        <w:tc>
          <w:tcPr>
            <w:tcW w:w="756" w:type="dxa"/>
          </w:tcPr>
          <w:p w:rsidR="00C5450A" w:rsidRPr="00C5450A" w:rsidRDefault="00C5450A" w:rsidP="00C5450A">
            <w:pPr>
              <w:rPr>
                <w:sz w:val="24"/>
                <w:szCs w:val="24"/>
              </w:rPr>
            </w:pPr>
            <w:r w:rsidRPr="00C5450A">
              <w:rPr>
                <w:sz w:val="24"/>
                <w:szCs w:val="24"/>
              </w:rPr>
              <w:t>272,2</w:t>
            </w:r>
          </w:p>
        </w:tc>
        <w:tc>
          <w:tcPr>
            <w:tcW w:w="4698" w:type="dxa"/>
          </w:tcPr>
          <w:p w:rsidR="00C5450A" w:rsidRPr="00C5450A" w:rsidRDefault="00C5450A" w:rsidP="00C5450A">
            <w:pPr>
              <w:rPr>
                <w:color w:val="000000"/>
                <w:sz w:val="24"/>
                <w:szCs w:val="24"/>
              </w:rPr>
            </w:pPr>
            <w:r w:rsidRPr="00C5450A">
              <w:rPr>
                <w:color w:val="000000"/>
                <w:sz w:val="24"/>
                <w:szCs w:val="24"/>
              </w:rPr>
              <w:t>-Проведен текущий ремонт помещения библиотеки</w:t>
            </w:r>
          </w:p>
          <w:p w:rsidR="00C5450A" w:rsidRPr="00C5450A" w:rsidRDefault="00C5450A" w:rsidP="00C5450A">
            <w:pPr>
              <w:rPr>
                <w:sz w:val="24"/>
                <w:szCs w:val="24"/>
              </w:rPr>
            </w:pPr>
            <w:r w:rsidRPr="00C5450A">
              <w:rPr>
                <w:color w:val="000000"/>
                <w:sz w:val="24"/>
                <w:szCs w:val="24"/>
              </w:rPr>
              <w:t xml:space="preserve">- </w:t>
            </w:r>
            <w:r w:rsidRPr="00C5450A">
              <w:rPr>
                <w:sz w:val="24"/>
                <w:szCs w:val="24"/>
              </w:rPr>
              <w:t xml:space="preserve"> Промывка и </w:t>
            </w:r>
            <w:proofErr w:type="spellStart"/>
            <w:r w:rsidRPr="00C5450A">
              <w:rPr>
                <w:sz w:val="24"/>
                <w:szCs w:val="24"/>
              </w:rPr>
              <w:t>гидроиспытание</w:t>
            </w:r>
            <w:proofErr w:type="spellEnd"/>
            <w:r w:rsidRPr="00C5450A">
              <w:rPr>
                <w:sz w:val="24"/>
                <w:szCs w:val="24"/>
              </w:rPr>
              <w:t xml:space="preserve"> системы отопления</w:t>
            </w:r>
          </w:p>
        </w:tc>
      </w:tr>
      <w:tr w:rsidR="00C5450A" w:rsidRPr="00C5450A" w:rsidTr="00F322B3">
        <w:trPr>
          <w:trHeight w:val="515"/>
        </w:trPr>
        <w:tc>
          <w:tcPr>
            <w:tcW w:w="2425" w:type="dxa"/>
          </w:tcPr>
          <w:p w:rsidR="00C5450A" w:rsidRPr="00C5450A" w:rsidRDefault="00C5450A" w:rsidP="00C5450A">
            <w:pPr>
              <w:rPr>
                <w:color w:val="000000"/>
                <w:sz w:val="24"/>
                <w:szCs w:val="24"/>
              </w:rPr>
            </w:pPr>
            <w:r w:rsidRPr="00C5450A">
              <w:rPr>
                <w:color w:val="000000"/>
                <w:sz w:val="24"/>
                <w:szCs w:val="24"/>
              </w:rPr>
              <w:t>Библиотечный комплекс «Зеленый мир»</w:t>
            </w:r>
          </w:p>
        </w:tc>
        <w:tc>
          <w:tcPr>
            <w:tcW w:w="876" w:type="dxa"/>
          </w:tcPr>
          <w:p w:rsidR="00C5450A" w:rsidRPr="00C5450A" w:rsidRDefault="00C5450A" w:rsidP="00C5450A">
            <w:pPr>
              <w:rPr>
                <w:sz w:val="24"/>
                <w:szCs w:val="24"/>
              </w:rPr>
            </w:pPr>
            <w:r w:rsidRPr="00C5450A">
              <w:rPr>
                <w:sz w:val="24"/>
                <w:szCs w:val="24"/>
              </w:rPr>
              <w:t>333,4</w:t>
            </w:r>
          </w:p>
        </w:tc>
        <w:tc>
          <w:tcPr>
            <w:tcW w:w="816" w:type="dxa"/>
          </w:tcPr>
          <w:p w:rsidR="00C5450A" w:rsidRPr="00C5450A" w:rsidRDefault="00C5450A" w:rsidP="00C5450A">
            <w:pPr>
              <w:rPr>
                <w:sz w:val="24"/>
                <w:szCs w:val="24"/>
              </w:rPr>
            </w:pPr>
            <w:r w:rsidRPr="00C5450A">
              <w:rPr>
                <w:sz w:val="24"/>
                <w:szCs w:val="24"/>
              </w:rPr>
              <w:t>333,4</w:t>
            </w:r>
          </w:p>
        </w:tc>
        <w:tc>
          <w:tcPr>
            <w:tcW w:w="756" w:type="dxa"/>
          </w:tcPr>
          <w:p w:rsidR="00C5450A" w:rsidRPr="00C5450A" w:rsidRDefault="00C5450A" w:rsidP="00C5450A">
            <w:pPr>
              <w:rPr>
                <w:sz w:val="24"/>
                <w:szCs w:val="24"/>
              </w:rPr>
            </w:pPr>
            <w:r w:rsidRPr="00C5450A">
              <w:rPr>
                <w:sz w:val="24"/>
                <w:szCs w:val="24"/>
              </w:rPr>
              <w:t>333,4</w:t>
            </w:r>
          </w:p>
        </w:tc>
        <w:tc>
          <w:tcPr>
            <w:tcW w:w="4698" w:type="dxa"/>
          </w:tcPr>
          <w:p w:rsidR="00C5450A" w:rsidRPr="00C5450A" w:rsidRDefault="00C5450A" w:rsidP="00C5450A">
            <w:pPr>
              <w:rPr>
                <w:color w:val="000000"/>
                <w:sz w:val="24"/>
                <w:szCs w:val="24"/>
              </w:rPr>
            </w:pPr>
            <w:r w:rsidRPr="00C5450A">
              <w:rPr>
                <w:sz w:val="24"/>
                <w:szCs w:val="24"/>
              </w:rPr>
              <w:t xml:space="preserve"> - Ремонт </w:t>
            </w:r>
            <w:proofErr w:type="spellStart"/>
            <w:r w:rsidRPr="00C5450A">
              <w:rPr>
                <w:sz w:val="24"/>
                <w:szCs w:val="24"/>
              </w:rPr>
              <w:t>электрокотла</w:t>
            </w:r>
            <w:proofErr w:type="spellEnd"/>
            <w:r w:rsidRPr="00C5450A">
              <w:rPr>
                <w:sz w:val="24"/>
                <w:szCs w:val="24"/>
              </w:rPr>
              <w:t xml:space="preserve"> (замена циркулярного насоса)</w:t>
            </w:r>
          </w:p>
        </w:tc>
      </w:tr>
      <w:tr w:rsidR="00C5450A" w:rsidRPr="00C5450A" w:rsidTr="00F322B3">
        <w:trPr>
          <w:trHeight w:val="515"/>
        </w:trPr>
        <w:tc>
          <w:tcPr>
            <w:tcW w:w="2425" w:type="dxa"/>
          </w:tcPr>
          <w:p w:rsidR="00C5450A" w:rsidRPr="00C5450A" w:rsidRDefault="00C5450A" w:rsidP="00C5450A">
            <w:pPr>
              <w:rPr>
                <w:sz w:val="24"/>
                <w:szCs w:val="24"/>
              </w:rPr>
            </w:pPr>
            <w:r w:rsidRPr="00C5450A">
              <w:rPr>
                <w:color w:val="000000"/>
                <w:sz w:val="24"/>
                <w:szCs w:val="24"/>
              </w:rPr>
              <w:t>Библиотечный комплекс «Ливадия»</w:t>
            </w:r>
          </w:p>
        </w:tc>
        <w:tc>
          <w:tcPr>
            <w:tcW w:w="876" w:type="dxa"/>
          </w:tcPr>
          <w:p w:rsidR="00C5450A" w:rsidRPr="00C5450A" w:rsidRDefault="00C5450A" w:rsidP="00C5450A">
            <w:pPr>
              <w:rPr>
                <w:sz w:val="24"/>
                <w:szCs w:val="24"/>
              </w:rPr>
            </w:pPr>
            <w:r w:rsidRPr="00C5450A">
              <w:rPr>
                <w:sz w:val="24"/>
                <w:szCs w:val="24"/>
              </w:rPr>
              <w:t>478,4</w:t>
            </w:r>
          </w:p>
        </w:tc>
        <w:tc>
          <w:tcPr>
            <w:tcW w:w="816" w:type="dxa"/>
          </w:tcPr>
          <w:p w:rsidR="00C5450A" w:rsidRPr="00C5450A" w:rsidRDefault="00C5450A" w:rsidP="00C5450A">
            <w:pPr>
              <w:rPr>
                <w:sz w:val="24"/>
                <w:szCs w:val="24"/>
              </w:rPr>
            </w:pPr>
            <w:r w:rsidRPr="00C5450A">
              <w:rPr>
                <w:sz w:val="24"/>
                <w:szCs w:val="24"/>
              </w:rPr>
              <w:t>288,4</w:t>
            </w:r>
          </w:p>
        </w:tc>
        <w:tc>
          <w:tcPr>
            <w:tcW w:w="756" w:type="dxa"/>
          </w:tcPr>
          <w:p w:rsidR="00C5450A" w:rsidRPr="00C5450A" w:rsidRDefault="00C5450A" w:rsidP="00C5450A">
            <w:pPr>
              <w:rPr>
                <w:sz w:val="24"/>
                <w:szCs w:val="24"/>
              </w:rPr>
            </w:pPr>
            <w:r w:rsidRPr="00C5450A">
              <w:rPr>
                <w:sz w:val="24"/>
                <w:szCs w:val="24"/>
              </w:rPr>
              <w:t>288,4</w:t>
            </w:r>
          </w:p>
        </w:tc>
        <w:tc>
          <w:tcPr>
            <w:tcW w:w="4698" w:type="dxa"/>
          </w:tcPr>
          <w:p w:rsidR="00C5450A" w:rsidRPr="00C5450A" w:rsidRDefault="00C5450A" w:rsidP="00C5450A">
            <w:pPr>
              <w:rPr>
                <w:color w:val="000000"/>
                <w:sz w:val="24"/>
                <w:szCs w:val="24"/>
              </w:rPr>
            </w:pPr>
            <w:r w:rsidRPr="00C5450A">
              <w:rPr>
                <w:color w:val="000000"/>
                <w:sz w:val="24"/>
                <w:szCs w:val="24"/>
              </w:rPr>
              <w:t>-Ремонт библиотечной мебели</w:t>
            </w:r>
          </w:p>
          <w:p w:rsidR="00C5450A" w:rsidRPr="00C5450A" w:rsidRDefault="00C5450A" w:rsidP="00C5450A">
            <w:pPr>
              <w:rPr>
                <w:sz w:val="24"/>
                <w:szCs w:val="24"/>
              </w:rPr>
            </w:pPr>
            <w:r w:rsidRPr="00C5450A">
              <w:rPr>
                <w:color w:val="000000"/>
                <w:sz w:val="24"/>
                <w:szCs w:val="24"/>
              </w:rPr>
              <w:t>-</w:t>
            </w:r>
            <w:r w:rsidRPr="00C5450A">
              <w:rPr>
                <w:sz w:val="24"/>
                <w:szCs w:val="24"/>
              </w:rPr>
              <w:t xml:space="preserve"> Переоборудование светильников на светодиодные лампы</w:t>
            </w:r>
          </w:p>
          <w:p w:rsidR="00C5450A" w:rsidRPr="00C5450A" w:rsidRDefault="00C5450A" w:rsidP="00C5450A">
            <w:pPr>
              <w:rPr>
                <w:color w:val="000000"/>
                <w:sz w:val="24"/>
                <w:szCs w:val="24"/>
              </w:rPr>
            </w:pPr>
            <w:r w:rsidRPr="00C5450A">
              <w:rPr>
                <w:sz w:val="24"/>
                <w:szCs w:val="24"/>
              </w:rPr>
              <w:t>-Оборудован кабинет заведующей</w:t>
            </w:r>
          </w:p>
        </w:tc>
      </w:tr>
      <w:tr w:rsidR="00C5450A" w:rsidRPr="00C5450A" w:rsidTr="00F322B3">
        <w:trPr>
          <w:trHeight w:val="515"/>
        </w:trPr>
        <w:tc>
          <w:tcPr>
            <w:tcW w:w="2425" w:type="dxa"/>
          </w:tcPr>
          <w:p w:rsidR="00C5450A" w:rsidRPr="00C5450A" w:rsidRDefault="00C5450A" w:rsidP="00C5450A">
            <w:pPr>
              <w:rPr>
                <w:sz w:val="24"/>
                <w:szCs w:val="24"/>
              </w:rPr>
            </w:pPr>
            <w:r w:rsidRPr="00C5450A">
              <w:rPr>
                <w:color w:val="000000"/>
                <w:sz w:val="24"/>
                <w:szCs w:val="24"/>
              </w:rPr>
              <w:t>Библиотечный комплекс «Семья»</w:t>
            </w:r>
          </w:p>
        </w:tc>
        <w:tc>
          <w:tcPr>
            <w:tcW w:w="876" w:type="dxa"/>
          </w:tcPr>
          <w:p w:rsidR="00C5450A" w:rsidRPr="00C5450A" w:rsidRDefault="00C5450A" w:rsidP="00C5450A">
            <w:pPr>
              <w:rPr>
                <w:sz w:val="24"/>
                <w:szCs w:val="24"/>
              </w:rPr>
            </w:pPr>
            <w:r w:rsidRPr="00C5450A">
              <w:rPr>
                <w:sz w:val="24"/>
                <w:szCs w:val="24"/>
              </w:rPr>
              <w:t>544,7</w:t>
            </w:r>
          </w:p>
        </w:tc>
        <w:tc>
          <w:tcPr>
            <w:tcW w:w="816" w:type="dxa"/>
          </w:tcPr>
          <w:p w:rsidR="00C5450A" w:rsidRPr="00C5450A" w:rsidRDefault="00C5450A" w:rsidP="00C5450A">
            <w:pPr>
              <w:rPr>
                <w:sz w:val="24"/>
                <w:szCs w:val="24"/>
              </w:rPr>
            </w:pPr>
            <w:r w:rsidRPr="00C5450A">
              <w:rPr>
                <w:sz w:val="24"/>
                <w:szCs w:val="24"/>
              </w:rPr>
              <w:t>544,7</w:t>
            </w:r>
          </w:p>
        </w:tc>
        <w:tc>
          <w:tcPr>
            <w:tcW w:w="756" w:type="dxa"/>
          </w:tcPr>
          <w:p w:rsidR="00C5450A" w:rsidRPr="00C5450A" w:rsidRDefault="00C5450A" w:rsidP="00C5450A">
            <w:pPr>
              <w:rPr>
                <w:sz w:val="24"/>
                <w:szCs w:val="24"/>
              </w:rPr>
            </w:pPr>
            <w:r w:rsidRPr="00C5450A">
              <w:rPr>
                <w:sz w:val="24"/>
                <w:szCs w:val="24"/>
              </w:rPr>
              <w:t>544,7</w:t>
            </w:r>
          </w:p>
        </w:tc>
        <w:tc>
          <w:tcPr>
            <w:tcW w:w="4698" w:type="dxa"/>
          </w:tcPr>
          <w:p w:rsidR="00C5450A" w:rsidRPr="00C5450A" w:rsidRDefault="00C5450A" w:rsidP="00C5450A">
            <w:pPr>
              <w:rPr>
                <w:color w:val="000000"/>
                <w:sz w:val="24"/>
                <w:szCs w:val="24"/>
              </w:rPr>
            </w:pPr>
            <w:r w:rsidRPr="00C5450A">
              <w:rPr>
                <w:color w:val="000000"/>
                <w:sz w:val="24"/>
                <w:szCs w:val="24"/>
              </w:rPr>
              <w:t>-Проведен текущий ремонт помещений библиотеки и</w:t>
            </w:r>
          </w:p>
          <w:p w:rsidR="00C5450A" w:rsidRPr="00C5450A" w:rsidRDefault="00C5450A" w:rsidP="00C5450A">
            <w:pPr>
              <w:rPr>
                <w:color w:val="000000"/>
                <w:sz w:val="24"/>
                <w:szCs w:val="24"/>
              </w:rPr>
            </w:pPr>
            <w:r w:rsidRPr="00C5450A">
              <w:rPr>
                <w:color w:val="000000"/>
                <w:sz w:val="24"/>
                <w:szCs w:val="24"/>
              </w:rPr>
              <w:t>-Ремонт системы пожарной безопасности</w:t>
            </w:r>
          </w:p>
          <w:p w:rsidR="00C5450A" w:rsidRPr="00C5450A" w:rsidRDefault="00C5450A" w:rsidP="00C5450A">
            <w:pPr>
              <w:rPr>
                <w:color w:val="000000"/>
                <w:sz w:val="24"/>
                <w:szCs w:val="24"/>
              </w:rPr>
            </w:pPr>
            <w:r w:rsidRPr="00C5450A">
              <w:rPr>
                <w:color w:val="000000"/>
                <w:sz w:val="24"/>
                <w:szCs w:val="24"/>
              </w:rPr>
              <w:t>-Ремонт коридора (своими силами)</w:t>
            </w:r>
          </w:p>
          <w:p w:rsidR="00C5450A" w:rsidRPr="00C5450A" w:rsidRDefault="00C5450A" w:rsidP="00C5450A">
            <w:pPr>
              <w:rPr>
                <w:color w:val="000000"/>
                <w:sz w:val="24"/>
                <w:szCs w:val="24"/>
              </w:rPr>
            </w:pPr>
            <w:r w:rsidRPr="00C5450A">
              <w:rPr>
                <w:color w:val="000000"/>
                <w:sz w:val="24"/>
                <w:szCs w:val="24"/>
              </w:rPr>
              <w:t>-Покраска стеллажей металлических 49 шт.</w:t>
            </w:r>
          </w:p>
          <w:p w:rsidR="00C5450A" w:rsidRPr="00C5450A" w:rsidRDefault="00C5450A" w:rsidP="00C5450A">
            <w:pPr>
              <w:rPr>
                <w:color w:val="000000"/>
                <w:sz w:val="24"/>
                <w:szCs w:val="24"/>
              </w:rPr>
            </w:pPr>
            <w:r w:rsidRPr="00C5450A">
              <w:rPr>
                <w:color w:val="000000"/>
                <w:sz w:val="24"/>
                <w:szCs w:val="24"/>
              </w:rPr>
              <w:t>- Ремонт проектора</w:t>
            </w:r>
          </w:p>
        </w:tc>
      </w:tr>
      <w:tr w:rsidR="00C5450A" w:rsidRPr="00C5450A" w:rsidTr="00F322B3">
        <w:trPr>
          <w:trHeight w:val="302"/>
        </w:trPr>
        <w:tc>
          <w:tcPr>
            <w:tcW w:w="2425" w:type="dxa"/>
          </w:tcPr>
          <w:p w:rsidR="00C5450A" w:rsidRPr="00C5450A" w:rsidRDefault="00C5450A" w:rsidP="00C5450A">
            <w:pPr>
              <w:rPr>
                <w:color w:val="000000"/>
                <w:sz w:val="24"/>
                <w:szCs w:val="24"/>
              </w:rPr>
            </w:pPr>
            <w:r w:rsidRPr="00C5450A">
              <w:rPr>
                <w:color w:val="000000"/>
                <w:sz w:val="24"/>
                <w:szCs w:val="24"/>
              </w:rPr>
              <w:t>Библиотека № 4</w:t>
            </w:r>
          </w:p>
        </w:tc>
        <w:tc>
          <w:tcPr>
            <w:tcW w:w="876" w:type="dxa"/>
          </w:tcPr>
          <w:p w:rsidR="00C5450A" w:rsidRPr="00C5450A" w:rsidRDefault="00C5450A" w:rsidP="00C5450A">
            <w:pPr>
              <w:rPr>
                <w:sz w:val="24"/>
                <w:szCs w:val="24"/>
              </w:rPr>
            </w:pPr>
            <w:r w:rsidRPr="00C5450A">
              <w:rPr>
                <w:sz w:val="24"/>
                <w:szCs w:val="24"/>
              </w:rPr>
              <w:t>160</w:t>
            </w:r>
          </w:p>
        </w:tc>
        <w:tc>
          <w:tcPr>
            <w:tcW w:w="816" w:type="dxa"/>
          </w:tcPr>
          <w:p w:rsidR="00C5450A" w:rsidRPr="00C5450A" w:rsidRDefault="00C5450A" w:rsidP="00C5450A">
            <w:pPr>
              <w:rPr>
                <w:sz w:val="24"/>
                <w:szCs w:val="24"/>
              </w:rPr>
            </w:pPr>
            <w:r w:rsidRPr="00C5450A">
              <w:rPr>
                <w:sz w:val="24"/>
                <w:szCs w:val="24"/>
              </w:rPr>
              <w:t>160</w:t>
            </w:r>
          </w:p>
        </w:tc>
        <w:tc>
          <w:tcPr>
            <w:tcW w:w="756" w:type="dxa"/>
          </w:tcPr>
          <w:p w:rsidR="00C5450A" w:rsidRPr="00C5450A" w:rsidRDefault="00C5450A" w:rsidP="00C5450A">
            <w:pPr>
              <w:rPr>
                <w:sz w:val="24"/>
                <w:szCs w:val="24"/>
              </w:rPr>
            </w:pPr>
            <w:r w:rsidRPr="00C5450A">
              <w:rPr>
                <w:sz w:val="24"/>
                <w:szCs w:val="24"/>
              </w:rPr>
              <w:t>160</w:t>
            </w:r>
          </w:p>
        </w:tc>
        <w:tc>
          <w:tcPr>
            <w:tcW w:w="4698" w:type="dxa"/>
          </w:tcPr>
          <w:p w:rsidR="00C5450A" w:rsidRPr="00C5450A" w:rsidRDefault="00C5450A" w:rsidP="00C5450A">
            <w:pPr>
              <w:rPr>
                <w:color w:val="000000"/>
                <w:sz w:val="24"/>
                <w:szCs w:val="24"/>
              </w:rPr>
            </w:pPr>
            <w:r w:rsidRPr="00C5450A">
              <w:rPr>
                <w:color w:val="000000"/>
                <w:sz w:val="24"/>
                <w:szCs w:val="24"/>
              </w:rPr>
              <w:t>-Монтаж и наладка системы видеонаблюдения</w:t>
            </w:r>
          </w:p>
          <w:p w:rsidR="00C5450A" w:rsidRPr="00C5450A" w:rsidRDefault="00C5450A" w:rsidP="00C5450A">
            <w:pPr>
              <w:rPr>
                <w:color w:val="000000"/>
                <w:sz w:val="24"/>
                <w:szCs w:val="24"/>
              </w:rPr>
            </w:pPr>
            <w:r w:rsidRPr="00C5450A">
              <w:rPr>
                <w:color w:val="000000"/>
                <w:sz w:val="24"/>
                <w:szCs w:val="24"/>
              </w:rPr>
              <w:t xml:space="preserve">- Монтаж радиаторов </w:t>
            </w:r>
          </w:p>
        </w:tc>
      </w:tr>
      <w:tr w:rsidR="00C5450A" w:rsidRPr="00C5450A" w:rsidTr="00F322B3">
        <w:trPr>
          <w:trHeight w:val="302"/>
        </w:trPr>
        <w:tc>
          <w:tcPr>
            <w:tcW w:w="2425" w:type="dxa"/>
          </w:tcPr>
          <w:p w:rsidR="00C5450A" w:rsidRPr="00C5450A" w:rsidRDefault="00C5450A" w:rsidP="00C5450A">
            <w:pPr>
              <w:jc w:val="both"/>
              <w:rPr>
                <w:color w:val="000000"/>
                <w:sz w:val="24"/>
                <w:szCs w:val="24"/>
              </w:rPr>
            </w:pPr>
            <w:r w:rsidRPr="00C5450A">
              <w:rPr>
                <w:color w:val="000000"/>
                <w:sz w:val="24"/>
                <w:szCs w:val="24"/>
              </w:rPr>
              <w:t>Библиотека № 9</w:t>
            </w:r>
          </w:p>
        </w:tc>
        <w:tc>
          <w:tcPr>
            <w:tcW w:w="876" w:type="dxa"/>
          </w:tcPr>
          <w:p w:rsidR="00C5450A" w:rsidRPr="00C5450A" w:rsidRDefault="00C5450A" w:rsidP="00C5450A">
            <w:pPr>
              <w:rPr>
                <w:sz w:val="24"/>
                <w:szCs w:val="24"/>
              </w:rPr>
            </w:pPr>
            <w:r w:rsidRPr="00C5450A">
              <w:rPr>
                <w:sz w:val="24"/>
                <w:szCs w:val="24"/>
              </w:rPr>
              <w:t>75,7</w:t>
            </w:r>
          </w:p>
        </w:tc>
        <w:tc>
          <w:tcPr>
            <w:tcW w:w="816" w:type="dxa"/>
          </w:tcPr>
          <w:p w:rsidR="00C5450A" w:rsidRPr="00C5450A" w:rsidRDefault="00C5450A" w:rsidP="00C5450A">
            <w:pPr>
              <w:jc w:val="center"/>
              <w:rPr>
                <w:color w:val="000000"/>
                <w:sz w:val="24"/>
                <w:szCs w:val="24"/>
              </w:rPr>
            </w:pPr>
            <w:r w:rsidRPr="00C5450A">
              <w:rPr>
                <w:color w:val="000000"/>
                <w:sz w:val="24"/>
                <w:szCs w:val="24"/>
              </w:rPr>
              <w:t>75,7</w:t>
            </w:r>
          </w:p>
        </w:tc>
        <w:tc>
          <w:tcPr>
            <w:tcW w:w="756" w:type="dxa"/>
          </w:tcPr>
          <w:p w:rsidR="00C5450A" w:rsidRPr="00C5450A" w:rsidRDefault="00C5450A" w:rsidP="00C5450A">
            <w:pPr>
              <w:rPr>
                <w:sz w:val="24"/>
                <w:szCs w:val="24"/>
              </w:rPr>
            </w:pPr>
            <w:r w:rsidRPr="00C5450A">
              <w:rPr>
                <w:sz w:val="24"/>
                <w:szCs w:val="24"/>
              </w:rPr>
              <w:t>75,7</w:t>
            </w:r>
          </w:p>
        </w:tc>
        <w:tc>
          <w:tcPr>
            <w:tcW w:w="4698" w:type="dxa"/>
          </w:tcPr>
          <w:p w:rsidR="00C5450A" w:rsidRPr="00C5450A" w:rsidRDefault="00C5450A" w:rsidP="00C5450A">
            <w:pPr>
              <w:rPr>
                <w:sz w:val="24"/>
                <w:szCs w:val="24"/>
              </w:rPr>
            </w:pPr>
            <w:r w:rsidRPr="00C5450A">
              <w:rPr>
                <w:sz w:val="24"/>
                <w:szCs w:val="24"/>
              </w:rPr>
              <w:t>-Ремонт пандуса библиотеки</w:t>
            </w:r>
          </w:p>
          <w:p w:rsidR="00C5450A" w:rsidRPr="00C5450A" w:rsidRDefault="00C5450A" w:rsidP="00C5450A">
            <w:pPr>
              <w:rPr>
                <w:sz w:val="24"/>
                <w:szCs w:val="24"/>
              </w:rPr>
            </w:pPr>
            <w:r w:rsidRPr="00C5450A">
              <w:rPr>
                <w:sz w:val="24"/>
                <w:szCs w:val="24"/>
              </w:rPr>
              <w:t>-Переоборудование светильников на светодиодные лампы</w:t>
            </w:r>
          </w:p>
        </w:tc>
      </w:tr>
      <w:tr w:rsidR="00C5450A" w:rsidRPr="00C5450A" w:rsidTr="00F322B3">
        <w:trPr>
          <w:trHeight w:val="302"/>
        </w:trPr>
        <w:tc>
          <w:tcPr>
            <w:tcW w:w="2425" w:type="dxa"/>
          </w:tcPr>
          <w:p w:rsidR="00C5450A" w:rsidRPr="00C5450A" w:rsidRDefault="00C5450A" w:rsidP="00C5450A">
            <w:pPr>
              <w:jc w:val="both"/>
              <w:rPr>
                <w:color w:val="000000"/>
                <w:sz w:val="24"/>
                <w:szCs w:val="24"/>
              </w:rPr>
            </w:pPr>
            <w:r w:rsidRPr="00C5450A">
              <w:rPr>
                <w:color w:val="000000"/>
                <w:sz w:val="24"/>
                <w:szCs w:val="24"/>
              </w:rPr>
              <w:t>Детская библиотека №10</w:t>
            </w:r>
          </w:p>
        </w:tc>
        <w:tc>
          <w:tcPr>
            <w:tcW w:w="876" w:type="dxa"/>
          </w:tcPr>
          <w:p w:rsidR="00C5450A" w:rsidRPr="00C5450A" w:rsidRDefault="00C5450A" w:rsidP="00C5450A">
            <w:pPr>
              <w:rPr>
                <w:sz w:val="24"/>
                <w:szCs w:val="24"/>
              </w:rPr>
            </w:pPr>
            <w:r w:rsidRPr="00C5450A">
              <w:rPr>
                <w:sz w:val="24"/>
                <w:szCs w:val="24"/>
              </w:rPr>
              <w:t>115,1</w:t>
            </w:r>
          </w:p>
        </w:tc>
        <w:tc>
          <w:tcPr>
            <w:tcW w:w="816" w:type="dxa"/>
          </w:tcPr>
          <w:p w:rsidR="00C5450A" w:rsidRPr="00C5450A" w:rsidRDefault="00C5450A" w:rsidP="00C5450A">
            <w:pPr>
              <w:jc w:val="center"/>
              <w:rPr>
                <w:color w:val="000000"/>
                <w:sz w:val="24"/>
                <w:szCs w:val="24"/>
              </w:rPr>
            </w:pPr>
            <w:r w:rsidRPr="00C5450A">
              <w:rPr>
                <w:color w:val="000000"/>
                <w:sz w:val="24"/>
                <w:szCs w:val="24"/>
              </w:rPr>
              <w:t>115,1</w:t>
            </w:r>
          </w:p>
        </w:tc>
        <w:tc>
          <w:tcPr>
            <w:tcW w:w="756" w:type="dxa"/>
          </w:tcPr>
          <w:p w:rsidR="00C5450A" w:rsidRPr="00C5450A" w:rsidRDefault="00C5450A" w:rsidP="00C5450A">
            <w:pPr>
              <w:rPr>
                <w:sz w:val="24"/>
                <w:szCs w:val="24"/>
              </w:rPr>
            </w:pPr>
            <w:r w:rsidRPr="00C5450A">
              <w:rPr>
                <w:sz w:val="24"/>
                <w:szCs w:val="24"/>
              </w:rPr>
              <w:t>115,1</w:t>
            </w:r>
          </w:p>
        </w:tc>
        <w:tc>
          <w:tcPr>
            <w:tcW w:w="4698" w:type="dxa"/>
          </w:tcPr>
          <w:p w:rsidR="00C5450A" w:rsidRPr="00C5450A" w:rsidRDefault="00C5450A" w:rsidP="00C5450A">
            <w:pPr>
              <w:rPr>
                <w:sz w:val="24"/>
                <w:szCs w:val="24"/>
              </w:rPr>
            </w:pPr>
            <w:r w:rsidRPr="00C5450A">
              <w:rPr>
                <w:sz w:val="24"/>
                <w:szCs w:val="24"/>
              </w:rPr>
              <w:t>-Ремонт кабинета заведующей (своими силами)</w:t>
            </w:r>
          </w:p>
        </w:tc>
      </w:tr>
      <w:tr w:rsidR="00C5450A" w:rsidRPr="00C5450A" w:rsidTr="00F322B3">
        <w:trPr>
          <w:trHeight w:val="302"/>
        </w:trPr>
        <w:tc>
          <w:tcPr>
            <w:tcW w:w="2425" w:type="dxa"/>
          </w:tcPr>
          <w:p w:rsidR="00C5450A" w:rsidRPr="00C5450A" w:rsidRDefault="00C5450A" w:rsidP="00C5450A">
            <w:pPr>
              <w:rPr>
                <w:sz w:val="24"/>
                <w:szCs w:val="24"/>
              </w:rPr>
            </w:pPr>
            <w:r w:rsidRPr="00C5450A">
              <w:rPr>
                <w:color w:val="000000"/>
                <w:sz w:val="24"/>
                <w:szCs w:val="24"/>
              </w:rPr>
              <w:t>Детская библиотека №14</w:t>
            </w:r>
          </w:p>
        </w:tc>
        <w:tc>
          <w:tcPr>
            <w:tcW w:w="876" w:type="dxa"/>
          </w:tcPr>
          <w:p w:rsidR="00C5450A" w:rsidRPr="00C5450A" w:rsidRDefault="00C5450A" w:rsidP="00C5450A">
            <w:pPr>
              <w:rPr>
                <w:sz w:val="24"/>
                <w:szCs w:val="24"/>
              </w:rPr>
            </w:pPr>
            <w:r w:rsidRPr="00C5450A">
              <w:rPr>
                <w:sz w:val="24"/>
                <w:szCs w:val="24"/>
              </w:rPr>
              <w:t>60,9</w:t>
            </w:r>
          </w:p>
        </w:tc>
        <w:tc>
          <w:tcPr>
            <w:tcW w:w="816" w:type="dxa"/>
          </w:tcPr>
          <w:p w:rsidR="00C5450A" w:rsidRPr="00C5450A" w:rsidRDefault="00C5450A" w:rsidP="00C5450A">
            <w:pPr>
              <w:jc w:val="center"/>
              <w:rPr>
                <w:color w:val="000000"/>
                <w:sz w:val="24"/>
                <w:szCs w:val="24"/>
              </w:rPr>
            </w:pPr>
            <w:r w:rsidRPr="00C5450A">
              <w:rPr>
                <w:color w:val="000000"/>
                <w:sz w:val="24"/>
                <w:szCs w:val="24"/>
              </w:rPr>
              <w:t>60,9</w:t>
            </w:r>
          </w:p>
        </w:tc>
        <w:tc>
          <w:tcPr>
            <w:tcW w:w="756" w:type="dxa"/>
          </w:tcPr>
          <w:p w:rsidR="00C5450A" w:rsidRPr="00C5450A" w:rsidRDefault="00C5450A" w:rsidP="00C5450A">
            <w:pPr>
              <w:rPr>
                <w:sz w:val="24"/>
                <w:szCs w:val="24"/>
              </w:rPr>
            </w:pPr>
            <w:r w:rsidRPr="00C5450A">
              <w:rPr>
                <w:sz w:val="24"/>
                <w:szCs w:val="24"/>
              </w:rPr>
              <w:t>60,9</w:t>
            </w:r>
          </w:p>
        </w:tc>
        <w:tc>
          <w:tcPr>
            <w:tcW w:w="4698" w:type="dxa"/>
          </w:tcPr>
          <w:p w:rsidR="00C5450A" w:rsidRPr="00C5450A" w:rsidRDefault="00C5450A" w:rsidP="00C5450A">
            <w:pPr>
              <w:rPr>
                <w:sz w:val="24"/>
                <w:szCs w:val="24"/>
              </w:rPr>
            </w:pPr>
            <w:r w:rsidRPr="00C5450A">
              <w:rPr>
                <w:sz w:val="24"/>
                <w:szCs w:val="24"/>
              </w:rPr>
              <w:t>-Ремонт пандуса библиотеки</w:t>
            </w:r>
          </w:p>
        </w:tc>
      </w:tr>
      <w:tr w:rsidR="00C5450A" w:rsidRPr="00C5450A" w:rsidTr="00F322B3">
        <w:trPr>
          <w:trHeight w:val="302"/>
        </w:trPr>
        <w:tc>
          <w:tcPr>
            <w:tcW w:w="2425" w:type="dxa"/>
          </w:tcPr>
          <w:p w:rsidR="00C5450A" w:rsidRPr="00C5450A" w:rsidRDefault="00C5450A" w:rsidP="00C5450A">
            <w:pPr>
              <w:rPr>
                <w:sz w:val="24"/>
                <w:szCs w:val="24"/>
              </w:rPr>
            </w:pPr>
            <w:r w:rsidRPr="00C5450A">
              <w:rPr>
                <w:color w:val="000000"/>
                <w:sz w:val="24"/>
                <w:szCs w:val="24"/>
              </w:rPr>
              <w:lastRenderedPageBreak/>
              <w:t>Детская библиотека №15</w:t>
            </w:r>
          </w:p>
        </w:tc>
        <w:tc>
          <w:tcPr>
            <w:tcW w:w="876" w:type="dxa"/>
          </w:tcPr>
          <w:p w:rsidR="00C5450A" w:rsidRPr="00C5450A" w:rsidRDefault="00C5450A" w:rsidP="00C5450A">
            <w:pPr>
              <w:rPr>
                <w:sz w:val="24"/>
                <w:szCs w:val="24"/>
              </w:rPr>
            </w:pPr>
            <w:r w:rsidRPr="00C5450A">
              <w:rPr>
                <w:sz w:val="24"/>
                <w:szCs w:val="24"/>
              </w:rPr>
              <w:t>135,4</w:t>
            </w:r>
          </w:p>
        </w:tc>
        <w:tc>
          <w:tcPr>
            <w:tcW w:w="816" w:type="dxa"/>
          </w:tcPr>
          <w:p w:rsidR="00C5450A" w:rsidRPr="00C5450A" w:rsidRDefault="00C5450A" w:rsidP="00C5450A">
            <w:pPr>
              <w:jc w:val="center"/>
              <w:rPr>
                <w:color w:val="000000"/>
                <w:sz w:val="24"/>
                <w:szCs w:val="24"/>
              </w:rPr>
            </w:pPr>
            <w:r w:rsidRPr="00C5450A">
              <w:rPr>
                <w:color w:val="000000"/>
                <w:sz w:val="24"/>
                <w:szCs w:val="24"/>
              </w:rPr>
              <w:t>135,4</w:t>
            </w:r>
          </w:p>
        </w:tc>
        <w:tc>
          <w:tcPr>
            <w:tcW w:w="756" w:type="dxa"/>
          </w:tcPr>
          <w:p w:rsidR="00C5450A" w:rsidRPr="00C5450A" w:rsidRDefault="00C5450A" w:rsidP="00C5450A">
            <w:pPr>
              <w:rPr>
                <w:sz w:val="24"/>
                <w:szCs w:val="24"/>
              </w:rPr>
            </w:pPr>
            <w:r w:rsidRPr="00C5450A">
              <w:rPr>
                <w:sz w:val="24"/>
                <w:szCs w:val="24"/>
              </w:rPr>
              <w:t>135,4</w:t>
            </w:r>
          </w:p>
        </w:tc>
        <w:tc>
          <w:tcPr>
            <w:tcW w:w="4698" w:type="dxa"/>
          </w:tcPr>
          <w:p w:rsidR="00C5450A" w:rsidRPr="00C5450A" w:rsidRDefault="00C5450A" w:rsidP="00C5450A">
            <w:pPr>
              <w:shd w:val="clear" w:color="auto" w:fill="FFFFFF"/>
              <w:textAlignment w:val="baseline"/>
              <w:rPr>
                <w:color w:val="000000"/>
                <w:sz w:val="24"/>
                <w:szCs w:val="24"/>
              </w:rPr>
            </w:pPr>
            <w:r w:rsidRPr="00C5450A">
              <w:rPr>
                <w:color w:val="000000"/>
                <w:sz w:val="24"/>
                <w:szCs w:val="24"/>
              </w:rPr>
              <w:t xml:space="preserve"> -Монтаж и наладка системы видеонаблюдения</w:t>
            </w:r>
          </w:p>
          <w:p w:rsidR="00C5450A" w:rsidRPr="00C5450A" w:rsidRDefault="00C5450A" w:rsidP="00C5450A">
            <w:pPr>
              <w:shd w:val="clear" w:color="auto" w:fill="FFFFFF"/>
              <w:textAlignment w:val="baseline"/>
              <w:rPr>
                <w:color w:val="000000"/>
                <w:sz w:val="24"/>
                <w:szCs w:val="24"/>
              </w:rPr>
            </w:pPr>
            <w:r w:rsidRPr="00C5450A">
              <w:rPr>
                <w:color w:val="000000"/>
                <w:sz w:val="24"/>
                <w:szCs w:val="24"/>
              </w:rPr>
              <w:t>- Проведен текущий ремонт помещения библиотеки</w:t>
            </w:r>
          </w:p>
          <w:p w:rsidR="00C5450A" w:rsidRPr="00C5450A" w:rsidRDefault="00C5450A" w:rsidP="00C5450A">
            <w:pPr>
              <w:shd w:val="clear" w:color="auto" w:fill="FFFFFF"/>
              <w:textAlignment w:val="baseline"/>
              <w:rPr>
                <w:sz w:val="24"/>
                <w:szCs w:val="24"/>
              </w:rPr>
            </w:pPr>
            <w:r w:rsidRPr="00C5450A">
              <w:rPr>
                <w:color w:val="000000"/>
                <w:sz w:val="24"/>
                <w:szCs w:val="24"/>
              </w:rPr>
              <w:t>-Ремонт коридора (своими силами)</w:t>
            </w:r>
          </w:p>
        </w:tc>
      </w:tr>
      <w:tr w:rsidR="00C5450A" w:rsidRPr="00C5450A" w:rsidTr="00F322B3">
        <w:trPr>
          <w:trHeight w:val="302"/>
        </w:trPr>
        <w:tc>
          <w:tcPr>
            <w:tcW w:w="2425" w:type="dxa"/>
          </w:tcPr>
          <w:p w:rsidR="00C5450A" w:rsidRPr="00C5450A" w:rsidRDefault="00C5450A" w:rsidP="00C5450A">
            <w:pPr>
              <w:jc w:val="both"/>
              <w:rPr>
                <w:color w:val="000000"/>
                <w:sz w:val="24"/>
                <w:szCs w:val="24"/>
              </w:rPr>
            </w:pPr>
            <w:r w:rsidRPr="00C5450A">
              <w:rPr>
                <w:color w:val="000000"/>
                <w:sz w:val="24"/>
                <w:szCs w:val="24"/>
              </w:rPr>
              <w:t>Библиотека № 23</w:t>
            </w:r>
          </w:p>
        </w:tc>
        <w:tc>
          <w:tcPr>
            <w:tcW w:w="876" w:type="dxa"/>
          </w:tcPr>
          <w:p w:rsidR="00C5450A" w:rsidRPr="00C5450A" w:rsidRDefault="00C5450A" w:rsidP="00C5450A">
            <w:pPr>
              <w:rPr>
                <w:sz w:val="24"/>
                <w:szCs w:val="24"/>
              </w:rPr>
            </w:pPr>
            <w:r w:rsidRPr="00C5450A">
              <w:rPr>
                <w:sz w:val="24"/>
                <w:szCs w:val="24"/>
              </w:rPr>
              <w:t>116,3</w:t>
            </w:r>
          </w:p>
        </w:tc>
        <w:tc>
          <w:tcPr>
            <w:tcW w:w="816" w:type="dxa"/>
          </w:tcPr>
          <w:p w:rsidR="00C5450A" w:rsidRPr="00C5450A" w:rsidRDefault="00C5450A" w:rsidP="00C5450A">
            <w:pPr>
              <w:jc w:val="center"/>
              <w:rPr>
                <w:color w:val="000000"/>
                <w:sz w:val="24"/>
                <w:szCs w:val="24"/>
              </w:rPr>
            </w:pPr>
            <w:r w:rsidRPr="00C5450A">
              <w:rPr>
                <w:color w:val="000000"/>
                <w:sz w:val="24"/>
                <w:szCs w:val="24"/>
              </w:rPr>
              <w:t>116,3</w:t>
            </w:r>
          </w:p>
        </w:tc>
        <w:tc>
          <w:tcPr>
            <w:tcW w:w="756" w:type="dxa"/>
          </w:tcPr>
          <w:p w:rsidR="00C5450A" w:rsidRPr="00C5450A" w:rsidRDefault="00C5450A" w:rsidP="00C5450A">
            <w:pPr>
              <w:rPr>
                <w:sz w:val="24"/>
                <w:szCs w:val="24"/>
              </w:rPr>
            </w:pPr>
            <w:r w:rsidRPr="00C5450A">
              <w:rPr>
                <w:sz w:val="24"/>
                <w:szCs w:val="24"/>
              </w:rPr>
              <w:t>116,3</w:t>
            </w:r>
          </w:p>
        </w:tc>
        <w:tc>
          <w:tcPr>
            <w:tcW w:w="4698" w:type="dxa"/>
          </w:tcPr>
          <w:p w:rsidR="00C5450A" w:rsidRPr="00C5450A" w:rsidRDefault="00C5450A" w:rsidP="00C5450A">
            <w:pPr>
              <w:rPr>
                <w:sz w:val="24"/>
                <w:szCs w:val="24"/>
              </w:rPr>
            </w:pPr>
            <w:r w:rsidRPr="00C5450A">
              <w:rPr>
                <w:sz w:val="24"/>
                <w:szCs w:val="24"/>
              </w:rPr>
              <w:t>-Переоборудование светильников на светодиодные лампы</w:t>
            </w:r>
          </w:p>
          <w:p w:rsidR="00C5450A" w:rsidRPr="00C5450A" w:rsidRDefault="00C5450A" w:rsidP="00C5450A">
            <w:pPr>
              <w:rPr>
                <w:color w:val="000000"/>
                <w:sz w:val="24"/>
                <w:szCs w:val="24"/>
              </w:rPr>
            </w:pPr>
            <w:r w:rsidRPr="00C5450A">
              <w:rPr>
                <w:sz w:val="24"/>
                <w:szCs w:val="24"/>
              </w:rPr>
              <w:t>- Ремонт входных дверей</w:t>
            </w:r>
          </w:p>
        </w:tc>
      </w:tr>
      <w:tr w:rsidR="00C5450A" w:rsidRPr="00C5450A" w:rsidTr="00F322B3">
        <w:trPr>
          <w:trHeight w:val="302"/>
        </w:trPr>
        <w:tc>
          <w:tcPr>
            <w:tcW w:w="2425" w:type="dxa"/>
          </w:tcPr>
          <w:p w:rsidR="00C5450A" w:rsidRPr="00C5450A" w:rsidRDefault="00C5450A" w:rsidP="00C5450A">
            <w:pPr>
              <w:rPr>
                <w:color w:val="000000"/>
                <w:sz w:val="24"/>
                <w:szCs w:val="24"/>
              </w:rPr>
            </w:pPr>
            <w:r w:rsidRPr="00C5450A">
              <w:rPr>
                <w:color w:val="000000"/>
                <w:sz w:val="24"/>
                <w:szCs w:val="24"/>
              </w:rPr>
              <w:t>Итого</w:t>
            </w:r>
          </w:p>
        </w:tc>
        <w:tc>
          <w:tcPr>
            <w:tcW w:w="876" w:type="dxa"/>
          </w:tcPr>
          <w:p w:rsidR="00C5450A" w:rsidRPr="00C5450A" w:rsidRDefault="00C5450A" w:rsidP="00C5450A">
            <w:pPr>
              <w:jc w:val="center"/>
              <w:rPr>
                <w:color w:val="000000"/>
                <w:sz w:val="24"/>
                <w:szCs w:val="24"/>
              </w:rPr>
            </w:pPr>
            <w:r w:rsidRPr="00C5450A">
              <w:rPr>
                <w:color w:val="000000"/>
                <w:sz w:val="24"/>
                <w:szCs w:val="24"/>
              </w:rPr>
              <w:t>3523</w:t>
            </w:r>
          </w:p>
        </w:tc>
        <w:tc>
          <w:tcPr>
            <w:tcW w:w="816" w:type="dxa"/>
          </w:tcPr>
          <w:p w:rsidR="00C5450A" w:rsidRPr="00C5450A" w:rsidRDefault="00C5450A" w:rsidP="00C5450A">
            <w:pPr>
              <w:jc w:val="center"/>
              <w:rPr>
                <w:color w:val="000000"/>
                <w:sz w:val="24"/>
                <w:szCs w:val="24"/>
              </w:rPr>
            </w:pPr>
            <w:r w:rsidRPr="00C5450A">
              <w:rPr>
                <w:color w:val="000000"/>
                <w:sz w:val="24"/>
                <w:szCs w:val="24"/>
              </w:rPr>
              <w:fldChar w:fldCharType="begin"/>
            </w:r>
            <w:r w:rsidRPr="00C5450A">
              <w:rPr>
                <w:color w:val="000000"/>
                <w:sz w:val="24"/>
                <w:szCs w:val="24"/>
              </w:rPr>
              <w:instrText xml:space="preserve"> =SUM(ABOVE) </w:instrText>
            </w:r>
            <w:r w:rsidRPr="00C5450A">
              <w:rPr>
                <w:color w:val="000000"/>
                <w:sz w:val="24"/>
                <w:szCs w:val="24"/>
              </w:rPr>
              <w:fldChar w:fldCharType="separate"/>
            </w:r>
            <w:r w:rsidRPr="00C5450A">
              <w:rPr>
                <w:noProof/>
                <w:color w:val="000000"/>
                <w:sz w:val="24"/>
                <w:szCs w:val="24"/>
              </w:rPr>
              <w:t>3523</w:t>
            </w:r>
            <w:r w:rsidRPr="00C5450A">
              <w:rPr>
                <w:color w:val="000000"/>
                <w:sz w:val="24"/>
                <w:szCs w:val="24"/>
              </w:rPr>
              <w:fldChar w:fldCharType="end"/>
            </w:r>
          </w:p>
        </w:tc>
        <w:tc>
          <w:tcPr>
            <w:tcW w:w="756" w:type="dxa"/>
          </w:tcPr>
          <w:p w:rsidR="00C5450A" w:rsidRPr="00C5450A" w:rsidRDefault="00C5450A" w:rsidP="00C5450A">
            <w:pPr>
              <w:jc w:val="center"/>
              <w:rPr>
                <w:color w:val="000000"/>
                <w:sz w:val="24"/>
                <w:szCs w:val="24"/>
              </w:rPr>
            </w:pPr>
            <w:r w:rsidRPr="00C5450A">
              <w:rPr>
                <w:color w:val="000000"/>
                <w:sz w:val="24"/>
                <w:szCs w:val="24"/>
              </w:rPr>
              <w:t>3523</w:t>
            </w:r>
          </w:p>
        </w:tc>
        <w:tc>
          <w:tcPr>
            <w:tcW w:w="4698" w:type="dxa"/>
          </w:tcPr>
          <w:p w:rsidR="00C5450A" w:rsidRPr="00C5450A" w:rsidRDefault="00C5450A" w:rsidP="00C5450A">
            <w:pPr>
              <w:rPr>
                <w:color w:val="000000"/>
                <w:sz w:val="24"/>
                <w:szCs w:val="24"/>
              </w:rPr>
            </w:pPr>
            <w:r w:rsidRPr="00C5450A">
              <w:rPr>
                <w:color w:val="000000"/>
                <w:sz w:val="24"/>
                <w:szCs w:val="24"/>
              </w:rPr>
              <w:t>Общая площадь библиотек за три года не изменилась</w:t>
            </w:r>
          </w:p>
        </w:tc>
      </w:tr>
    </w:tbl>
    <w:p w:rsidR="00C5450A" w:rsidRPr="00C5450A" w:rsidRDefault="00C5450A" w:rsidP="00C5450A">
      <w:pPr>
        <w:spacing w:after="0" w:line="240" w:lineRule="auto"/>
        <w:jc w:val="both"/>
        <w:rPr>
          <w:rFonts w:ascii="Times New Roman" w:eastAsia="Times New Roman" w:hAnsi="Times New Roman" w:cs="Times New Roman"/>
          <w:color w:val="000000"/>
          <w:sz w:val="24"/>
          <w:szCs w:val="24"/>
          <w:lang w:eastAsia="ru-RU"/>
        </w:rPr>
      </w:pPr>
    </w:p>
    <w:p w:rsidR="008036E1" w:rsidRPr="00935E8D" w:rsidRDefault="008036E1" w:rsidP="00DC34F4">
      <w:pPr>
        <w:spacing w:after="0" w:line="240" w:lineRule="auto"/>
        <w:jc w:val="both"/>
        <w:rPr>
          <w:rFonts w:ascii="Times New Roman" w:eastAsia="Times New Roman" w:hAnsi="Times New Roman" w:cs="Times New Roman"/>
          <w:color w:val="FF0000"/>
          <w:sz w:val="24"/>
          <w:szCs w:val="24"/>
          <w:lang w:eastAsia="ru-RU"/>
        </w:rPr>
      </w:pPr>
    </w:p>
    <w:p w:rsidR="004E06B4" w:rsidRPr="003B354E" w:rsidRDefault="004E06B4" w:rsidP="003B354E">
      <w:pPr>
        <w:spacing w:after="0" w:line="240" w:lineRule="auto"/>
        <w:ind w:firstLine="709"/>
        <w:jc w:val="both"/>
        <w:rPr>
          <w:rFonts w:ascii="Times New Roman" w:eastAsia="Times New Roman" w:hAnsi="Times New Roman" w:cs="Times New Roman"/>
          <w:sz w:val="24"/>
          <w:szCs w:val="24"/>
          <w:lang w:eastAsia="ru-RU"/>
        </w:rPr>
      </w:pPr>
      <w:r w:rsidRPr="003B354E">
        <w:rPr>
          <w:rFonts w:ascii="Times New Roman" w:eastAsia="Times New Roman" w:hAnsi="Times New Roman" w:cs="Times New Roman"/>
          <w:color w:val="000000"/>
          <w:sz w:val="24"/>
          <w:szCs w:val="24"/>
          <w:lang w:eastAsia="ru-RU"/>
        </w:rPr>
        <w:t xml:space="preserve">Для участия в </w:t>
      </w:r>
      <w:r w:rsidRPr="003B354E">
        <w:rPr>
          <w:rFonts w:ascii="Times New Roman" w:eastAsia="Times New Roman" w:hAnsi="Times New Roman" w:cs="Times New Roman"/>
          <w:sz w:val="24"/>
          <w:szCs w:val="24"/>
          <w:lang w:eastAsia="ru-RU"/>
        </w:rPr>
        <w:t>государственной программе Приморского края «Развитие культуры Приморского края на 2013-2021 годы на предоставление субсидии из краевого бюджета в 2020 году (проведение ремонтов),</w:t>
      </w:r>
      <w:r w:rsidRPr="003B354E">
        <w:rPr>
          <w:rFonts w:ascii="Times New Roman" w:eastAsia="Times New Roman" w:hAnsi="Times New Roman" w:cs="Times New Roman"/>
          <w:sz w:val="24"/>
          <w:szCs w:val="24"/>
          <w:shd w:val="clear" w:color="auto" w:fill="FFFFFF"/>
          <w:lang w:eastAsia="ru-RU"/>
        </w:rPr>
        <w:t xml:space="preserve">  </w:t>
      </w:r>
      <w:r w:rsidRPr="003B354E">
        <w:rPr>
          <w:rFonts w:ascii="Times New Roman" w:eastAsia="Times New Roman" w:hAnsi="Times New Roman" w:cs="Times New Roman"/>
          <w:sz w:val="24"/>
          <w:szCs w:val="24"/>
          <w:lang w:eastAsia="ru-RU"/>
        </w:rPr>
        <w:t xml:space="preserve">подготовлена проектно-сметная документация на проведение капитального ремонта библиотечного  комплекса «Зеленый мир» (в соответствии с Градостроительным кодексом РФ для планирования   </w:t>
      </w:r>
      <w:r w:rsidRPr="003B354E">
        <w:rPr>
          <w:rFonts w:ascii="Times New Roman" w:eastAsia="Times New Roman" w:hAnsi="Times New Roman" w:cs="Times New Roman"/>
          <w:sz w:val="24"/>
          <w:szCs w:val="24"/>
          <w:shd w:val="clear" w:color="auto" w:fill="FFFFFF"/>
          <w:lang w:eastAsia="ru-RU"/>
        </w:rPr>
        <w:t xml:space="preserve">капитальных  ремонтов). </w:t>
      </w:r>
      <w:r w:rsidRPr="003B354E">
        <w:rPr>
          <w:rFonts w:ascii="Times New Roman" w:eastAsia="Times New Roman" w:hAnsi="Times New Roman" w:cs="Times New Roman"/>
          <w:sz w:val="24"/>
          <w:szCs w:val="24"/>
          <w:lang w:eastAsia="ru-RU"/>
        </w:rPr>
        <w:t>Проведена Государственная экспертиза проверки достоверности, определения сметной стоимости объекта: «Капитальный ремонт нежилых помещений МБУК «ЦБС» НГО библиотечного комплекса «Зеленый мир» по ул. Фрунзе,2».</w:t>
      </w:r>
    </w:p>
    <w:p w:rsidR="004E06B4" w:rsidRPr="003B354E" w:rsidRDefault="004E06B4" w:rsidP="003B354E">
      <w:pPr>
        <w:spacing w:after="0" w:line="240" w:lineRule="auto"/>
        <w:ind w:firstLine="709"/>
        <w:jc w:val="both"/>
        <w:rPr>
          <w:rFonts w:ascii="Times New Roman" w:eastAsia="Times New Roman" w:hAnsi="Times New Roman" w:cs="Times New Roman"/>
          <w:sz w:val="24"/>
          <w:szCs w:val="24"/>
          <w:lang w:eastAsia="ru-RU"/>
        </w:rPr>
      </w:pPr>
      <w:r w:rsidRPr="003B354E">
        <w:rPr>
          <w:rFonts w:ascii="Times New Roman" w:eastAsia="Times New Roman" w:hAnsi="Times New Roman" w:cs="Times New Roman"/>
          <w:sz w:val="24"/>
          <w:szCs w:val="24"/>
          <w:lang w:eastAsia="ru-RU"/>
        </w:rPr>
        <w:t xml:space="preserve"> Очень важным событием года по улучшению материальной базы стало приобретение    комплекса  подвижных и неподвижных конструкций (рельсовые стеллажи) в отдел обменно-резервной литературы.  </w:t>
      </w:r>
    </w:p>
    <w:p w:rsidR="00D14A26" w:rsidRPr="003B354E" w:rsidRDefault="004E06B4" w:rsidP="003B354E">
      <w:pPr>
        <w:shd w:val="clear" w:color="auto" w:fill="FFFFFF"/>
        <w:spacing w:after="0" w:line="240" w:lineRule="auto"/>
        <w:ind w:firstLine="709"/>
        <w:jc w:val="both"/>
        <w:textAlignment w:val="baseline"/>
        <w:rPr>
          <w:rFonts w:ascii="Times New Roman" w:hAnsi="Times New Roman" w:cs="Times New Roman"/>
          <w:sz w:val="24"/>
          <w:szCs w:val="24"/>
          <w:shd w:val="clear" w:color="auto" w:fill="FFFFFF"/>
        </w:rPr>
      </w:pPr>
      <w:r w:rsidRPr="003B354E">
        <w:rPr>
          <w:rFonts w:ascii="Times New Roman" w:eastAsia="Times New Roman" w:hAnsi="Times New Roman" w:cs="Times New Roman"/>
          <w:sz w:val="24"/>
          <w:szCs w:val="24"/>
          <w:lang w:eastAsia="ru-RU"/>
        </w:rPr>
        <w:t>Произведен ремонт библиотечного комплекса «Семья»</w:t>
      </w:r>
      <w:r w:rsidRPr="003B354E">
        <w:rPr>
          <w:rFonts w:ascii="Times New Roman" w:hAnsi="Times New Roman" w:cs="Times New Roman"/>
          <w:sz w:val="24"/>
          <w:szCs w:val="24"/>
          <w:shd w:val="clear" w:color="auto" w:fill="FFFFFF"/>
        </w:rPr>
        <w:t xml:space="preserve">. </w:t>
      </w:r>
      <w:r w:rsidR="00694E6F" w:rsidRPr="003B354E">
        <w:rPr>
          <w:rFonts w:ascii="Times New Roman" w:hAnsi="Times New Roman" w:cs="Times New Roman"/>
          <w:sz w:val="24"/>
          <w:szCs w:val="24"/>
          <w:shd w:val="clear" w:color="auto" w:fill="FFFFFF"/>
        </w:rPr>
        <w:t>Отремонтированные</w:t>
      </w:r>
      <w:r w:rsidRPr="003B354E">
        <w:rPr>
          <w:rFonts w:ascii="Times New Roman" w:hAnsi="Times New Roman" w:cs="Times New Roman"/>
          <w:sz w:val="24"/>
          <w:szCs w:val="24"/>
          <w:shd w:val="clear" w:color="auto" w:fill="FFFFFF"/>
        </w:rPr>
        <w:t xml:space="preserve"> помещения  холла, читального зала, абонемента, подсобных помещений позволили  сотрудникам пересмотреть  организацию библиотечного </w:t>
      </w:r>
      <w:r w:rsidR="00694E6F" w:rsidRPr="003B354E">
        <w:rPr>
          <w:rFonts w:ascii="Times New Roman" w:hAnsi="Times New Roman" w:cs="Times New Roman"/>
          <w:sz w:val="24"/>
          <w:szCs w:val="24"/>
          <w:shd w:val="clear" w:color="auto" w:fill="FFFFFF"/>
        </w:rPr>
        <w:t>пространства и улучшить комфортные условия для пользователя: расширить зону обслуживания и детский отдел, обустроить «</w:t>
      </w:r>
      <w:proofErr w:type="spellStart"/>
      <w:r w:rsidR="00694E6F" w:rsidRPr="003B354E">
        <w:rPr>
          <w:rFonts w:ascii="Times New Roman" w:hAnsi="Times New Roman" w:cs="Times New Roman"/>
          <w:sz w:val="24"/>
          <w:szCs w:val="24"/>
          <w:shd w:val="clear" w:color="auto" w:fill="FFFFFF"/>
        </w:rPr>
        <w:t>библионяню</w:t>
      </w:r>
      <w:proofErr w:type="spellEnd"/>
      <w:r w:rsidR="00694E6F" w:rsidRPr="003B354E">
        <w:rPr>
          <w:rFonts w:ascii="Times New Roman" w:hAnsi="Times New Roman" w:cs="Times New Roman"/>
          <w:sz w:val="24"/>
          <w:szCs w:val="24"/>
          <w:shd w:val="clear" w:color="auto" w:fill="FFFFFF"/>
        </w:rPr>
        <w:t>».</w:t>
      </w:r>
    </w:p>
    <w:p w:rsidR="00694E6F" w:rsidRPr="003B354E" w:rsidRDefault="00F322B3" w:rsidP="003B354E">
      <w:pPr>
        <w:shd w:val="clear" w:color="auto" w:fill="FFFFFF"/>
        <w:spacing w:after="0" w:line="240" w:lineRule="auto"/>
        <w:ind w:firstLine="709"/>
        <w:jc w:val="both"/>
        <w:textAlignment w:val="baseline"/>
        <w:rPr>
          <w:rFonts w:ascii="Times New Roman" w:hAnsi="Times New Roman" w:cs="Times New Roman"/>
          <w:sz w:val="24"/>
          <w:szCs w:val="24"/>
          <w:shd w:val="clear" w:color="auto" w:fill="FFFFFF"/>
        </w:rPr>
      </w:pPr>
      <w:r w:rsidRPr="003B354E">
        <w:rPr>
          <w:rFonts w:ascii="Times New Roman" w:hAnsi="Times New Roman" w:cs="Times New Roman"/>
          <w:sz w:val="24"/>
          <w:szCs w:val="24"/>
          <w:shd w:val="clear" w:color="auto" w:fill="FFFFFF"/>
        </w:rPr>
        <w:t xml:space="preserve">Для </w:t>
      </w:r>
      <w:r w:rsidRPr="003B354E">
        <w:rPr>
          <w:rFonts w:ascii="Times New Roman" w:hAnsi="Times New Roman" w:cs="Times New Roman"/>
          <w:sz w:val="24"/>
          <w:szCs w:val="24"/>
        </w:rPr>
        <w:t xml:space="preserve"> формирования  новой  системы взаимоотношений библиотеки и молодых пользователей а, также для  расширения  вовлечение молодежи в реализацию библиотечных программ в</w:t>
      </w:r>
      <w:r w:rsidR="00694E6F" w:rsidRPr="003B354E">
        <w:rPr>
          <w:rFonts w:ascii="Times New Roman" w:hAnsi="Times New Roman" w:cs="Times New Roman"/>
          <w:sz w:val="24"/>
          <w:szCs w:val="24"/>
          <w:shd w:val="clear" w:color="auto" w:fill="FFFFFF"/>
        </w:rPr>
        <w:t xml:space="preserve"> Центральной детской и юношеской библиотеки отремонтировано помещение 40 кв.</w:t>
      </w:r>
      <w:r w:rsidRPr="003B354E">
        <w:rPr>
          <w:rFonts w:ascii="Times New Roman" w:hAnsi="Times New Roman" w:cs="Times New Roman"/>
          <w:sz w:val="24"/>
          <w:szCs w:val="24"/>
          <w:shd w:val="clear" w:color="auto" w:fill="FFFFFF"/>
        </w:rPr>
        <w:t xml:space="preserve"> </w:t>
      </w:r>
      <w:r w:rsidR="00694E6F" w:rsidRPr="003B354E">
        <w:rPr>
          <w:rFonts w:ascii="Times New Roman" w:hAnsi="Times New Roman" w:cs="Times New Roman"/>
          <w:sz w:val="24"/>
          <w:szCs w:val="24"/>
          <w:shd w:val="clear" w:color="auto" w:fill="FFFFFF"/>
        </w:rPr>
        <w:t>м,</w:t>
      </w:r>
      <w:r w:rsidRPr="003B354E">
        <w:rPr>
          <w:rFonts w:ascii="Times New Roman" w:hAnsi="Times New Roman" w:cs="Times New Roman"/>
          <w:sz w:val="24"/>
          <w:szCs w:val="24"/>
          <w:shd w:val="clear" w:color="auto" w:fill="FFFFFF"/>
        </w:rPr>
        <w:t xml:space="preserve"> которое </w:t>
      </w:r>
      <w:r w:rsidR="00694E6F" w:rsidRPr="003B354E">
        <w:rPr>
          <w:rFonts w:ascii="Times New Roman" w:hAnsi="Times New Roman" w:cs="Times New Roman"/>
          <w:sz w:val="24"/>
          <w:szCs w:val="24"/>
          <w:shd w:val="clear" w:color="auto" w:fill="FFFFFF"/>
        </w:rPr>
        <w:t xml:space="preserve"> оснащено современной мебелью и техникой</w:t>
      </w:r>
      <w:r w:rsidRPr="003B354E">
        <w:rPr>
          <w:rFonts w:ascii="Times New Roman" w:hAnsi="Times New Roman" w:cs="Times New Roman"/>
          <w:sz w:val="24"/>
          <w:szCs w:val="24"/>
          <w:shd w:val="clear" w:color="auto" w:fill="FFFFFF"/>
        </w:rPr>
        <w:t xml:space="preserve">, оборудовано Интернетом. </w:t>
      </w:r>
    </w:p>
    <w:p w:rsidR="003B354E" w:rsidRPr="00E56B5A" w:rsidRDefault="003B354E" w:rsidP="003B354E">
      <w:pPr>
        <w:spacing w:after="0" w:line="240" w:lineRule="auto"/>
        <w:jc w:val="both"/>
        <w:rPr>
          <w:rFonts w:ascii="Times New Roman" w:eastAsia="Times New Roman" w:hAnsi="Times New Roman" w:cs="Times New Roman"/>
          <w:sz w:val="24"/>
          <w:szCs w:val="24"/>
          <w:lang w:eastAsia="ru-RU"/>
        </w:rPr>
      </w:pPr>
      <w:r w:rsidRPr="00E56B5A">
        <w:rPr>
          <w:rFonts w:ascii="Times New Roman" w:eastAsia="Times New Roman" w:hAnsi="Times New Roman" w:cs="Times New Roman"/>
          <w:sz w:val="24"/>
          <w:szCs w:val="24"/>
          <w:lang w:eastAsia="ru-RU"/>
        </w:rPr>
        <w:t>Систематическое обновление материально-технической  базы в среднем в год происходит на 20 %.</w:t>
      </w:r>
    </w:p>
    <w:p w:rsidR="003B354E" w:rsidRPr="00F322B3" w:rsidRDefault="003B354E" w:rsidP="003B354E">
      <w:pPr>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ab/>
      </w:r>
      <w:r w:rsidRPr="00F322B3">
        <w:rPr>
          <w:rFonts w:ascii="Times New Roman" w:eastAsia="Times New Roman" w:hAnsi="Times New Roman" w:cs="Times New Roman"/>
          <w:color w:val="000000"/>
          <w:sz w:val="24"/>
          <w:szCs w:val="24"/>
          <w:lang w:eastAsia="ru-RU"/>
        </w:rPr>
        <w:t>В 2019 году оказали спонсорскую помощь Экологический и социальный фонд «Находка» на приобретение мебели, новогодних елок, канцелярских товаров, настольных игр  в следующих подразделениях</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Всего было приобретено: </w:t>
      </w:r>
      <w:r w:rsidRPr="00F322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F322B3">
        <w:rPr>
          <w:rFonts w:ascii="Times New Roman" w:eastAsia="Times New Roman" w:hAnsi="Times New Roman" w:cs="Times New Roman"/>
          <w:sz w:val="24"/>
          <w:szCs w:val="24"/>
          <w:lang w:eastAsia="ru-RU"/>
        </w:rPr>
        <w:t>ягк</w:t>
      </w:r>
      <w:r>
        <w:rPr>
          <w:rFonts w:ascii="Times New Roman" w:eastAsia="Times New Roman" w:hAnsi="Times New Roman" w:cs="Times New Roman"/>
          <w:sz w:val="24"/>
          <w:szCs w:val="24"/>
          <w:lang w:eastAsia="ru-RU"/>
        </w:rPr>
        <w:t>ое</w:t>
      </w:r>
      <w:r w:rsidRPr="00F322B3">
        <w:rPr>
          <w:rFonts w:ascii="Times New Roman" w:eastAsia="Times New Roman" w:hAnsi="Times New Roman" w:cs="Times New Roman"/>
          <w:sz w:val="24"/>
          <w:szCs w:val="24"/>
          <w:lang w:eastAsia="ru-RU"/>
        </w:rPr>
        <w:t xml:space="preserve"> кресло – груша (</w:t>
      </w:r>
      <w:r>
        <w:rPr>
          <w:rFonts w:ascii="Times New Roman" w:eastAsia="Times New Roman" w:hAnsi="Times New Roman" w:cs="Times New Roman"/>
          <w:sz w:val="24"/>
          <w:szCs w:val="24"/>
          <w:lang w:eastAsia="ru-RU"/>
        </w:rPr>
        <w:t>9</w:t>
      </w:r>
      <w:r w:rsidRPr="00F322B3">
        <w:rPr>
          <w:rFonts w:ascii="Times New Roman" w:eastAsia="Times New Roman" w:hAnsi="Times New Roman" w:cs="Times New Roman"/>
          <w:sz w:val="24"/>
          <w:szCs w:val="24"/>
          <w:lang w:eastAsia="ru-RU"/>
        </w:rPr>
        <w:t xml:space="preserve"> шт.)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w:t>
      </w:r>
      <w:r w:rsidRPr="00F322B3">
        <w:rPr>
          <w:rFonts w:ascii="Times New Roman" w:eastAsia="Times New Roman" w:hAnsi="Times New Roman" w:cs="Times New Roman"/>
          <w:sz w:val="24"/>
          <w:szCs w:val="24"/>
          <w:lang w:eastAsia="ru-RU"/>
        </w:rPr>
        <w:t>анкетк</w:t>
      </w:r>
      <w:r>
        <w:rPr>
          <w:rFonts w:ascii="Times New Roman" w:eastAsia="Times New Roman" w:hAnsi="Times New Roman" w:cs="Times New Roman"/>
          <w:sz w:val="24"/>
          <w:szCs w:val="24"/>
          <w:lang w:eastAsia="ru-RU"/>
        </w:rPr>
        <w:t>а</w:t>
      </w:r>
      <w:proofErr w:type="spellEnd"/>
      <w:r w:rsidRPr="00F322B3">
        <w:rPr>
          <w:rFonts w:ascii="Times New Roman" w:eastAsia="Times New Roman" w:hAnsi="Times New Roman" w:cs="Times New Roman"/>
          <w:sz w:val="24"/>
          <w:szCs w:val="24"/>
          <w:lang w:eastAsia="ru-RU"/>
        </w:rPr>
        <w:t xml:space="preserve"> (2 шт.)</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п</w:t>
      </w:r>
      <w:r w:rsidRPr="00E56B5A">
        <w:rPr>
          <w:rFonts w:ascii="Times New Roman" w:eastAsia="Times New Roman" w:hAnsi="Times New Roman" w:cs="Times New Roman"/>
          <w:color w:val="000000"/>
          <w:sz w:val="24"/>
          <w:szCs w:val="24"/>
          <w:lang w:eastAsia="ru-RU"/>
        </w:rPr>
        <w:t>уфики (2 шт.)</w:t>
      </w:r>
      <w:r>
        <w:rPr>
          <w:rFonts w:ascii="Times New Roman" w:eastAsia="Times New Roman" w:hAnsi="Times New Roman" w:cs="Times New Roman"/>
          <w:color w:val="000000"/>
          <w:sz w:val="24"/>
          <w:szCs w:val="24"/>
          <w:lang w:eastAsia="ru-RU"/>
        </w:rPr>
        <w:t>, к</w:t>
      </w:r>
      <w:r w:rsidRPr="00E56B5A">
        <w:rPr>
          <w:rFonts w:ascii="Times New Roman" w:eastAsia="Times New Roman" w:hAnsi="Times New Roman" w:cs="Times New Roman"/>
          <w:color w:val="000000"/>
          <w:sz w:val="24"/>
          <w:szCs w:val="24"/>
          <w:lang w:eastAsia="ru-RU"/>
        </w:rPr>
        <w:t>ресло диван (1шт.)</w:t>
      </w:r>
      <w:r>
        <w:rPr>
          <w:rFonts w:ascii="Times New Roman" w:eastAsia="Times New Roman" w:hAnsi="Times New Roman" w:cs="Times New Roman"/>
          <w:color w:val="000000"/>
          <w:sz w:val="24"/>
          <w:szCs w:val="24"/>
          <w:lang w:eastAsia="ru-RU"/>
        </w:rPr>
        <w:t>, к</w:t>
      </w:r>
      <w:r w:rsidRPr="00E56B5A">
        <w:rPr>
          <w:rFonts w:ascii="Times New Roman" w:eastAsia="Times New Roman" w:hAnsi="Times New Roman" w:cs="Times New Roman"/>
          <w:color w:val="000000"/>
          <w:sz w:val="24"/>
          <w:szCs w:val="24"/>
          <w:lang w:eastAsia="ru-RU"/>
        </w:rPr>
        <w:t>ресло для отдыха (2 шт.)</w:t>
      </w:r>
      <w:r>
        <w:rPr>
          <w:rFonts w:ascii="Times New Roman" w:eastAsia="Times New Roman" w:hAnsi="Times New Roman" w:cs="Times New Roman"/>
          <w:color w:val="000000"/>
          <w:sz w:val="24"/>
          <w:szCs w:val="24"/>
          <w:lang w:eastAsia="ru-RU"/>
        </w:rPr>
        <w:t>, н</w:t>
      </w:r>
      <w:r w:rsidRPr="00E56B5A">
        <w:rPr>
          <w:rFonts w:ascii="Times New Roman" w:eastAsia="Times New Roman" w:hAnsi="Times New Roman" w:cs="Times New Roman"/>
          <w:color w:val="000000"/>
          <w:sz w:val="24"/>
          <w:szCs w:val="24"/>
          <w:lang w:eastAsia="ru-RU"/>
        </w:rPr>
        <w:t xml:space="preserve">абор детской мебели </w:t>
      </w:r>
      <w:proofErr w:type="spellStart"/>
      <w:r w:rsidRPr="00E56B5A">
        <w:rPr>
          <w:rFonts w:ascii="Times New Roman" w:eastAsia="Times New Roman" w:hAnsi="Times New Roman" w:cs="Times New Roman"/>
          <w:color w:val="000000"/>
          <w:sz w:val="24"/>
          <w:szCs w:val="24"/>
          <w:lang w:eastAsia="ru-RU"/>
        </w:rPr>
        <w:t>стол+стул</w:t>
      </w:r>
      <w:proofErr w:type="spellEnd"/>
      <w:r>
        <w:rPr>
          <w:rFonts w:ascii="Times New Roman" w:eastAsia="Times New Roman" w:hAnsi="Times New Roman" w:cs="Times New Roman"/>
          <w:color w:val="000000"/>
          <w:sz w:val="24"/>
          <w:szCs w:val="24"/>
          <w:lang w:eastAsia="ru-RU"/>
        </w:rPr>
        <w:t xml:space="preserve"> (4 </w:t>
      </w:r>
      <w:r w:rsidRPr="00E56B5A">
        <w:rPr>
          <w:rFonts w:ascii="Times New Roman" w:eastAsia="Times New Roman" w:hAnsi="Times New Roman" w:cs="Times New Roman"/>
          <w:color w:val="000000"/>
          <w:sz w:val="24"/>
          <w:szCs w:val="24"/>
          <w:lang w:eastAsia="ru-RU"/>
        </w:rPr>
        <w:t>шт.)</w:t>
      </w:r>
      <w:r>
        <w:rPr>
          <w:rFonts w:ascii="Times New Roman" w:eastAsia="Times New Roman" w:hAnsi="Times New Roman" w:cs="Times New Roman"/>
          <w:color w:val="000000"/>
          <w:sz w:val="24"/>
          <w:szCs w:val="24"/>
          <w:lang w:eastAsia="ru-RU"/>
        </w:rPr>
        <w:t>, и</w:t>
      </w:r>
      <w:r w:rsidRPr="00E56B5A">
        <w:rPr>
          <w:rFonts w:ascii="Times New Roman" w:eastAsia="Times New Roman" w:hAnsi="Times New Roman" w:cs="Times New Roman"/>
          <w:sz w:val="24"/>
          <w:szCs w:val="24"/>
          <w:lang w:eastAsia="ru-RU"/>
        </w:rPr>
        <w:t xml:space="preserve">скусственная </w:t>
      </w:r>
      <w:r>
        <w:rPr>
          <w:rFonts w:ascii="Times New Roman" w:eastAsia="Times New Roman" w:hAnsi="Times New Roman" w:cs="Times New Roman"/>
          <w:sz w:val="24"/>
          <w:szCs w:val="24"/>
          <w:lang w:eastAsia="ru-RU"/>
        </w:rPr>
        <w:t>е</w:t>
      </w:r>
      <w:r w:rsidRPr="00E56B5A">
        <w:rPr>
          <w:rFonts w:ascii="Times New Roman" w:eastAsia="Times New Roman" w:hAnsi="Times New Roman" w:cs="Times New Roman"/>
          <w:sz w:val="24"/>
          <w:szCs w:val="24"/>
          <w:lang w:eastAsia="ru-RU"/>
        </w:rPr>
        <w:t>ль для проведения Новогодних праздников (</w:t>
      </w:r>
      <w:r>
        <w:rPr>
          <w:rFonts w:ascii="Times New Roman" w:eastAsia="Times New Roman" w:hAnsi="Times New Roman" w:cs="Times New Roman"/>
          <w:sz w:val="24"/>
          <w:szCs w:val="24"/>
          <w:lang w:eastAsia="ru-RU"/>
        </w:rPr>
        <w:t>12</w:t>
      </w:r>
      <w:r w:rsidRPr="00E56B5A">
        <w:rPr>
          <w:rFonts w:ascii="Times New Roman" w:eastAsia="Times New Roman" w:hAnsi="Times New Roman" w:cs="Times New Roman"/>
          <w:sz w:val="24"/>
          <w:szCs w:val="24"/>
          <w:lang w:eastAsia="ru-RU"/>
        </w:rPr>
        <w:t>шт.)</w:t>
      </w:r>
      <w:r>
        <w:rPr>
          <w:rFonts w:ascii="Times New Roman" w:eastAsia="Times New Roman" w:hAnsi="Times New Roman" w:cs="Times New Roman"/>
          <w:sz w:val="24"/>
          <w:szCs w:val="24"/>
          <w:lang w:eastAsia="ru-RU"/>
        </w:rPr>
        <w:t>, настольные игры (6 шт.).</w:t>
      </w:r>
      <w:proofErr w:type="gramEnd"/>
    </w:p>
    <w:p w:rsidR="003B354E" w:rsidRDefault="003B354E" w:rsidP="00D14A26">
      <w:pPr>
        <w:spacing w:after="0" w:line="240" w:lineRule="auto"/>
        <w:ind w:firstLine="708"/>
        <w:jc w:val="both"/>
        <w:rPr>
          <w:rFonts w:ascii="Times New Roman" w:eastAsia="Times New Roman" w:hAnsi="Times New Roman" w:cs="Times New Roman"/>
          <w:sz w:val="24"/>
          <w:szCs w:val="24"/>
          <w:lang w:eastAsia="ru-RU"/>
        </w:rPr>
      </w:pPr>
    </w:p>
    <w:p w:rsidR="003B354E" w:rsidRDefault="003B354E" w:rsidP="00D14A26">
      <w:pPr>
        <w:spacing w:after="0" w:line="240" w:lineRule="auto"/>
        <w:ind w:firstLine="708"/>
        <w:jc w:val="both"/>
        <w:rPr>
          <w:rFonts w:ascii="Times New Roman" w:eastAsia="Times New Roman" w:hAnsi="Times New Roman" w:cs="Times New Roman"/>
          <w:sz w:val="24"/>
          <w:szCs w:val="24"/>
          <w:lang w:eastAsia="ru-RU"/>
        </w:rPr>
      </w:pPr>
    </w:p>
    <w:p w:rsidR="003B354E" w:rsidRDefault="003B354E" w:rsidP="00D14A26">
      <w:pPr>
        <w:spacing w:after="0" w:line="240" w:lineRule="auto"/>
        <w:ind w:firstLine="708"/>
        <w:jc w:val="both"/>
        <w:rPr>
          <w:rFonts w:ascii="Times New Roman" w:eastAsia="Times New Roman" w:hAnsi="Times New Roman" w:cs="Times New Roman"/>
          <w:sz w:val="24"/>
          <w:szCs w:val="24"/>
          <w:lang w:eastAsia="ru-RU"/>
        </w:rPr>
      </w:pPr>
    </w:p>
    <w:p w:rsidR="003B354E" w:rsidRDefault="003B354E" w:rsidP="00D14A26">
      <w:pPr>
        <w:spacing w:after="0" w:line="240" w:lineRule="auto"/>
        <w:ind w:firstLine="708"/>
        <w:jc w:val="both"/>
        <w:rPr>
          <w:rFonts w:ascii="Times New Roman" w:eastAsia="Times New Roman" w:hAnsi="Times New Roman" w:cs="Times New Roman"/>
          <w:sz w:val="24"/>
          <w:szCs w:val="24"/>
          <w:lang w:eastAsia="ru-RU"/>
        </w:rPr>
      </w:pPr>
    </w:p>
    <w:p w:rsidR="003B354E" w:rsidRDefault="003B354E" w:rsidP="00D14A26">
      <w:pPr>
        <w:spacing w:after="0" w:line="240" w:lineRule="auto"/>
        <w:ind w:firstLine="708"/>
        <w:jc w:val="both"/>
        <w:rPr>
          <w:rFonts w:ascii="Times New Roman" w:eastAsia="Times New Roman" w:hAnsi="Times New Roman" w:cs="Times New Roman"/>
          <w:sz w:val="24"/>
          <w:szCs w:val="24"/>
          <w:lang w:eastAsia="ru-RU"/>
        </w:rPr>
      </w:pPr>
    </w:p>
    <w:p w:rsidR="003B354E" w:rsidRDefault="003B354E" w:rsidP="00D14A26">
      <w:pPr>
        <w:spacing w:after="0" w:line="240" w:lineRule="auto"/>
        <w:ind w:firstLine="708"/>
        <w:jc w:val="both"/>
        <w:rPr>
          <w:rFonts w:ascii="Times New Roman" w:eastAsia="Times New Roman" w:hAnsi="Times New Roman" w:cs="Times New Roman"/>
          <w:sz w:val="24"/>
          <w:szCs w:val="24"/>
          <w:lang w:eastAsia="ru-RU"/>
        </w:rPr>
      </w:pPr>
    </w:p>
    <w:p w:rsidR="003B354E" w:rsidRDefault="003B354E" w:rsidP="00D14A26">
      <w:pPr>
        <w:spacing w:after="0" w:line="240" w:lineRule="auto"/>
        <w:ind w:firstLine="708"/>
        <w:jc w:val="both"/>
        <w:rPr>
          <w:rFonts w:ascii="Times New Roman" w:eastAsia="Times New Roman" w:hAnsi="Times New Roman" w:cs="Times New Roman"/>
          <w:sz w:val="24"/>
          <w:szCs w:val="24"/>
          <w:lang w:eastAsia="ru-RU"/>
        </w:rPr>
      </w:pPr>
    </w:p>
    <w:p w:rsidR="003B354E" w:rsidRDefault="003B354E" w:rsidP="00D14A26">
      <w:pPr>
        <w:spacing w:after="0" w:line="240" w:lineRule="auto"/>
        <w:ind w:firstLine="708"/>
        <w:jc w:val="both"/>
        <w:rPr>
          <w:rFonts w:ascii="Times New Roman" w:eastAsia="Times New Roman" w:hAnsi="Times New Roman" w:cs="Times New Roman"/>
          <w:sz w:val="24"/>
          <w:szCs w:val="24"/>
          <w:lang w:eastAsia="ru-RU"/>
        </w:rPr>
      </w:pPr>
    </w:p>
    <w:p w:rsidR="003B354E" w:rsidRDefault="003B354E" w:rsidP="00D14A26">
      <w:pPr>
        <w:spacing w:after="0" w:line="240" w:lineRule="auto"/>
        <w:ind w:firstLine="708"/>
        <w:jc w:val="both"/>
        <w:rPr>
          <w:rFonts w:ascii="Times New Roman" w:eastAsia="Times New Roman" w:hAnsi="Times New Roman" w:cs="Times New Roman"/>
          <w:sz w:val="24"/>
          <w:szCs w:val="24"/>
          <w:lang w:eastAsia="ru-RU"/>
        </w:rPr>
      </w:pPr>
    </w:p>
    <w:p w:rsidR="001E7B4D" w:rsidRPr="003B354E" w:rsidRDefault="003B354E" w:rsidP="00D14A26">
      <w:pPr>
        <w:spacing w:after="0" w:line="240" w:lineRule="auto"/>
        <w:ind w:firstLine="708"/>
        <w:jc w:val="both"/>
        <w:rPr>
          <w:rFonts w:ascii="Times New Roman" w:eastAsia="Times New Roman" w:hAnsi="Times New Roman" w:cs="Times New Roman"/>
          <w:sz w:val="24"/>
          <w:szCs w:val="24"/>
          <w:lang w:eastAsia="ru-RU"/>
        </w:rPr>
      </w:pPr>
      <w:r w:rsidRPr="003B354E">
        <w:rPr>
          <w:rFonts w:ascii="Times New Roman" w:eastAsia="Times New Roman" w:hAnsi="Times New Roman" w:cs="Times New Roman"/>
          <w:sz w:val="24"/>
          <w:szCs w:val="24"/>
          <w:lang w:eastAsia="ru-RU"/>
        </w:rPr>
        <w:lastRenderedPageBreak/>
        <w:t>Таблица 69 – Приобретения года (библиотечное оборудование, компьютерная, множительная и прочая техника)</w:t>
      </w:r>
    </w:p>
    <w:tbl>
      <w:tblPr>
        <w:tblStyle w:val="101"/>
        <w:tblW w:w="0" w:type="auto"/>
        <w:tblLook w:val="04A0" w:firstRow="1" w:lastRow="0" w:firstColumn="1" w:lastColumn="0" w:noHBand="0" w:noVBand="1"/>
      </w:tblPr>
      <w:tblGrid>
        <w:gridCol w:w="2905"/>
        <w:gridCol w:w="4755"/>
        <w:gridCol w:w="1770"/>
      </w:tblGrid>
      <w:tr w:rsidR="00F322B3" w:rsidRPr="00F322B3" w:rsidTr="00F322B3">
        <w:tc>
          <w:tcPr>
            <w:tcW w:w="2943" w:type="dxa"/>
          </w:tcPr>
          <w:p w:rsidR="00F322B3" w:rsidRPr="00F322B3" w:rsidRDefault="00F322B3" w:rsidP="00F322B3">
            <w:pPr>
              <w:jc w:val="center"/>
              <w:rPr>
                <w:sz w:val="24"/>
                <w:szCs w:val="24"/>
              </w:rPr>
            </w:pPr>
            <w:r w:rsidRPr="00F322B3">
              <w:rPr>
                <w:sz w:val="24"/>
                <w:szCs w:val="24"/>
              </w:rPr>
              <w:t>Приобретения</w:t>
            </w:r>
          </w:p>
        </w:tc>
        <w:tc>
          <w:tcPr>
            <w:tcW w:w="4849" w:type="dxa"/>
          </w:tcPr>
          <w:p w:rsidR="00F322B3" w:rsidRPr="00F322B3" w:rsidRDefault="00F322B3" w:rsidP="00F322B3">
            <w:pPr>
              <w:jc w:val="center"/>
              <w:rPr>
                <w:sz w:val="24"/>
                <w:szCs w:val="24"/>
              </w:rPr>
            </w:pPr>
            <w:r w:rsidRPr="00F322B3">
              <w:rPr>
                <w:sz w:val="24"/>
                <w:szCs w:val="24"/>
              </w:rPr>
              <w:t>Наименование</w:t>
            </w:r>
          </w:p>
        </w:tc>
        <w:tc>
          <w:tcPr>
            <w:tcW w:w="1779" w:type="dxa"/>
          </w:tcPr>
          <w:p w:rsidR="00F322B3" w:rsidRPr="00F322B3" w:rsidRDefault="00F322B3" w:rsidP="00F322B3">
            <w:pPr>
              <w:jc w:val="center"/>
              <w:rPr>
                <w:sz w:val="24"/>
                <w:szCs w:val="24"/>
              </w:rPr>
            </w:pPr>
            <w:r w:rsidRPr="00F322B3">
              <w:rPr>
                <w:sz w:val="24"/>
                <w:szCs w:val="24"/>
              </w:rPr>
              <w:t>Количество, шт.</w:t>
            </w:r>
          </w:p>
        </w:tc>
      </w:tr>
      <w:tr w:rsidR="00F322B3" w:rsidRPr="00F322B3" w:rsidTr="00F322B3">
        <w:tc>
          <w:tcPr>
            <w:tcW w:w="2943" w:type="dxa"/>
            <w:vMerge w:val="restart"/>
          </w:tcPr>
          <w:p w:rsidR="00F322B3" w:rsidRPr="00F322B3" w:rsidRDefault="00F322B3" w:rsidP="00F322B3">
            <w:pPr>
              <w:jc w:val="both"/>
              <w:rPr>
                <w:sz w:val="24"/>
                <w:szCs w:val="24"/>
              </w:rPr>
            </w:pPr>
            <w:r w:rsidRPr="00F322B3">
              <w:rPr>
                <w:sz w:val="24"/>
                <w:szCs w:val="24"/>
              </w:rPr>
              <w:t>Офисная мебель</w:t>
            </w:r>
          </w:p>
        </w:tc>
        <w:tc>
          <w:tcPr>
            <w:tcW w:w="4849" w:type="dxa"/>
          </w:tcPr>
          <w:p w:rsidR="00F322B3" w:rsidRPr="00F322B3" w:rsidRDefault="00F322B3" w:rsidP="00F322B3">
            <w:pPr>
              <w:jc w:val="both"/>
              <w:rPr>
                <w:sz w:val="24"/>
                <w:szCs w:val="24"/>
              </w:rPr>
            </w:pPr>
            <w:r w:rsidRPr="00F322B3">
              <w:rPr>
                <w:sz w:val="24"/>
                <w:szCs w:val="24"/>
              </w:rPr>
              <w:t xml:space="preserve">Тумба </w:t>
            </w:r>
            <w:proofErr w:type="spellStart"/>
            <w:r w:rsidRPr="00F322B3">
              <w:rPr>
                <w:sz w:val="24"/>
                <w:szCs w:val="24"/>
              </w:rPr>
              <w:t>подкатная</w:t>
            </w:r>
            <w:proofErr w:type="spellEnd"/>
          </w:p>
        </w:tc>
        <w:tc>
          <w:tcPr>
            <w:tcW w:w="1779" w:type="dxa"/>
          </w:tcPr>
          <w:p w:rsidR="00F322B3" w:rsidRPr="00F322B3" w:rsidRDefault="00F322B3" w:rsidP="00F322B3">
            <w:pPr>
              <w:jc w:val="center"/>
              <w:rPr>
                <w:sz w:val="24"/>
                <w:szCs w:val="24"/>
              </w:rPr>
            </w:pPr>
            <w:r w:rsidRPr="00F322B3">
              <w:rPr>
                <w:sz w:val="24"/>
                <w:szCs w:val="24"/>
              </w:rPr>
              <w:t>2</w:t>
            </w:r>
          </w:p>
        </w:tc>
      </w:tr>
      <w:tr w:rsidR="00F322B3" w:rsidRPr="00F322B3" w:rsidTr="00F322B3">
        <w:tc>
          <w:tcPr>
            <w:tcW w:w="2943" w:type="dxa"/>
            <w:vMerge/>
          </w:tcPr>
          <w:p w:rsidR="00F322B3" w:rsidRPr="00F322B3" w:rsidRDefault="00F322B3" w:rsidP="00F322B3">
            <w:pPr>
              <w:jc w:val="both"/>
              <w:rPr>
                <w:sz w:val="24"/>
                <w:szCs w:val="24"/>
              </w:rPr>
            </w:pPr>
          </w:p>
        </w:tc>
        <w:tc>
          <w:tcPr>
            <w:tcW w:w="4849" w:type="dxa"/>
          </w:tcPr>
          <w:p w:rsidR="00F322B3" w:rsidRPr="00F322B3" w:rsidRDefault="00F322B3" w:rsidP="00F322B3">
            <w:pPr>
              <w:jc w:val="both"/>
              <w:rPr>
                <w:sz w:val="24"/>
                <w:szCs w:val="24"/>
              </w:rPr>
            </w:pPr>
            <w:r w:rsidRPr="00F322B3">
              <w:rPr>
                <w:sz w:val="24"/>
                <w:szCs w:val="24"/>
              </w:rPr>
              <w:t>Кресла офисные</w:t>
            </w:r>
          </w:p>
        </w:tc>
        <w:tc>
          <w:tcPr>
            <w:tcW w:w="1779" w:type="dxa"/>
          </w:tcPr>
          <w:p w:rsidR="00F322B3" w:rsidRPr="00F322B3" w:rsidRDefault="00F322B3" w:rsidP="00F322B3">
            <w:pPr>
              <w:jc w:val="center"/>
              <w:rPr>
                <w:sz w:val="24"/>
                <w:szCs w:val="24"/>
              </w:rPr>
            </w:pPr>
            <w:r w:rsidRPr="00F322B3">
              <w:rPr>
                <w:sz w:val="24"/>
                <w:szCs w:val="24"/>
              </w:rPr>
              <w:t>18</w:t>
            </w:r>
          </w:p>
        </w:tc>
      </w:tr>
      <w:tr w:rsidR="00F322B3" w:rsidRPr="00F322B3" w:rsidTr="00F322B3">
        <w:tc>
          <w:tcPr>
            <w:tcW w:w="2943" w:type="dxa"/>
            <w:vMerge w:val="restart"/>
          </w:tcPr>
          <w:p w:rsidR="00F322B3" w:rsidRPr="00F322B3" w:rsidRDefault="00F322B3" w:rsidP="00F322B3">
            <w:pPr>
              <w:rPr>
                <w:sz w:val="24"/>
                <w:szCs w:val="24"/>
              </w:rPr>
            </w:pPr>
            <w:r w:rsidRPr="00F322B3">
              <w:rPr>
                <w:sz w:val="24"/>
                <w:szCs w:val="24"/>
              </w:rPr>
              <w:t>Компьютерная и множительная техника, память</w:t>
            </w:r>
          </w:p>
        </w:tc>
        <w:tc>
          <w:tcPr>
            <w:tcW w:w="4849" w:type="dxa"/>
          </w:tcPr>
          <w:p w:rsidR="00F322B3" w:rsidRPr="00F322B3" w:rsidRDefault="00F322B3" w:rsidP="00F322B3">
            <w:pPr>
              <w:jc w:val="both"/>
              <w:rPr>
                <w:sz w:val="24"/>
                <w:szCs w:val="24"/>
              </w:rPr>
            </w:pPr>
            <w:r w:rsidRPr="00F322B3">
              <w:rPr>
                <w:sz w:val="24"/>
                <w:szCs w:val="24"/>
              </w:rPr>
              <w:t>Монитор</w:t>
            </w:r>
          </w:p>
        </w:tc>
        <w:tc>
          <w:tcPr>
            <w:tcW w:w="1779" w:type="dxa"/>
          </w:tcPr>
          <w:p w:rsidR="00F322B3" w:rsidRPr="00F322B3" w:rsidRDefault="00F322B3" w:rsidP="00F322B3">
            <w:pPr>
              <w:jc w:val="center"/>
              <w:rPr>
                <w:sz w:val="24"/>
                <w:szCs w:val="24"/>
              </w:rPr>
            </w:pPr>
            <w:r w:rsidRPr="00F322B3">
              <w:rPr>
                <w:sz w:val="24"/>
                <w:szCs w:val="24"/>
              </w:rPr>
              <w:t>2</w:t>
            </w:r>
          </w:p>
        </w:tc>
      </w:tr>
      <w:tr w:rsidR="00F322B3" w:rsidRPr="00F322B3" w:rsidTr="00F322B3">
        <w:trPr>
          <w:trHeight w:val="234"/>
        </w:trPr>
        <w:tc>
          <w:tcPr>
            <w:tcW w:w="2943" w:type="dxa"/>
            <w:vMerge/>
          </w:tcPr>
          <w:p w:rsidR="00F322B3" w:rsidRPr="00F322B3" w:rsidRDefault="00F322B3" w:rsidP="00F322B3">
            <w:pPr>
              <w:jc w:val="both"/>
              <w:rPr>
                <w:sz w:val="24"/>
                <w:szCs w:val="24"/>
              </w:rPr>
            </w:pPr>
          </w:p>
        </w:tc>
        <w:tc>
          <w:tcPr>
            <w:tcW w:w="4849" w:type="dxa"/>
          </w:tcPr>
          <w:p w:rsidR="00F322B3" w:rsidRPr="00F322B3" w:rsidRDefault="00F322B3" w:rsidP="00F322B3">
            <w:pPr>
              <w:jc w:val="both"/>
              <w:rPr>
                <w:sz w:val="24"/>
                <w:szCs w:val="24"/>
              </w:rPr>
            </w:pPr>
            <w:r w:rsidRPr="00F322B3">
              <w:rPr>
                <w:sz w:val="24"/>
                <w:szCs w:val="24"/>
              </w:rPr>
              <w:t xml:space="preserve">Системный блок </w:t>
            </w:r>
          </w:p>
        </w:tc>
        <w:tc>
          <w:tcPr>
            <w:tcW w:w="1779" w:type="dxa"/>
          </w:tcPr>
          <w:p w:rsidR="00F322B3" w:rsidRPr="00F322B3" w:rsidRDefault="00F322B3" w:rsidP="00F322B3">
            <w:pPr>
              <w:jc w:val="center"/>
              <w:rPr>
                <w:sz w:val="24"/>
                <w:szCs w:val="24"/>
              </w:rPr>
            </w:pPr>
            <w:r w:rsidRPr="00F322B3">
              <w:rPr>
                <w:sz w:val="24"/>
                <w:szCs w:val="24"/>
              </w:rPr>
              <w:t>3</w:t>
            </w:r>
          </w:p>
        </w:tc>
      </w:tr>
      <w:tr w:rsidR="00F322B3" w:rsidRPr="00F322B3" w:rsidTr="00F322B3">
        <w:trPr>
          <w:trHeight w:val="256"/>
        </w:trPr>
        <w:tc>
          <w:tcPr>
            <w:tcW w:w="2943" w:type="dxa"/>
            <w:vMerge/>
          </w:tcPr>
          <w:p w:rsidR="00F322B3" w:rsidRPr="00F322B3" w:rsidRDefault="00F322B3" w:rsidP="00F322B3">
            <w:pPr>
              <w:jc w:val="both"/>
              <w:rPr>
                <w:sz w:val="24"/>
                <w:szCs w:val="24"/>
              </w:rPr>
            </w:pPr>
          </w:p>
        </w:tc>
        <w:tc>
          <w:tcPr>
            <w:tcW w:w="4849" w:type="dxa"/>
          </w:tcPr>
          <w:p w:rsidR="00F322B3" w:rsidRPr="00F322B3" w:rsidRDefault="00F322B3" w:rsidP="00F322B3">
            <w:pPr>
              <w:jc w:val="both"/>
              <w:rPr>
                <w:sz w:val="24"/>
                <w:szCs w:val="24"/>
              </w:rPr>
            </w:pPr>
            <w:r w:rsidRPr="00F322B3">
              <w:rPr>
                <w:sz w:val="24"/>
                <w:szCs w:val="24"/>
              </w:rPr>
              <w:t>Внешний жесткий диск</w:t>
            </w:r>
          </w:p>
        </w:tc>
        <w:tc>
          <w:tcPr>
            <w:tcW w:w="1779" w:type="dxa"/>
          </w:tcPr>
          <w:p w:rsidR="00F322B3" w:rsidRPr="00F322B3" w:rsidRDefault="00F322B3" w:rsidP="00F322B3">
            <w:pPr>
              <w:jc w:val="center"/>
              <w:rPr>
                <w:sz w:val="24"/>
                <w:szCs w:val="24"/>
              </w:rPr>
            </w:pPr>
            <w:r w:rsidRPr="00F322B3">
              <w:rPr>
                <w:sz w:val="24"/>
                <w:szCs w:val="24"/>
              </w:rPr>
              <w:t>3</w:t>
            </w:r>
          </w:p>
        </w:tc>
      </w:tr>
      <w:tr w:rsidR="00F322B3" w:rsidRPr="00F322B3" w:rsidTr="00F322B3">
        <w:tc>
          <w:tcPr>
            <w:tcW w:w="2943" w:type="dxa"/>
            <w:vMerge/>
          </w:tcPr>
          <w:p w:rsidR="00F322B3" w:rsidRPr="00F322B3" w:rsidRDefault="00F322B3" w:rsidP="00F322B3">
            <w:pPr>
              <w:jc w:val="both"/>
              <w:rPr>
                <w:sz w:val="24"/>
                <w:szCs w:val="24"/>
              </w:rPr>
            </w:pPr>
          </w:p>
        </w:tc>
        <w:tc>
          <w:tcPr>
            <w:tcW w:w="4849" w:type="dxa"/>
          </w:tcPr>
          <w:p w:rsidR="00F322B3" w:rsidRPr="00F322B3" w:rsidRDefault="00F322B3" w:rsidP="00F322B3">
            <w:pPr>
              <w:jc w:val="both"/>
              <w:rPr>
                <w:sz w:val="24"/>
                <w:szCs w:val="24"/>
              </w:rPr>
            </w:pPr>
            <w:r w:rsidRPr="00F322B3">
              <w:rPr>
                <w:sz w:val="24"/>
                <w:szCs w:val="24"/>
              </w:rPr>
              <w:t>Маршрутизатор</w:t>
            </w:r>
          </w:p>
        </w:tc>
        <w:tc>
          <w:tcPr>
            <w:tcW w:w="1779" w:type="dxa"/>
          </w:tcPr>
          <w:p w:rsidR="00F322B3" w:rsidRPr="00F322B3" w:rsidRDefault="00F322B3" w:rsidP="00F322B3">
            <w:pPr>
              <w:jc w:val="center"/>
              <w:rPr>
                <w:sz w:val="24"/>
                <w:szCs w:val="24"/>
              </w:rPr>
            </w:pPr>
            <w:r w:rsidRPr="00F322B3">
              <w:rPr>
                <w:sz w:val="24"/>
                <w:szCs w:val="24"/>
              </w:rPr>
              <w:t>2</w:t>
            </w:r>
          </w:p>
        </w:tc>
      </w:tr>
      <w:tr w:rsidR="00F322B3" w:rsidRPr="00F322B3" w:rsidTr="00F322B3">
        <w:tc>
          <w:tcPr>
            <w:tcW w:w="2943" w:type="dxa"/>
            <w:vMerge/>
          </w:tcPr>
          <w:p w:rsidR="00F322B3" w:rsidRPr="00F322B3" w:rsidRDefault="00F322B3" w:rsidP="00F322B3">
            <w:pPr>
              <w:jc w:val="both"/>
              <w:rPr>
                <w:sz w:val="24"/>
                <w:szCs w:val="24"/>
              </w:rPr>
            </w:pPr>
          </w:p>
        </w:tc>
        <w:tc>
          <w:tcPr>
            <w:tcW w:w="4849" w:type="dxa"/>
          </w:tcPr>
          <w:p w:rsidR="00F322B3" w:rsidRPr="00F322B3" w:rsidRDefault="00F322B3" w:rsidP="00F322B3">
            <w:pPr>
              <w:jc w:val="both"/>
              <w:rPr>
                <w:sz w:val="24"/>
                <w:szCs w:val="24"/>
              </w:rPr>
            </w:pPr>
            <w:r w:rsidRPr="00F322B3">
              <w:rPr>
                <w:sz w:val="24"/>
                <w:szCs w:val="24"/>
              </w:rPr>
              <w:t>Компьютер в комплекте</w:t>
            </w:r>
          </w:p>
        </w:tc>
        <w:tc>
          <w:tcPr>
            <w:tcW w:w="1779" w:type="dxa"/>
          </w:tcPr>
          <w:p w:rsidR="00F322B3" w:rsidRPr="00F322B3" w:rsidRDefault="00F322B3" w:rsidP="00F322B3">
            <w:pPr>
              <w:jc w:val="center"/>
              <w:rPr>
                <w:sz w:val="24"/>
                <w:szCs w:val="24"/>
              </w:rPr>
            </w:pPr>
            <w:r w:rsidRPr="00F322B3">
              <w:rPr>
                <w:sz w:val="24"/>
                <w:szCs w:val="24"/>
              </w:rPr>
              <w:t>3</w:t>
            </w:r>
          </w:p>
        </w:tc>
      </w:tr>
      <w:tr w:rsidR="00F322B3" w:rsidRPr="00F322B3" w:rsidTr="00F322B3">
        <w:tc>
          <w:tcPr>
            <w:tcW w:w="2943" w:type="dxa"/>
            <w:vMerge/>
          </w:tcPr>
          <w:p w:rsidR="00F322B3" w:rsidRPr="00F322B3" w:rsidRDefault="00F322B3" w:rsidP="00F322B3">
            <w:pPr>
              <w:jc w:val="both"/>
              <w:rPr>
                <w:sz w:val="24"/>
                <w:szCs w:val="24"/>
              </w:rPr>
            </w:pPr>
          </w:p>
        </w:tc>
        <w:tc>
          <w:tcPr>
            <w:tcW w:w="4849" w:type="dxa"/>
          </w:tcPr>
          <w:p w:rsidR="00F322B3" w:rsidRPr="00F322B3" w:rsidRDefault="00F322B3" w:rsidP="00F322B3">
            <w:pPr>
              <w:jc w:val="both"/>
              <w:rPr>
                <w:sz w:val="24"/>
                <w:szCs w:val="24"/>
              </w:rPr>
            </w:pPr>
            <w:r w:rsidRPr="00F322B3">
              <w:rPr>
                <w:sz w:val="24"/>
                <w:szCs w:val="24"/>
              </w:rPr>
              <w:t>Принтер</w:t>
            </w:r>
          </w:p>
        </w:tc>
        <w:tc>
          <w:tcPr>
            <w:tcW w:w="1779" w:type="dxa"/>
          </w:tcPr>
          <w:p w:rsidR="00F322B3" w:rsidRPr="00F322B3" w:rsidRDefault="00F322B3" w:rsidP="00F322B3">
            <w:pPr>
              <w:jc w:val="center"/>
              <w:rPr>
                <w:sz w:val="24"/>
                <w:szCs w:val="24"/>
              </w:rPr>
            </w:pPr>
            <w:r w:rsidRPr="00F322B3">
              <w:rPr>
                <w:sz w:val="24"/>
                <w:szCs w:val="24"/>
              </w:rPr>
              <w:t>2</w:t>
            </w:r>
          </w:p>
        </w:tc>
      </w:tr>
      <w:tr w:rsidR="00F322B3" w:rsidRPr="00F322B3" w:rsidTr="00F322B3">
        <w:tc>
          <w:tcPr>
            <w:tcW w:w="2943" w:type="dxa"/>
            <w:vMerge/>
          </w:tcPr>
          <w:p w:rsidR="00F322B3" w:rsidRPr="00F322B3" w:rsidRDefault="00F322B3" w:rsidP="00F322B3">
            <w:pPr>
              <w:jc w:val="both"/>
              <w:rPr>
                <w:sz w:val="24"/>
                <w:szCs w:val="24"/>
              </w:rPr>
            </w:pPr>
          </w:p>
        </w:tc>
        <w:tc>
          <w:tcPr>
            <w:tcW w:w="4849" w:type="dxa"/>
          </w:tcPr>
          <w:p w:rsidR="00F322B3" w:rsidRPr="00F322B3" w:rsidRDefault="00F322B3" w:rsidP="00F322B3">
            <w:pPr>
              <w:jc w:val="both"/>
              <w:rPr>
                <w:sz w:val="24"/>
                <w:szCs w:val="24"/>
              </w:rPr>
            </w:pPr>
            <w:r w:rsidRPr="00F322B3">
              <w:rPr>
                <w:sz w:val="24"/>
                <w:szCs w:val="24"/>
              </w:rPr>
              <w:t>Память</w:t>
            </w:r>
          </w:p>
        </w:tc>
        <w:tc>
          <w:tcPr>
            <w:tcW w:w="1779" w:type="dxa"/>
          </w:tcPr>
          <w:p w:rsidR="00F322B3" w:rsidRPr="00F322B3" w:rsidRDefault="00F322B3" w:rsidP="00F322B3">
            <w:pPr>
              <w:jc w:val="center"/>
              <w:rPr>
                <w:sz w:val="24"/>
                <w:szCs w:val="24"/>
              </w:rPr>
            </w:pPr>
            <w:r w:rsidRPr="00F322B3">
              <w:rPr>
                <w:sz w:val="24"/>
                <w:szCs w:val="24"/>
              </w:rPr>
              <w:t>1</w:t>
            </w:r>
          </w:p>
        </w:tc>
      </w:tr>
      <w:tr w:rsidR="00F322B3" w:rsidRPr="00F322B3" w:rsidTr="00F322B3">
        <w:tc>
          <w:tcPr>
            <w:tcW w:w="2943" w:type="dxa"/>
            <w:vMerge w:val="restart"/>
          </w:tcPr>
          <w:p w:rsidR="00F322B3" w:rsidRPr="00F322B3" w:rsidRDefault="00F322B3" w:rsidP="00F322B3">
            <w:pPr>
              <w:jc w:val="both"/>
              <w:rPr>
                <w:sz w:val="24"/>
                <w:szCs w:val="24"/>
              </w:rPr>
            </w:pPr>
            <w:r w:rsidRPr="00F322B3">
              <w:rPr>
                <w:sz w:val="24"/>
                <w:szCs w:val="24"/>
              </w:rPr>
              <w:t>Другое</w:t>
            </w:r>
          </w:p>
        </w:tc>
        <w:tc>
          <w:tcPr>
            <w:tcW w:w="4849" w:type="dxa"/>
          </w:tcPr>
          <w:p w:rsidR="00F322B3" w:rsidRPr="00F322B3" w:rsidRDefault="00F322B3" w:rsidP="00F322B3">
            <w:pPr>
              <w:jc w:val="both"/>
              <w:rPr>
                <w:sz w:val="24"/>
                <w:szCs w:val="24"/>
              </w:rPr>
            </w:pPr>
            <w:r w:rsidRPr="00F322B3">
              <w:rPr>
                <w:sz w:val="24"/>
                <w:szCs w:val="24"/>
              </w:rPr>
              <w:t>Сетевой фильтр</w:t>
            </w:r>
          </w:p>
        </w:tc>
        <w:tc>
          <w:tcPr>
            <w:tcW w:w="1779" w:type="dxa"/>
          </w:tcPr>
          <w:p w:rsidR="00F322B3" w:rsidRPr="00F322B3" w:rsidRDefault="00F322B3" w:rsidP="00F322B3">
            <w:pPr>
              <w:jc w:val="center"/>
              <w:rPr>
                <w:sz w:val="24"/>
                <w:szCs w:val="24"/>
              </w:rPr>
            </w:pPr>
            <w:r w:rsidRPr="00F322B3">
              <w:rPr>
                <w:sz w:val="24"/>
                <w:szCs w:val="24"/>
              </w:rPr>
              <w:t>3</w:t>
            </w:r>
          </w:p>
        </w:tc>
      </w:tr>
      <w:tr w:rsidR="00F322B3" w:rsidRPr="00F322B3" w:rsidTr="00F322B3">
        <w:tc>
          <w:tcPr>
            <w:tcW w:w="2943" w:type="dxa"/>
            <w:vMerge/>
          </w:tcPr>
          <w:p w:rsidR="00F322B3" w:rsidRPr="00F322B3" w:rsidRDefault="00F322B3" w:rsidP="00F322B3">
            <w:pPr>
              <w:jc w:val="both"/>
              <w:rPr>
                <w:sz w:val="24"/>
                <w:szCs w:val="24"/>
              </w:rPr>
            </w:pPr>
          </w:p>
        </w:tc>
        <w:tc>
          <w:tcPr>
            <w:tcW w:w="4849" w:type="dxa"/>
          </w:tcPr>
          <w:p w:rsidR="00F322B3" w:rsidRPr="00F322B3" w:rsidRDefault="00F322B3" w:rsidP="00F322B3">
            <w:pPr>
              <w:jc w:val="both"/>
              <w:rPr>
                <w:sz w:val="24"/>
                <w:szCs w:val="24"/>
              </w:rPr>
            </w:pPr>
            <w:proofErr w:type="spellStart"/>
            <w:r w:rsidRPr="00F322B3">
              <w:rPr>
                <w:sz w:val="24"/>
                <w:szCs w:val="24"/>
              </w:rPr>
              <w:t>Демосистема</w:t>
            </w:r>
            <w:proofErr w:type="spellEnd"/>
            <w:r w:rsidRPr="00F322B3">
              <w:rPr>
                <w:sz w:val="24"/>
                <w:szCs w:val="24"/>
              </w:rPr>
              <w:t xml:space="preserve"> настольная</w:t>
            </w:r>
          </w:p>
        </w:tc>
        <w:tc>
          <w:tcPr>
            <w:tcW w:w="1779" w:type="dxa"/>
          </w:tcPr>
          <w:p w:rsidR="00F322B3" w:rsidRPr="00F322B3" w:rsidRDefault="00F322B3" w:rsidP="00F322B3">
            <w:pPr>
              <w:jc w:val="center"/>
              <w:rPr>
                <w:sz w:val="24"/>
                <w:szCs w:val="24"/>
              </w:rPr>
            </w:pPr>
            <w:r w:rsidRPr="00F322B3">
              <w:rPr>
                <w:sz w:val="24"/>
                <w:szCs w:val="24"/>
              </w:rPr>
              <w:t>1</w:t>
            </w:r>
          </w:p>
        </w:tc>
      </w:tr>
      <w:tr w:rsidR="00F322B3" w:rsidRPr="00F322B3" w:rsidTr="00F322B3">
        <w:tc>
          <w:tcPr>
            <w:tcW w:w="2943" w:type="dxa"/>
            <w:vMerge/>
          </w:tcPr>
          <w:p w:rsidR="00F322B3" w:rsidRPr="00F322B3" w:rsidRDefault="00F322B3" w:rsidP="00F322B3">
            <w:pPr>
              <w:jc w:val="both"/>
              <w:rPr>
                <w:sz w:val="24"/>
                <w:szCs w:val="24"/>
              </w:rPr>
            </w:pPr>
          </w:p>
        </w:tc>
        <w:tc>
          <w:tcPr>
            <w:tcW w:w="4849" w:type="dxa"/>
          </w:tcPr>
          <w:p w:rsidR="00F322B3" w:rsidRPr="00F322B3" w:rsidRDefault="00F322B3" w:rsidP="00F322B3">
            <w:pPr>
              <w:jc w:val="both"/>
              <w:rPr>
                <w:sz w:val="24"/>
                <w:szCs w:val="24"/>
              </w:rPr>
            </w:pPr>
            <w:r w:rsidRPr="00F322B3">
              <w:rPr>
                <w:sz w:val="24"/>
                <w:szCs w:val="24"/>
              </w:rPr>
              <w:t>Телевизор плазменный</w:t>
            </w:r>
          </w:p>
        </w:tc>
        <w:tc>
          <w:tcPr>
            <w:tcW w:w="1779" w:type="dxa"/>
          </w:tcPr>
          <w:p w:rsidR="00F322B3" w:rsidRPr="00F322B3" w:rsidRDefault="00F322B3" w:rsidP="00F322B3">
            <w:pPr>
              <w:jc w:val="center"/>
              <w:rPr>
                <w:sz w:val="24"/>
                <w:szCs w:val="24"/>
              </w:rPr>
            </w:pPr>
            <w:r w:rsidRPr="00F322B3">
              <w:rPr>
                <w:sz w:val="24"/>
                <w:szCs w:val="24"/>
              </w:rPr>
              <w:t>1</w:t>
            </w:r>
          </w:p>
        </w:tc>
      </w:tr>
      <w:tr w:rsidR="00F322B3" w:rsidRPr="00F322B3" w:rsidTr="00F322B3">
        <w:tc>
          <w:tcPr>
            <w:tcW w:w="2943" w:type="dxa"/>
            <w:vMerge/>
          </w:tcPr>
          <w:p w:rsidR="00F322B3" w:rsidRPr="00F322B3" w:rsidRDefault="00F322B3" w:rsidP="00F322B3">
            <w:pPr>
              <w:jc w:val="both"/>
              <w:rPr>
                <w:sz w:val="24"/>
                <w:szCs w:val="24"/>
              </w:rPr>
            </w:pPr>
          </w:p>
        </w:tc>
        <w:tc>
          <w:tcPr>
            <w:tcW w:w="4849" w:type="dxa"/>
          </w:tcPr>
          <w:p w:rsidR="00F322B3" w:rsidRPr="00F322B3" w:rsidRDefault="00F322B3" w:rsidP="00F322B3">
            <w:pPr>
              <w:jc w:val="both"/>
              <w:rPr>
                <w:sz w:val="24"/>
                <w:szCs w:val="24"/>
              </w:rPr>
            </w:pPr>
            <w:r w:rsidRPr="00F322B3">
              <w:rPr>
                <w:sz w:val="24"/>
                <w:szCs w:val="24"/>
              </w:rPr>
              <w:t>Подставка настольная (пластик)</w:t>
            </w:r>
          </w:p>
        </w:tc>
        <w:tc>
          <w:tcPr>
            <w:tcW w:w="1779" w:type="dxa"/>
          </w:tcPr>
          <w:p w:rsidR="00F322B3" w:rsidRPr="00F322B3" w:rsidRDefault="00F322B3" w:rsidP="00F322B3">
            <w:pPr>
              <w:jc w:val="center"/>
              <w:rPr>
                <w:sz w:val="24"/>
                <w:szCs w:val="24"/>
              </w:rPr>
            </w:pPr>
            <w:r w:rsidRPr="00F322B3">
              <w:rPr>
                <w:sz w:val="24"/>
                <w:szCs w:val="24"/>
              </w:rPr>
              <w:t>14</w:t>
            </w:r>
          </w:p>
        </w:tc>
      </w:tr>
      <w:tr w:rsidR="00F322B3" w:rsidRPr="00F322B3" w:rsidTr="00F322B3">
        <w:tc>
          <w:tcPr>
            <w:tcW w:w="2943" w:type="dxa"/>
            <w:vMerge/>
          </w:tcPr>
          <w:p w:rsidR="00F322B3" w:rsidRPr="00F322B3" w:rsidRDefault="00F322B3" w:rsidP="00F322B3">
            <w:pPr>
              <w:jc w:val="both"/>
              <w:rPr>
                <w:sz w:val="24"/>
                <w:szCs w:val="24"/>
              </w:rPr>
            </w:pPr>
          </w:p>
        </w:tc>
        <w:tc>
          <w:tcPr>
            <w:tcW w:w="4849" w:type="dxa"/>
          </w:tcPr>
          <w:p w:rsidR="00F322B3" w:rsidRPr="00F322B3" w:rsidRDefault="00F322B3" w:rsidP="00F322B3">
            <w:pPr>
              <w:jc w:val="both"/>
              <w:rPr>
                <w:sz w:val="24"/>
                <w:szCs w:val="24"/>
              </w:rPr>
            </w:pPr>
            <w:r w:rsidRPr="00F322B3">
              <w:rPr>
                <w:sz w:val="24"/>
                <w:szCs w:val="24"/>
              </w:rPr>
              <w:t>Ламинатор</w:t>
            </w:r>
          </w:p>
        </w:tc>
        <w:tc>
          <w:tcPr>
            <w:tcW w:w="1779" w:type="dxa"/>
          </w:tcPr>
          <w:p w:rsidR="00F322B3" w:rsidRPr="00F322B3" w:rsidRDefault="00F322B3" w:rsidP="00F322B3">
            <w:pPr>
              <w:jc w:val="center"/>
              <w:rPr>
                <w:sz w:val="24"/>
                <w:szCs w:val="24"/>
              </w:rPr>
            </w:pPr>
            <w:r w:rsidRPr="00F322B3">
              <w:rPr>
                <w:sz w:val="24"/>
                <w:szCs w:val="24"/>
              </w:rPr>
              <w:t>1</w:t>
            </w:r>
          </w:p>
        </w:tc>
      </w:tr>
      <w:tr w:rsidR="00F322B3" w:rsidRPr="00F322B3" w:rsidTr="00F322B3">
        <w:tc>
          <w:tcPr>
            <w:tcW w:w="2943" w:type="dxa"/>
            <w:vMerge/>
          </w:tcPr>
          <w:p w:rsidR="00F322B3" w:rsidRPr="00F322B3" w:rsidRDefault="00F322B3" w:rsidP="00F322B3">
            <w:pPr>
              <w:jc w:val="both"/>
              <w:rPr>
                <w:sz w:val="24"/>
                <w:szCs w:val="24"/>
              </w:rPr>
            </w:pPr>
          </w:p>
        </w:tc>
        <w:tc>
          <w:tcPr>
            <w:tcW w:w="4849" w:type="dxa"/>
          </w:tcPr>
          <w:p w:rsidR="00F322B3" w:rsidRPr="00F322B3" w:rsidRDefault="00F322B3" w:rsidP="00F322B3">
            <w:pPr>
              <w:jc w:val="both"/>
              <w:rPr>
                <w:sz w:val="24"/>
                <w:szCs w:val="24"/>
              </w:rPr>
            </w:pPr>
            <w:r w:rsidRPr="00F322B3">
              <w:rPr>
                <w:sz w:val="24"/>
                <w:szCs w:val="24"/>
              </w:rPr>
              <w:t>Вешалка напольная</w:t>
            </w:r>
          </w:p>
        </w:tc>
        <w:tc>
          <w:tcPr>
            <w:tcW w:w="1779" w:type="dxa"/>
          </w:tcPr>
          <w:p w:rsidR="00F322B3" w:rsidRPr="00F322B3" w:rsidRDefault="00F322B3" w:rsidP="00F322B3">
            <w:pPr>
              <w:jc w:val="center"/>
              <w:rPr>
                <w:sz w:val="24"/>
                <w:szCs w:val="24"/>
              </w:rPr>
            </w:pPr>
            <w:r w:rsidRPr="00F322B3">
              <w:rPr>
                <w:sz w:val="24"/>
                <w:szCs w:val="24"/>
              </w:rPr>
              <w:t>3</w:t>
            </w:r>
          </w:p>
        </w:tc>
      </w:tr>
      <w:tr w:rsidR="00F322B3" w:rsidRPr="00F322B3" w:rsidTr="00F322B3">
        <w:tc>
          <w:tcPr>
            <w:tcW w:w="2943" w:type="dxa"/>
            <w:vMerge/>
          </w:tcPr>
          <w:p w:rsidR="00F322B3" w:rsidRPr="00F322B3" w:rsidRDefault="00F322B3" w:rsidP="00F322B3">
            <w:pPr>
              <w:jc w:val="both"/>
              <w:rPr>
                <w:sz w:val="24"/>
                <w:szCs w:val="24"/>
              </w:rPr>
            </w:pPr>
          </w:p>
        </w:tc>
        <w:tc>
          <w:tcPr>
            <w:tcW w:w="4849" w:type="dxa"/>
          </w:tcPr>
          <w:p w:rsidR="00F322B3" w:rsidRPr="00F322B3" w:rsidRDefault="00F322B3" w:rsidP="00F322B3">
            <w:pPr>
              <w:jc w:val="both"/>
              <w:rPr>
                <w:sz w:val="24"/>
                <w:szCs w:val="24"/>
              </w:rPr>
            </w:pPr>
            <w:r w:rsidRPr="00F322B3">
              <w:rPr>
                <w:sz w:val="24"/>
                <w:szCs w:val="24"/>
              </w:rPr>
              <w:t>Счетчик для воды</w:t>
            </w:r>
          </w:p>
        </w:tc>
        <w:tc>
          <w:tcPr>
            <w:tcW w:w="1779" w:type="dxa"/>
          </w:tcPr>
          <w:p w:rsidR="00F322B3" w:rsidRPr="00F322B3" w:rsidRDefault="00F322B3" w:rsidP="00F322B3">
            <w:pPr>
              <w:jc w:val="center"/>
              <w:rPr>
                <w:sz w:val="24"/>
                <w:szCs w:val="24"/>
              </w:rPr>
            </w:pPr>
            <w:r w:rsidRPr="00F322B3">
              <w:rPr>
                <w:sz w:val="24"/>
                <w:szCs w:val="24"/>
              </w:rPr>
              <w:t>3</w:t>
            </w:r>
          </w:p>
        </w:tc>
      </w:tr>
      <w:tr w:rsidR="00F322B3" w:rsidRPr="00F322B3" w:rsidTr="00F322B3">
        <w:tc>
          <w:tcPr>
            <w:tcW w:w="2943" w:type="dxa"/>
            <w:vMerge/>
          </w:tcPr>
          <w:p w:rsidR="00F322B3" w:rsidRPr="00F322B3" w:rsidRDefault="00F322B3" w:rsidP="00F322B3">
            <w:pPr>
              <w:jc w:val="both"/>
              <w:rPr>
                <w:sz w:val="24"/>
                <w:szCs w:val="24"/>
              </w:rPr>
            </w:pPr>
          </w:p>
        </w:tc>
        <w:tc>
          <w:tcPr>
            <w:tcW w:w="4849" w:type="dxa"/>
          </w:tcPr>
          <w:p w:rsidR="00F322B3" w:rsidRPr="00F322B3" w:rsidRDefault="00F322B3" w:rsidP="00F322B3">
            <w:pPr>
              <w:jc w:val="both"/>
              <w:rPr>
                <w:sz w:val="24"/>
                <w:szCs w:val="24"/>
              </w:rPr>
            </w:pPr>
            <w:r w:rsidRPr="00F322B3">
              <w:rPr>
                <w:sz w:val="24"/>
                <w:szCs w:val="24"/>
              </w:rPr>
              <w:t>Счетчик электрический</w:t>
            </w:r>
          </w:p>
        </w:tc>
        <w:tc>
          <w:tcPr>
            <w:tcW w:w="1779" w:type="dxa"/>
          </w:tcPr>
          <w:p w:rsidR="00F322B3" w:rsidRPr="00F322B3" w:rsidRDefault="00F322B3" w:rsidP="00F322B3">
            <w:pPr>
              <w:jc w:val="center"/>
              <w:rPr>
                <w:sz w:val="24"/>
                <w:szCs w:val="24"/>
              </w:rPr>
            </w:pPr>
            <w:r w:rsidRPr="00F322B3">
              <w:rPr>
                <w:sz w:val="24"/>
                <w:szCs w:val="24"/>
              </w:rPr>
              <w:t>1</w:t>
            </w:r>
          </w:p>
        </w:tc>
      </w:tr>
      <w:tr w:rsidR="00F322B3" w:rsidRPr="00F322B3" w:rsidTr="00F322B3">
        <w:tc>
          <w:tcPr>
            <w:tcW w:w="2943" w:type="dxa"/>
            <w:vMerge/>
          </w:tcPr>
          <w:p w:rsidR="00F322B3" w:rsidRPr="00F322B3" w:rsidRDefault="00F322B3" w:rsidP="00F322B3">
            <w:pPr>
              <w:jc w:val="both"/>
              <w:rPr>
                <w:sz w:val="24"/>
                <w:szCs w:val="24"/>
              </w:rPr>
            </w:pPr>
          </w:p>
        </w:tc>
        <w:tc>
          <w:tcPr>
            <w:tcW w:w="4849" w:type="dxa"/>
          </w:tcPr>
          <w:p w:rsidR="00F322B3" w:rsidRPr="00F322B3" w:rsidRDefault="00F322B3" w:rsidP="00F322B3">
            <w:pPr>
              <w:jc w:val="both"/>
              <w:rPr>
                <w:sz w:val="24"/>
                <w:szCs w:val="24"/>
              </w:rPr>
            </w:pPr>
            <w:r w:rsidRPr="00F322B3">
              <w:rPr>
                <w:sz w:val="24"/>
                <w:szCs w:val="24"/>
              </w:rPr>
              <w:t>Лестница стремянка</w:t>
            </w:r>
          </w:p>
        </w:tc>
        <w:tc>
          <w:tcPr>
            <w:tcW w:w="1779" w:type="dxa"/>
          </w:tcPr>
          <w:p w:rsidR="00F322B3" w:rsidRPr="00F322B3" w:rsidRDefault="00F322B3" w:rsidP="00F322B3">
            <w:pPr>
              <w:jc w:val="center"/>
              <w:rPr>
                <w:sz w:val="24"/>
                <w:szCs w:val="24"/>
              </w:rPr>
            </w:pPr>
            <w:r w:rsidRPr="00F322B3">
              <w:rPr>
                <w:sz w:val="24"/>
                <w:szCs w:val="24"/>
              </w:rPr>
              <w:t>2</w:t>
            </w:r>
          </w:p>
        </w:tc>
      </w:tr>
      <w:tr w:rsidR="00F322B3" w:rsidRPr="00F322B3" w:rsidTr="00F322B3">
        <w:tc>
          <w:tcPr>
            <w:tcW w:w="2943" w:type="dxa"/>
            <w:vMerge/>
          </w:tcPr>
          <w:p w:rsidR="00F322B3" w:rsidRPr="00F322B3" w:rsidRDefault="00F322B3" w:rsidP="00F322B3">
            <w:pPr>
              <w:jc w:val="both"/>
              <w:rPr>
                <w:sz w:val="24"/>
                <w:szCs w:val="24"/>
              </w:rPr>
            </w:pPr>
          </w:p>
        </w:tc>
        <w:tc>
          <w:tcPr>
            <w:tcW w:w="4849" w:type="dxa"/>
          </w:tcPr>
          <w:p w:rsidR="00F322B3" w:rsidRPr="00F322B3" w:rsidRDefault="00F322B3" w:rsidP="00F322B3">
            <w:pPr>
              <w:jc w:val="both"/>
              <w:rPr>
                <w:sz w:val="24"/>
                <w:szCs w:val="24"/>
              </w:rPr>
            </w:pPr>
            <w:r w:rsidRPr="00F322B3">
              <w:rPr>
                <w:sz w:val="24"/>
                <w:szCs w:val="24"/>
              </w:rPr>
              <w:t>Экран для проектора</w:t>
            </w:r>
          </w:p>
        </w:tc>
        <w:tc>
          <w:tcPr>
            <w:tcW w:w="1779" w:type="dxa"/>
          </w:tcPr>
          <w:p w:rsidR="00F322B3" w:rsidRPr="00F322B3" w:rsidRDefault="00F322B3" w:rsidP="00F322B3">
            <w:pPr>
              <w:jc w:val="center"/>
              <w:rPr>
                <w:sz w:val="24"/>
                <w:szCs w:val="24"/>
              </w:rPr>
            </w:pPr>
            <w:r w:rsidRPr="00F322B3">
              <w:rPr>
                <w:sz w:val="24"/>
                <w:szCs w:val="24"/>
              </w:rPr>
              <w:t>1</w:t>
            </w:r>
          </w:p>
        </w:tc>
      </w:tr>
      <w:tr w:rsidR="00F322B3" w:rsidRPr="00F322B3" w:rsidTr="00F322B3">
        <w:tc>
          <w:tcPr>
            <w:tcW w:w="2943" w:type="dxa"/>
            <w:vMerge/>
          </w:tcPr>
          <w:p w:rsidR="00F322B3" w:rsidRPr="00F322B3" w:rsidRDefault="00F322B3" w:rsidP="00F322B3">
            <w:pPr>
              <w:jc w:val="both"/>
              <w:rPr>
                <w:sz w:val="24"/>
                <w:szCs w:val="24"/>
              </w:rPr>
            </w:pPr>
          </w:p>
        </w:tc>
        <w:tc>
          <w:tcPr>
            <w:tcW w:w="4849" w:type="dxa"/>
          </w:tcPr>
          <w:p w:rsidR="00F322B3" w:rsidRPr="00F322B3" w:rsidRDefault="00F322B3" w:rsidP="00F322B3">
            <w:pPr>
              <w:jc w:val="both"/>
              <w:rPr>
                <w:sz w:val="24"/>
                <w:szCs w:val="24"/>
              </w:rPr>
            </w:pPr>
            <w:r w:rsidRPr="00F322B3">
              <w:rPr>
                <w:sz w:val="24"/>
                <w:szCs w:val="24"/>
              </w:rPr>
              <w:t>Проектор</w:t>
            </w:r>
          </w:p>
        </w:tc>
        <w:tc>
          <w:tcPr>
            <w:tcW w:w="1779" w:type="dxa"/>
          </w:tcPr>
          <w:p w:rsidR="00F322B3" w:rsidRPr="00F322B3" w:rsidRDefault="00F322B3" w:rsidP="00F322B3">
            <w:pPr>
              <w:jc w:val="center"/>
              <w:rPr>
                <w:sz w:val="24"/>
                <w:szCs w:val="24"/>
              </w:rPr>
            </w:pPr>
            <w:r w:rsidRPr="00F322B3">
              <w:rPr>
                <w:sz w:val="24"/>
                <w:szCs w:val="24"/>
              </w:rPr>
              <w:t>1</w:t>
            </w:r>
          </w:p>
        </w:tc>
      </w:tr>
    </w:tbl>
    <w:p w:rsidR="00DD0AD9" w:rsidRDefault="00DD0AD9" w:rsidP="00DC34F4">
      <w:pPr>
        <w:spacing w:after="0" w:line="240" w:lineRule="auto"/>
        <w:jc w:val="both"/>
        <w:rPr>
          <w:rFonts w:ascii="Times New Roman" w:eastAsia="Times New Roman" w:hAnsi="Times New Roman" w:cs="Times New Roman"/>
          <w:color w:val="FF0000"/>
          <w:sz w:val="24"/>
          <w:szCs w:val="24"/>
          <w:lang w:eastAsia="ru-RU"/>
        </w:rPr>
      </w:pPr>
    </w:p>
    <w:p w:rsidR="003B354E" w:rsidRPr="00935E8D" w:rsidRDefault="003B354E" w:rsidP="003B354E">
      <w:pPr>
        <w:spacing w:after="0" w:line="240" w:lineRule="auto"/>
        <w:jc w:val="both"/>
        <w:rPr>
          <w:rFonts w:ascii="Times New Roman" w:eastAsia="Times New Roman" w:hAnsi="Times New Roman" w:cs="Times New Roman"/>
          <w:color w:val="FF0000"/>
          <w:sz w:val="24"/>
          <w:szCs w:val="24"/>
          <w:lang w:eastAsia="ru-RU"/>
        </w:rPr>
      </w:pPr>
      <w:bookmarkStart w:id="125" w:name="_Toc536443921"/>
    </w:p>
    <w:p w:rsidR="003B354E" w:rsidRPr="003B354E" w:rsidRDefault="003B354E" w:rsidP="00DF1BE0">
      <w:pPr>
        <w:spacing w:after="0" w:line="240" w:lineRule="auto"/>
        <w:ind w:firstLine="709"/>
        <w:jc w:val="center"/>
        <w:rPr>
          <w:rFonts w:ascii="Times New Roman" w:eastAsia="Times New Roman" w:hAnsi="Times New Roman" w:cs="Times New Roman"/>
          <w:b/>
          <w:sz w:val="24"/>
          <w:szCs w:val="24"/>
          <w:lang w:eastAsia="ru-RU"/>
        </w:rPr>
      </w:pPr>
      <w:r w:rsidRPr="003B354E">
        <w:rPr>
          <w:rFonts w:ascii="Times New Roman" w:eastAsia="Times New Roman" w:hAnsi="Times New Roman" w:cs="Times New Roman"/>
          <w:b/>
          <w:sz w:val="24"/>
          <w:szCs w:val="24"/>
          <w:lang w:eastAsia="ru-RU"/>
        </w:rPr>
        <w:t>13. Обеспечение безопасности муниципальных библиотек</w:t>
      </w:r>
    </w:p>
    <w:p w:rsidR="003B354E" w:rsidRPr="003B354E" w:rsidRDefault="003B354E" w:rsidP="003B354E">
      <w:pPr>
        <w:spacing w:after="0" w:line="240" w:lineRule="auto"/>
        <w:ind w:firstLine="709"/>
        <w:jc w:val="both"/>
        <w:rPr>
          <w:rFonts w:ascii="Times New Roman" w:eastAsia="Times New Roman" w:hAnsi="Times New Roman" w:cs="Times New Roman"/>
          <w:b/>
          <w:color w:val="FF0000"/>
          <w:sz w:val="24"/>
          <w:szCs w:val="24"/>
          <w:lang w:eastAsia="ru-RU"/>
        </w:rPr>
      </w:pPr>
    </w:p>
    <w:p w:rsidR="003B354E" w:rsidRPr="003B354E" w:rsidRDefault="003B354E" w:rsidP="003B354E">
      <w:pPr>
        <w:spacing w:after="0" w:line="240" w:lineRule="auto"/>
        <w:ind w:firstLine="709"/>
        <w:jc w:val="both"/>
        <w:rPr>
          <w:rFonts w:ascii="Times New Roman" w:eastAsia="Times New Roman" w:hAnsi="Times New Roman" w:cs="Times New Roman"/>
          <w:sz w:val="24"/>
          <w:szCs w:val="24"/>
          <w:lang w:eastAsia="ru-RU"/>
        </w:rPr>
      </w:pPr>
      <w:r w:rsidRPr="003B354E">
        <w:rPr>
          <w:rFonts w:ascii="Times New Roman" w:eastAsia="Times New Roman" w:hAnsi="Times New Roman" w:cs="Times New Roman"/>
          <w:sz w:val="24"/>
          <w:szCs w:val="24"/>
          <w:lang w:eastAsia="ru-RU"/>
        </w:rPr>
        <w:t>В целях обеспечения антитеррористической безопасности  ежегодно со всеми  сотрудниками:</w:t>
      </w:r>
    </w:p>
    <w:p w:rsidR="003B354E" w:rsidRPr="003B354E" w:rsidRDefault="003B354E" w:rsidP="003B354E">
      <w:pPr>
        <w:spacing w:after="0" w:line="240" w:lineRule="auto"/>
        <w:ind w:firstLine="709"/>
        <w:jc w:val="both"/>
        <w:rPr>
          <w:rFonts w:ascii="Times New Roman" w:eastAsia="Times New Roman" w:hAnsi="Times New Roman" w:cs="Times New Roman"/>
          <w:sz w:val="24"/>
          <w:szCs w:val="24"/>
          <w:lang w:eastAsia="ru-RU"/>
        </w:rPr>
      </w:pPr>
      <w:r w:rsidRPr="003B354E">
        <w:rPr>
          <w:rFonts w:ascii="Times New Roman" w:eastAsia="Times New Roman" w:hAnsi="Times New Roman" w:cs="Times New Roman"/>
          <w:sz w:val="24"/>
          <w:szCs w:val="24"/>
          <w:lang w:eastAsia="ru-RU"/>
        </w:rPr>
        <w:t>- проводятся  инструктажи: « По действиям персонала при угрозе или совершении террористического акта» « О мерах пожарной безопасности при проведении новогодних мероприятий в подразделениях МБУК «ЦБС» НГО, о чем делается запись    в соответствующих журналах регистрации инструктажей;</w:t>
      </w:r>
    </w:p>
    <w:p w:rsidR="003B354E" w:rsidRPr="003B354E" w:rsidRDefault="003B354E" w:rsidP="003B354E">
      <w:pPr>
        <w:spacing w:after="0" w:line="240" w:lineRule="auto"/>
        <w:ind w:firstLine="709"/>
        <w:jc w:val="both"/>
        <w:rPr>
          <w:rFonts w:ascii="Times New Roman" w:eastAsia="Times New Roman" w:hAnsi="Times New Roman" w:cs="Times New Roman"/>
          <w:sz w:val="24"/>
          <w:szCs w:val="24"/>
          <w:lang w:eastAsia="ru-RU"/>
        </w:rPr>
      </w:pPr>
      <w:r w:rsidRPr="003B354E">
        <w:rPr>
          <w:rFonts w:ascii="Times New Roman" w:eastAsia="Times New Roman" w:hAnsi="Times New Roman" w:cs="Times New Roman"/>
          <w:sz w:val="24"/>
          <w:szCs w:val="24"/>
          <w:lang w:eastAsia="ru-RU"/>
        </w:rPr>
        <w:t>- проводится проверка знаний   порядка эвакуации при возникновении чрезвычайных ситуаций.</w:t>
      </w:r>
    </w:p>
    <w:p w:rsidR="003B354E" w:rsidRPr="003B354E" w:rsidRDefault="003B354E" w:rsidP="003B354E">
      <w:pPr>
        <w:spacing w:after="0" w:line="240" w:lineRule="auto"/>
        <w:ind w:firstLine="709"/>
        <w:jc w:val="both"/>
        <w:rPr>
          <w:rFonts w:ascii="Times New Roman" w:eastAsia="Times New Roman" w:hAnsi="Times New Roman" w:cs="Times New Roman"/>
          <w:sz w:val="24"/>
          <w:szCs w:val="24"/>
          <w:lang w:eastAsia="ru-RU"/>
        </w:rPr>
      </w:pPr>
      <w:r w:rsidRPr="003B354E">
        <w:rPr>
          <w:rFonts w:ascii="Times New Roman" w:eastAsia="Times New Roman" w:hAnsi="Times New Roman" w:cs="Times New Roman"/>
          <w:sz w:val="24"/>
          <w:szCs w:val="24"/>
          <w:lang w:eastAsia="ru-RU"/>
        </w:rPr>
        <w:t xml:space="preserve">В каждой библиотеке организовано размещение стендов с наглядной информацией телефонов экстренных служб города. </w:t>
      </w:r>
    </w:p>
    <w:p w:rsidR="003B354E" w:rsidRPr="003B354E" w:rsidRDefault="003B354E" w:rsidP="003B354E">
      <w:pPr>
        <w:spacing w:after="0" w:line="240" w:lineRule="auto"/>
        <w:ind w:firstLine="709"/>
        <w:jc w:val="both"/>
        <w:rPr>
          <w:rFonts w:ascii="Times New Roman" w:eastAsia="Times New Roman" w:hAnsi="Times New Roman" w:cs="Times New Roman"/>
          <w:b/>
          <w:color w:val="000000"/>
          <w:sz w:val="24"/>
          <w:szCs w:val="24"/>
          <w:lang w:eastAsia="ru-RU"/>
        </w:rPr>
      </w:pPr>
      <w:r w:rsidRPr="003B354E">
        <w:rPr>
          <w:rFonts w:ascii="Times New Roman" w:eastAsia="Times New Roman" w:hAnsi="Times New Roman" w:cs="Times New Roman"/>
          <w:sz w:val="24"/>
          <w:szCs w:val="24"/>
          <w:lang w:eastAsia="ru-RU"/>
        </w:rPr>
        <w:t>Систематически , в течени</w:t>
      </w:r>
      <w:proofErr w:type="gramStart"/>
      <w:r w:rsidRPr="003B354E">
        <w:rPr>
          <w:rFonts w:ascii="Times New Roman" w:eastAsia="Times New Roman" w:hAnsi="Times New Roman" w:cs="Times New Roman"/>
          <w:sz w:val="24"/>
          <w:szCs w:val="24"/>
          <w:lang w:eastAsia="ru-RU"/>
        </w:rPr>
        <w:t>и</w:t>
      </w:r>
      <w:proofErr w:type="gramEnd"/>
      <w:r w:rsidRPr="003B354E">
        <w:rPr>
          <w:rFonts w:ascii="Times New Roman" w:eastAsia="Times New Roman" w:hAnsi="Times New Roman" w:cs="Times New Roman"/>
          <w:sz w:val="24"/>
          <w:szCs w:val="24"/>
          <w:lang w:eastAsia="ru-RU"/>
        </w:rPr>
        <w:t xml:space="preserve"> года, с коммунальными службами проводились   работы по ограничению доступа в подвальные и чердачные помещения посторонних лиц, а также по очистке данных помещений от легковоспламеняющихся веществ и материалов.</w:t>
      </w:r>
    </w:p>
    <w:p w:rsidR="003B354E" w:rsidRPr="003B354E" w:rsidRDefault="003B354E" w:rsidP="003B354E">
      <w:pPr>
        <w:spacing w:after="0" w:line="240" w:lineRule="auto"/>
        <w:ind w:firstLine="709"/>
        <w:jc w:val="both"/>
        <w:rPr>
          <w:rFonts w:ascii="Times New Roman" w:eastAsia="Times New Roman" w:hAnsi="Times New Roman" w:cs="Times New Roman"/>
          <w:color w:val="000000"/>
          <w:sz w:val="24"/>
          <w:szCs w:val="24"/>
          <w:lang w:eastAsia="ru-RU"/>
        </w:rPr>
      </w:pPr>
      <w:r w:rsidRPr="003B354E">
        <w:rPr>
          <w:rFonts w:ascii="Times New Roman" w:eastAsia="Times New Roman" w:hAnsi="Times New Roman" w:cs="Times New Roman"/>
          <w:color w:val="000000"/>
          <w:sz w:val="24"/>
          <w:szCs w:val="24"/>
          <w:lang w:eastAsia="ru-RU"/>
        </w:rPr>
        <w:t>Все муниципальные библиотеки оборудованы охранно-пожарной сигнализацией и тревожными кнопками сигнализации с выводом на охранный пульт.</w:t>
      </w:r>
    </w:p>
    <w:p w:rsidR="003B354E" w:rsidRPr="003B354E" w:rsidRDefault="003B354E" w:rsidP="003B354E">
      <w:pPr>
        <w:spacing w:after="0" w:line="240" w:lineRule="auto"/>
        <w:ind w:firstLine="709"/>
        <w:jc w:val="both"/>
        <w:rPr>
          <w:rFonts w:ascii="Times New Roman" w:eastAsia="Times New Roman" w:hAnsi="Times New Roman" w:cs="Times New Roman"/>
          <w:color w:val="000000"/>
          <w:sz w:val="24"/>
          <w:szCs w:val="24"/>
          <w:lang w:eastAsia="ru-RU"/>
        </w:rPr>
      </w:pPr>
      <w:r w:rsidRPr="003B354E">
        <w:rPr>
          <w:rFonts w:ascii="Times New Roman" w:eastAsia="Times New Roman" w:hAnsi="Times New Roman" w:cs="Times New Roman"/>
          <w:color w:val="000000"/>
          <w:sz w:val="24"/>
          <w:szCs w:val="24"/>
          <w:lang w:eastAsia="ru-RU"/>
        </w:rPr>
        <w:t xml:space="preserve">8 муниципальных библиотек </w:t>
      </w:r>
      <w:proofErr w:type="gramStart"/>
      <w:r w:rsidRPr="003B354E">
        <w:rPr>
          <w:rFonts w:ascii="Times New Roman" w:eastAsia="Times New Roman" w:hAnsi="Times New Roman" w:cs="Times New Roman"/>
          <w:color w:val="000000"/>
          <w:sz w:val="24"/>
          <w:szCs w:val="24"/>
          <w:lang w:eastAsia="ru-RU"/>
        </w:rPr>
        <w:t>оборудованы</w:t>
      </w:r>
      <w:proofErr w:type="gramEnd"/>
      <w:r w:rsidRPr="003B354E">
        <w:rPr>
          <w:rFonts w:ascii="Times New Roman" w:eastAsia="Times New Roman" w:hAnsi="Times New Roman" w:cs="Times New Roman"/>
          <w:color w:val="000000"/>
          <w:sz w:val="24"/>
          <w:szCs w:val="24"/>
          <w:lang w:eastAsia="ru-RU"/>
        </w:rPr>
        <w:t xml:space="preserve">  видеонаблюдением. </w:t>
      </w:r>
    </w:p>
    <w:p w:rsidR="003B354E" w:rsidRPr="003B354E" w:rsidRDefault="003B354E" w:rsidP="003B354E">
      <w:pPr>
        <w:spacing w:after="0" w:line="240" w:lineRule="auto"/>
        <w:ind w:firstLine="709"/>
        <w:jc w:val="both"/>
        <w:rPr>
          <w:rFonts w:ascii="Times New Roman" w:eastAsia="Times New Roman" w:hAnsi="Times New Roman" w:cs="Times New Roman"/>
          <w:color w:val="000000"/>
          <w:sz w:val="24"/>
          <w:szCs w:val="24"/>
          <w:lang w:eastAsia="ru-RU"/>
        </w:rPr>
      </w:pPr>
      <w:r w:rsidRPr="003B354E">
        <w:rPr>
          <w:rFonts w:ascii="Times New Roman" w:eastAsia="Times New Roman" w:hAnsi="Times New Roman" w:cs="Times New Roman"/>
          <w:color w:val="000000"/>
          <w:sz w:val="24"/>
          <w:szCs w:val="24"/>
          <w:lang w:eastAsia="ru-RU"/>
        </w:rPr>
        <w:t>В 2019 году  проведена проверка пожарных кранов; освидетельствование огнетушителей во всех библиотеках.</w:t>
      </w:r>
    </w:p>
    <w:p w:rsidR="003B354E" w:rsidRPr="003B354E" w:rsidRDefault="003B354E" w:rsidP="003B354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54E">
        <w:rPr>
          <w:rFonts w:ascii="Times New Roman" w:eastAsia="Times New Roman" w:hAnsi="Times New Roman" w:cs="Times New Roman"/>
          <w:sz w:val="24"/>
          <w:szCs w:val="24"/>
          <w:lang w:eastAsia="ru-RU"/>
        </w:rPr>
        <w:t xml:space="preserve">В целях развития у детей и молодёжи неприятия идеологии терроризма и привитие им традиционных духовно-нравственных ценностей организовано и проведено 20 воспитательных и культурно-просветительских </w:t>
      </w:r>
      <w:proofErr w:type="gramStart"/>
      <w:r w:rsidRPr="003B354E">
        <w:rPr>
          <w:rFonts w:ascii="Times New Roman" w:eastAsia="Times New Roman" w:hAnsi="Times New Roman" w:cs="Times New Roman"/>
          <w:sz w:val="24"/>
          <w:szCs w:val="24"/>
          <w:lang w:eastAsia="ru-RU"/>
        </w:rPr>
        <w:t>мероприятий</w:t>
      </w:r>
      <w:proofErr w:type="gramEnd"/>
      <w:r w:rsidRPr="003B354E">
        <w:rPr>
          <w:rFonts w:ascii="Times New Roman" w:eastAsia="Times New Roman" w:hAnsi="Times New Roman" w:cs="Times New Roman"/>
          <w:sz w:val="24"/>
          <w:szCs w:val="24"/>
          <w:lang w:eastAsia="ru-RU"/>
        </w:rPr>
        <w:t xml:space="preserve"> на которых присутствовало 1200 человек. </w:t>
      </w:r>
    </w:p>
    <w:p w:rsidR="00DD0AD9" w:rsidRPr="00E56B5A" w:rsidRDefault="00DD0AD9" w:rsidP="00D45254">
      <w:pPr>
        <w:spacing w:after="0" w:line="240" w:lineRule="auto"/>
        <w:jc w:val="center"/>
        <w:outlineLvl w:val="0"/>
        <w:rPr>
          <w:rFonts w:ascii="Times New Roman" w:eastAsia="Times New Roman" w:hAnsi="Times New Roman" w:cs="Times New Roman"/>
          <w:b/>
          <w:sz w:val="24"/>
          <w:szCs w:val="24"/>
          <w:lang w:eastAsia="ru-RU"/>
        </w:rPr>
      </w:pPr>
      <w:r w:rsidRPr="00E56B5A">
        <w:rPr>
          <w:rFonts w:ascii="Times New Roman" w:eastAsia="Times New Roman" w:hAnsi="Times New Roman" w:cs="Times New Roman"/>
          <w:b/>
          <w:sz w:val="24"/>
          <w:szCs w:val="24"/>
          <w:lang w:eastAsia="ru-RU"/>
        </w:rPr>
        <w:lastRenderedPageBreak/>
        <w:t>1</w:t>
      </w:r>
      <w:r w:rsidR="003B354E">
        <w:rPr>
          <w:rFonts w:ascii="Times New Roman" w:eastAsia="Times New Roman" w:hAnsi="Times New Roman" w:cs="Times New Roman"/>
          <w:b/>
          <w:sz w:val="24"/>
          <w:szCs w:val="24"/>
          <w:lang w:eastAsia="ru-RU"/>
        </w:rPr>
        <w:t>4</w:t>
      </w:r>
      <w:r w:rsidRPr="00E56B5A">
        <w:rPr>
          <w:rFonts w:ascii="Times New Roman" w:eastAsia="Times New Roman" w:hAnsi="Times New Roman" w:cs="Times New Roman"/>
          <w:b/>
          <w:sz w:val="24"/>
          <w:szCs w:val="24"/>
          <w:lang w:eastAsia="ru-RU"/>
        </w:rPr>
        <w:t>. Основные итоги года</w:t>
      </w:r>
      <w:bookmarkEnd w:id="125"/>
    </w:p>
    <w:p w:rsidR="00DD0AD9" w:rsidRPr="00E56B5A" w:rsidRDefault="00DD0AD9" w:rsidP="00DC34F4">
      <w:pPr>
        <w:spacing w:after="0" w:line="240" w:lineRule="auto"/>
        <w:jc w:val="center"/>
        <w:rPr>
          <w:rFonts w:ascii="Times New Roman" w:eastAsia="Times New Roman" w:hAnsi="Times New Roman" w:cs="Times New Roman"/>
          <w:sz w:val="24"/>
          <w:szCs w:val="24"/>
          <w:lang w:eastAsia="ru-RU"/>
        </w:rPr>
      </w:pPr>
    </w:p>
    <w:p w:rsidR="00736932" w:rsidRPr="00E56B5A" w:rsidRDefault="00736932" w:rsidP="00A41FC6">
      <w:pPr>
        <w:spacing w:after="0" w:line="240" w:lineRule="auto"/>
        <w:ind w:firstLine="709"/>
        <w:jc w:val="both"/>
        <w:rPr>
          <w:rFonts w:ascii="Times New Roman" w:eastAsia="Times New Roman" w:hAnsi="Times New Roman" w:cs="Times New Roman"/>
          <w:sz w:val="24"/>
          <w:szCs w:val="24"/>
          <w:lang w:eastAsia="ru-RU"/>
        </w:rPr>
      </w:pPr>
      <w:r w:rsidRPr="00E56B5A">
        <w:rPr>
          <w:rFonts w:ascii="Times New Roman" w:eastAsia="Times New Roman" w:hAnsi="Times New Roman" w:cs="Times New Roman"/>
          <w:sz w:val="24"/>
          <w:szCs w:val="24"/>
          <w:lang w:eastAsia="ru-RU"/>
        </w:rPr>
        <w:t>Не смотря в целом на положительную динамику основных показателе</w:t>
      </w:r>
      <w:r w:rsidR="0074035B" w:rsidRPr="00E56B5A">
        <w:rPr>
          <w:rFonts w:ascii="Times New Roman" w:eastAsia="Times New Roman" w:hAnsi="Times New Roman" w:cs="Times New Roman"/>
          <w:sz w:val="24"/>
          <w:szCs w:val="24"/>
          <w:lang w:eastAsia="ru-RU"/>
        </w:rPr>
        <w:t>й за 201</w:t>
      </w:r>
      <w:r w:rsidR="00E56B5A">
        <w:rPr>
          <w:rFonts w:ascii="Times New Roman" w:eastAsia="Times New Roman" w:hAnsi="Times New Roman" w:cs="Times New Roman"/>
          <w:sz w:val="24"/>
          <w:szCs w:val="24"/>
          <w:lang w:eastAsia="ru-RU"/>
        </w:rPr>
        <w:t xml:space="preserve">9 </w:t>
      </w:r>
      <w:r w:rsidR="0074035B" w:rsidRPr="00E56B5A">
        <w:rPr>
          <w:rFonts w:ascii="Times New Roman" w:eastAsia="Times New Roman" w:hAnsi="Times New Roman" w:cs="Times New Roman"/>
          <w:sz w:val="24"/>
          <w:szCs w:val="24"/>
          <w:lang w:eastAsia="ru-RU"/>
        </w:rPr>
        <w:t xml:space="preserve">год в </w:t>
      </w:r>
      <w:proofErr w:type="gramStart"/>
      <w:r w:rsidR="0074035B" w:rsidRPr="00E56B5A">
        <w:rPr>
          <w:rFonts w:ascii="Times New Roman" w:eastAsia="Times New Roman" w:hAnsi="Times New Roman" w:cs="Times New Roman"/>
          <w:sz w:val="24"/>
          <w:szCs w:val="24"/>
          <w:lang w:eastAsia="ru-RU"/>
        </w:rPr>
        <w:t>учреждении</w:t>
      </w:r>
      <w:proofErr w:type="gramEnd"/>
      <w:r w:rsidR="0074035B" w:rsidRPr="00E56B5A">
        <w:rPr>
          <w:rFonts w:ascii="Times New Roman" w:eastAsia="Times New Roman" w:hAnsi="Times New Roman" w:cs="Times New Roman"/>
          <w:sz w:val="24"/>
          <w:szCs w:val="24"/>
          <w:lang w:eastAsia="ru-RU"/>
        </w:rPr>
        <w:t xml:space="preserve"> остае</w:t>
      </w:r>
      <w:r w:rsidRPr="00E56B5A">
        <w:rPr>
          <w:rFonts w:ascii="Times New Roman" w:eastAsia="Times New Roman" w:hAnsi="Times New Roman" w:cs="Times New Roman"/>
          <w:sz w:val="24"/>
          <w:szCs w:val="24"/>
          <w:lang w:eastAsia="ru-RU"/>
        </w:rPr>
        <w:t>тся  ряд нерешенных проблем</w:t>
      </w:r>
      <w:r w:rsidR="00DF1BE0">
        <w:rPr>
          <w:rFonts w:ascii="Times New Roman" w:eastAsia="Times New Roman" w:hAnsi="Times New Roman" w:cs="Times New Roman"/>
          <w:sz w:val="24"/>
          <w:szCs w:val="24"/>
          <w:lang w:eastAsia="ru-RU"/>
        </w:rPr>
        <w:t>.</w:t>
      </w:r>
    </w:p>
    <w:p w:rsidR="00DD0AD9" w:rsidRPr="00935E8D" w:rsidRDefault="00736932" w:rsidP="00DC34F4">
      <w:pPr>
        <w:spacing w:after="0" w:line="240" w:lineRule="auto"/>
        <w:jc w:val="both"/>
        <w:rPr>
          <w:rFonts w:ascii="Times New Roman" w:eastAsia="Times New Roman" w:hAnsi="Times New Roman" w:cs="Times New Roman"/>
          <w:color w:val="FF0000"/>
          <w:sz w:val="24"/>
          <w:szCs w:val="24"/>
          <w:lang w:eastAsia="ru-RU"/>
        </w:rPr>
      </w:pPr>
      <w:r w:rsidRPr="00935E8D">
        <w:rPr>
          <w:rFonts w:ascii="Times New Roman" w:eastAsia="Times New Roman" w:hAnsi="Times New Roman" w:cs="Times New Roman"/>
          <w:color w:val="FF0000"/>
          <w:sz w:val="24"/>
          <w:szCs w:val="24"/>
          <w:lang w:eastAsia="ru-RU"/>
        </w:rPr>
        <w:t xml:space="preserve"> </w:t>
      </w:r>
    </w:p>
    <w:p w:rsidR="00736932" w:rsidRPr="00DF1BE0" w:rsidRDefault="00DF1BE0" w:rsidP="00DF1BE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Таблица 70 – </w:t>
      </w:r>
      <w:r w:rsidR="00736932" w:rsidRPr="00DF1BE0">
        <w:rPr>
          <w:rFonts w:ascii="Times New Roman" w:hAnsi="Times New Roman" w:cs="Times New Roman"/>
          <w:sz w:val="24"/>
          <w:szCs w:val="24"/>
        </w:rPr>
        <w:t>Проблемы, которые не удалось решить в 201</w:t>
      </w:r>
      <w:r w:rsidR="00E56B5A" w:rsidRPr="00DF1BE0">
        <w:rPr>
          <w:rFonts w:ascii="Times New Roman" w:hAnsi="Times New Roman" w:cs="Times New Roman"/>
          <w:sz w:val="24"/>
          <w:szCs w:val="24"/>
        </w:rPr>
        <w:t>9</w:t>
      </w:r>
      <w:r w:rsidR="00736932" w:rsidRPr="00DF1BE0">
        <w:rPr>
          <w:rFonts w:ascii="Times New Roman" w:hAnsi="Times New Roman" w:cs="Times New Roman"/>
          <w:sz w:val="24"/>
          <w:szCs w:val="24"/>
        </w:rPr>
        <w:t xml:space="preserve"> году, пути их решения</w:t>
      </w:r>
      <w:r>
        <w:rPr>
          <w:rFonts w:ascii="Times New Roman" w:hAnsi="Times New Roman" w:cs="Times New Roman"/>
          <w:sz w:val="24"/>
          <w:szCs w:val="24"/>
        </w:rPr>
        <w:t xml:space="preserve"> в 2020  году</w:t>
      </w:r>
    </w:p>
    <w:tbl>
      <w:tblPr>
        <w:tblStyle w:val="60"/>
        <w:tblW w:w="0" w:type="auto"/>
        <w:tblLook w:val="04A0" w:firstRow="1" w:lastRow="0" w:firstColumn="1" w:lastColumn="0" w:noHBand="0" w:noVBand="1"/>
      </w:tblPr>
      <w:tblGrid>
        <w:gridCol w:w="3510"/>
        <w:gridCol w:w="5920"/>
      </w:tblGrid>
      <w:tr w:rsidR="00D53A0C" w:rsidRPr="00D53A0C" w:rsidTr="00DF1BE0">
        <w:tc>
          <w:tcPr>
            <w:tcW w:w="3510" w:type="dxa"/>
          </w:tcPr>
          <w:p w:rsidR="00736932" w:rsidRPr="00D53A0C" w:rsidRDefault="00736932" w:rsidP="00DF1BE0">
            <w:pPr>
              <w:ind w:firstLine="0"/>
              <w:jc w:val="center"/>
              <w:rPr>
                <w:rFonts w:ascii="Times New Roman" w:hAnsi="Times New Roman" w:cs="Times New Roman"/>
                <w:sz w:val="24"/>
                <w:szCs w:val="24"/>
              </w:rPr>
            </w:pPr>
            <w:r w:rsidRPr="00D53A0C">
              <w:rPr>
                <w:rFonts w:ascii="Times New Roman" w:hAnsi="Times New Roman" w:cs="Times New Roman"/>
                <w:sz w:val="24"/>
                <w:szCs w:val="24"/>
              </w:rPr>
              <w:t xml:space="preserve">Проблемы </w:t>
            </w:r>
            <w:r w:rsidR="00DF1BE0">
              <w:rPr>
                <w:rFonts w:ascii="Times New Roman" w:hAnsi="Times New Roman" w:cs="Times New Roman"/>
                <w:sz w:val="24"/>
                <w:szCs w:val="24"/>
              </w:rPr>
              <w:t>2019 года</w:t>
            </w:r>
          </w:p>
        </w:tc>
        <w:tc>
          <w:tcPr>
            <w:tcW w:w="5920" w:type="dxa"/>
          </w:tcPr>
          <w:p w:rsidR="00736932" w:rsidRPr="00D53A0C" w:rsidRDefault="00736932" w:rsidP="00DC34F4">
            <w:pPr>
              <w:ind w:firstLine="0"/>
              <w:jc w:val="center"/>
              <w:rPr>
                <w:rFonts w:ascii="Times New Roman" w:hAnsi="Times New Roman" w:cs="Times New Roman"/>
                <w:sz w:val="24"/>
                <w:szCs w:val="24"/>
              </w:rPr>
            </w:pPr>
            <w:r w:rsidRPr="00D53A0C">
              <w:rPr>
                <w:rFonts w:ascii="Times New Roman" w:hAnsi="Times New Roman" w:cs="Times New Roman"/>
                <w:sz w:val="24"/>
                <w:szCs w:val="24"/>
              </w:rPr>
              <w:t>Пути решения</w:t>
            </w:r>
            <w:r w:rsidR="00DF1BE0">
              <w:rPr>
                <w:rFonts w:ascii="Times New Roman" w:hAnsi="Times New Roman" w:cs="Times New Roman"/>
                <w:sz w:val="24"/>
                <w:szCs w:val="24"/>
              </w:rPr>
              <w:t xml:space="preserve"> на 2020 год</w:t>
            </w:r>
          </w:p>
        </w:tc>
      </w:tr>
      <w:tr w:rsidR="00D53A0C" w:rsidRPr="00D53A0C" w:rsidTr="00DF1BE0">
        <w:tc>
          <w:tcPr>
            <w:tcW w:w="9430" w:type="dxa"/>
            <w:gridSpan w:val="2"/>
          </w:tcPr>
          <w:p w:rsidR="00736932" w:rsidRPr="00D53A0C" w:rsidRDefault="00736932" w:rsidP="00DC34F4">
            <w:pPr>
              <w:ind w:firstLine="0"/>
              <w:jc w:val="center"/>
              <w:rPr>
                <w:rFonts w:ascii="Times New Roman" w:hAnsi="Times New Roman" w:cs="Times New Roman"/>
                <w:i/>
                <w:sz w:val="24"/>
                <w:szCs w:val="24"/>
              </w:rPr>
            </w:pPr>
            <w:r w:rsidRPr="00D53A0C">
              <w:rPr>
                <w:rFonts w:ascii="Times New Roman" w:hAnsi="Times New Roman" w:cs="Times New Roman"/>
                <w:i/>
                <w:sz w:val="24"/>
                <w:szCs w:val="24"/>
              </w:rPr>
              <w:t>Библиотечная сеть, обслуживание пользователей, платные услуги</w:t>
            </w:r>
          </w:p>
        </w:tc>
      </w:tr>
      <w:tr w:rsidR="00D53A0C" w:rsidRPr="00D53A0C" w:rsidTr="00DF1BE0">
        <w:tc>
          <w:tcPr>
            <w:tcW w:w="3510" w:type="dxa"/>
          </w:tcPr>
          <w:p w:rsidR="00736932" w:rsidRPr="00D53A0C" w:rsidRDefault="00736932" w:rsidP="00DC34F4">
            <w:pPr>
              <w:ind w:firstLine="0"/>
              <w:rPr>
                <w:rFonts w:ascii="Times New Roman" w:hAnsi="Times New Roman" w:cs="Times New Roman"/>
                <w:sz w:val="24"/>
                <w:szCs w:val="24"/>
              </w:rPr>
            </w:pPr>
            <w:r w:rsidRPr="00D53A0C">
              <w:rPr>
                <w:rFonts w:ascii="Times New Roman" w:hAnsi="Times New Roman" w:cs="Times New Roman"/>
                <w:sz w:val="24"/>
                <w:szCs w:val="24"/>
              </w:rPr>
              <w:t>Увеличение нагрузки на одного сотрудника по обслуживанию пользователей</w:t>
            </w:r>
          </w:p>
        </w:tc>
        <w:tc>
          <w:tcPr>
            <w:tcW w:w="5920" w:type="dxa"/>
          </w:tcPr>
          <w:p w:rsidR="00736932" w:rsidRPr="00D53A0C" w:rsidRDefault="00736932" w:rsidP="00D14A26">
            <w:pPr>
              <w:ind w:firstLine="0"/>
              <w:rPr>
                <w:rFonts w:ascii="Times New Roman" w:hAnsi="Times New Roman" w:cs="Times New Roman"/>
                <w:sz w:val="24"/>
                <w:szCs w:val="24"/>
              </w:rPr>
            </w:pPr>
            <w:r w:rsidRPr="00D53A0C">
              <w:rPr>
                <w:rFonts w:ascii="Times New Roman" w:hAnsi="Times New Roman" w:cs="Times New Roman"/>
                <w:sz w:val="24"/>
                <w:szCs w:val="24"/>
              </w:rPr>
              <w:t>Увеличить количество удаленных пользователей путем популяризации электронных ресурсов МБУК «ЦБС» НГО</w:t>
            </w:r>
          </w:p>
        </w:tc>
      </w:tr>
      <w:tr w:rsidR="00D53A0C" w:rsidRPr="00D53A0C" w:rsidTr="00DF1BE0">
        <w:tc>
          <w:tcPr>
            <w:tcW w:w="3510" w:type="dxa"/>
          </w:tcPr>
          <w:p w:rsidR="00736932" w:rsidRPr="00D53A0C" w:rsidRDefault="00736932" w:rsidP="00DC34F4">
            <w:pPr>
              <w:ind w:firstLine="0"/>
              <w:rPr>
                <w:rFonts w:ascii="Times New Roman" w:hAnsi="Times New Roman" w:cs="Times New Roman"/>
                <w:sz w:val="24"/>
                <w:szCs w:val="24"/>
              </w:rPr>
            </w:pPr>
            <w:r w:rsidRPr="00D53A0C">
              <w:rPr>
                <w:rFonts w:ascii="Times New Roman" w:hAnsi="Times New Roman" w:cs="Times New Roman"/>
                <w:sz w:val="24"/>
                <w:szCs w:val="24"/>
              </w:rPr>
              <w:t>Низкая читаемость пользователей</w:t>
            </w:r>
          </w:p>
        </w:tc>
        <w:tc>
          <w:tcPr>
            <w:tcW w:w="5920" w:type="dxa"/>
          </w:tcPr>
          <w:p w:rsidR="00736932" w:rsidRPr="00D53A0C" w:rsidRDefault="00736932" w:rsidP="00DC34F4">
            <w:pPr>
              <w:ind w:firstLine="0"/>
              <w:rPr>
                <w:rFonts w:ascii="Times New Roman" w:hAnsi="Times New Roman" w:cs="Times New Roman"/>
                <w:sz w:val="24"/>
                <w:szCs w:val="24"/>
              </w:rPr>
            </w:pPr>
            <w:r w:rsidRPr="00D53A0C">
              <w:rPr>
                <w:rFonts w:ascii="Times New Roman" w:hAnsi="Times New Roman" w:cs="Times New Roman"/>
                <w:sz w:val="24"/>
                <w:szCs w:val="24"/>
              </w:rPr>
              <w:t>Постоянная популяризация и продвижение деятельности библиотек посредством сайта учреждения и социальных сетей.</w:t>
            </w:r>
          </w:p>
        </w:tc>
      </w:tr>
      <w:tr w:rsidR="00D53A0C" w:rsidRPr="00D53A0C" w:rsidTr="00DF1BE0">
        <w:tc>
          <w:tcPr>
            <w:tcW w:w="9430" w:type="dxa"/>
            <w:gridSpan w:val="2"/>
          </w:tcPr>
          <w:p w:rsidR="00736932" w:rsidRPr="00D53A0C" w:rsidRDefault="00736932" w:rsidP="00DC34F4">
            <w:pPr>
              <w:ind w:firstLine="0"/>
              <w:jc w:val="center"/>
              <w:rPr>
                <w:rFonts w:ascii="Times New Roman" w:hAnsi="Times New Roman" w:cs="Times New Roman"/>
                <w:i/>
                <w:sz w:val="24"/>
                <w:szCs w:val="24"/>
              </w:rPr>
            </w:pPr>
            <w:r w:rsidRPr="00D53A0C">
              <w:rPr>
                <w:rFonts w:ascii="Times New Roman" w:hAnsi="Times New Roman" w:cs="Times New Roman"/>
                <w:i/>
                <w:sz w:val="24"/>
                <w:szCs w:val="24"/>
              </w:rPr>
              <w:t>Библиотечные фонды</w:t>
            </w:r>
          </w:p>
        </w:tc>
      </w:tr>
      <w:tr w:rsidR="00DF1BE0" w:rsidRPr="00D53A0C" w:rsidTr="00DF1BE0">
        <w:trPr>
          <w:trHeight w:val="2681"/>
        </w:trPr>
        <w:tc>
          <w:tcPr>
            <w:tcW w:w="3510" w:type="dxa"/>
          </w:tcPr>
          <w:p w:rsidR="00DF1BE0" w:rsidRPr="00D53A0C" w:rsidRDefault="00DF1BE0" w:rsidP="001C5ED2">
            <w:pPr>
              <w:rPr>
                <w:rFonts w:ascii="Times New Roman" w:hAnsi="Times New Roman" w:cs="Times New Roman"/>
                <w:sz w:val="24"/>
                <w:szCs w:val="24"/>
              </w:rPr>
            </w:pPr>
            <w:r w:rsidRPr="00D53A0C">
              <w:rPr>
                <w:rFonts w:ascii="Times New Roman" w:hAnsi="Times New Roman" w:cs="Times New Roman"/>
                <w:sz w:val="24"/>
                <w:szCs w:val="24"/>
              </w:rPr>
              <w:t>Не налажена автоматизация библиотечных процессов. Электронный каталог не выполняет своей функции в полном объеме в связи с устареванием АБИС «Моя библиотека».</w:t>
            </w:r>
          </w:p>
        </w:tc>
        <w:tc>
          <w:tcPr>
            <w:tcW w:w="5920" w:type="dxa"/>
            <w:vMerge w:val="restart"/>
          </w:tcPr>
          <w:p w:rsidR="00DF1BE0" w:rsidRPr="00D53A0C" w:rsidRDefault="00DF1BE0" w:rsidP="00DF1BE0">
            <w:pPr>
              <w:shd w:val="clear" w:color="auto" w:fill="FFFFFF"/>
              <w:ind w:firstLine="709"/>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Обратится с  </w:t>
            </w:r>
            <w:r w:rsidRPr="003B354E">
              <w:rPr>
                <w:rFonts w:ascii="Times New Roman" w:eastAsia="Times New Roman" w:hAnsi="Times New Roman" w:cs="Times New Roman"/>
                <w:sz w:val="24"/>
                <w:szCs w:val="24"/>
                <w:lang w:eastAsia="ru-RU"/>
              </w:rPr>
              <w:t xml:space="preserve"> предложени</w:t>
            </w:r>
            <w:r>
              <w:rPr>
                <w:rFonts w:ascii="Times New Roman" w:eastAsia="Times New Roman" w:hAnsi="Times New Roman" w:cs="Times New Roman"/>
                <w:sz w:val="24"/>
                <w:szCs w:val="24"/>
                <w:lang w:eastAsia="ru-RU"/>
              </w:rPr>
              <w:t>ем</w:t>
            </w:r>
            <w:r w:rsidRPr="003B354E">
              <w:rPr>
                <w:rFonts w:ascii="Times New Roman" w:eastAsia="Times New Roman" w:hAnsi="Times New Roman" w:cs="Times New Roman"/>
                <w:sz w:val="24"/>
                <w:szCs w:val="24"/>
                <w:lang w:eastAsia="ru-RU"/>
              </w:rPr>
              <w:t xml:space="preserve"> о внесении изменений в муниципальную программу «Развитие культуры в Находкинском городском округе»  на 2019-2023гг.  по дополнительному бюджетному финансированию на 2021- 2023гг.  для приобретения программных продуктов и оборудования с целью  внедрения РФИД технологий в ЦБС, а также по дополнительному бюджетному финансированию </w:t>
            </w:r>
            <w:proofErr w:type="gramStart"/>
            <w:r w:rsidRPr="003B354E">
              <w:rPr>
                <w:rFonts w:ascii="Times New Roman" w:eastAsia="Times New Roman" w:hAnsi="Times New Roman" w:cs="Times New Roman"/>
                <w:sz w:val="24"/>
                <w:szCs w:val="24"/>
                <w:lang w:eastAsia="ru-RU"/>
              </w:rPr>
              <w:t>для</w:t>
            </w:r>
            <w:proofErr w:type="gramEnd"/>
            <w:r w:rsidRPr="003B35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3B354E">
              <w:rPr>
                <w:rFonts w:ascii="Times New Roman" w:eastAsia="Times New Roman" w:hAnsi="Times New Roman" w:cs="Times New Roman"/>
                <w:sz w:val="24"/>
                <w:szCs w:val="24"/>
                <w:lang w:eastAsia="ru-RU"/>
              </w:rPr>
              <w:t>комплектованию</w:t>
            </w:r>
            <w:proofErr w:type="gramEnd"/>
            <w:r w:rsidRPr="003B354E">
              <w:rPr>
                <w:rFonts w:ascii="Times New Roman" w:eastAsia="Times New Roman" w:hAnsi="Times New Roman" w:cs="Times New Roman"/>
                <w:sz w:val="24"/>
                <w:szCs w:val="24"/>
                <w:lang w:eastAsia="ru-RU"/>
              </w:rPr>
              <w:t xml:space="preserve"> библиотечных фондов.</w:t>
            </w:r>
          </w:p>
        </w:tc>
      </w:tr>
      <w:tr w:rsidR="00DF1BE0" w:rsidRPr="00D53A0C" w:rsidTr="00DF1BE0">
        <w:tc>
          <w:tcPr>
            <w:tcW w:w="3510" w:type="dxa"/>
          </w:tcPr>
          <w:p w:rsidR="00DF1BE0" w:rsidRPr="00D53A0C" w:rsidRDefault="00DF1BE0" w:rsidP="00DC34F4">
            <w:pPr>
              <w:ind w:firstLine="0"/>
              <w:rPr>
                <w:rFonts w:ascii="Times New Roman" w:hAnsi="Times New Roman" w:cs="Times New Roman"/>
                <w:sz w:val="24"/>
                <w:szCs w:val="24"/>
              </w:rPr>
            </w:pPr>
            <w:r w:rsidRPr="00D53A0C">
              <w:rPr>
                <w:rFonts w:ascii="Times New Roman" w:hAnsi="Times New Roman" w:cs="Times New Roman"/>
                <w:sz w:val="24"/>
                <w:szCs w:val="24"/>
              </w:rPr>
              <w:t xml:space="preserve">Недостаточное финансирование комплектования библиотечного фонда, что влечет за собой  малую </w:t>
            </w:r>
            <w:proofErr w:type="spellStart"/>
            <w:r w:rsidRPr="00D53A0C">
              <w:rPr>
                <w:rFonts w:ascii="Times New Roman" w:hAnsi="Times New Roman" w:cs="Times New Roman"/>
                <w:sz w:val="24"/>
                <w:szCs w:val="24"/>
              </w:rPr>
              <w:t>экземплярность</w:t>
            </w:r>
            <w:proofErr w:type="spellEnd"/>
            <w:r w:rsidRPr="00D53A0C">
              <w:rPr>
                <w:rFonts w:ascii="Times New Roman" w:hAnsi="Times New Roman" w:cs="Times New Roman"/>
                <w:sz w:val="24"/>
                <w:szCs w:val="24"/>
              </w:rPr>
              <w:t xml:space="preserve"> и  трудности с выполнением муниципального задания</w:t>
            </w:r>
          </w:p>
        </w:tc>
        <w:tc>
          <w:tcPr>
            <w:tcW w:w="5920" w:type="dxa"/>
            <w:vMerge/>
          </w:tcPr>
          <w:p w:rsidR="00DF1BE0" w:rsidRPr="00D53A0C" w:rsidRDefault="00DF1BE0" w:rsidP="00DC34F4">
            <w:pPr>
              <w:ind w:firstLine="0"/>
              <w:rPr>
                <w:rFonts w:ascii="Times New Roman" w:hAnsi="Times New Roman" w:cs="Times New Roman"/>
                <w:sz w:val="24"/>
                <w:szCs w:val="24"/>
              </w:rPr>
            </w:pPr>
          </w:p>
        </w:tc>
      </w:tr>
      <w:tr w:rsidR="00D53A0C" w:rsidRPr="00D53A0C" w:rsidTr="00DF1BE0">
        <w:tc>
          <w:tcPr>
            <w:tcW w:w="9430" w:type="dxa"/>
            <w:gridSpan w:val="2"/>
          </w:tcPr>
          <w:p w:rsidR="00A41FC6" w:rsidRPr="00D53A0C" w:rsidRDefault="00A41FC6" w:rsidP="00DC34F4">
            <w:pPr>
              <w:ind w:firstLine="0"/>
              <w:jc w:val="center"/>
              <w:rPr>
                <w:rFonts w:ascii="Times New Roman" w:hAnsi="Times New Roman" w:cs="Times New Roman"/>
                <w:i/>
                <w:sz w:val="24"/>
                <w:szCs w:val="24"/>
              </w:rPr>
            </w:pPr>
            <w:r w:rsidRPr="00D53A0C">
              <w:rPr>
                <w:rFonts w:ascii="Times New Roman" w:hAnsi="Times New Roman" w:cs="Times New Roman"/>
                <w:i/>
                <w:sz w:val="24"/>
                <w:szCs w:val="24"/>
              </w:rPr>
              <w:t>Формирование электронных ресурсов</w:t>
            </w:r>
          </w:p>
        </w:tc>
      </w:tr>
      <w:tr w:rsidR="00D53A0C" w:rsidRPr="00D53A0C" w:rsidTr="00DF1BE0">
        <w:tc>
          <w:tcPr>
            <w:tcW w:w="3510" w:type="dxa"/>
          </w:tcPr>
          <w:p w:rsidR="00A41FC6" w:rsidRPr="00D53A0C" w:rsidRDefault="00A41FC6" w:rsidP="00DC34F4">
            <w:pPr>
              <w:ind w:firstLine="0"/>
              <w:rPr>
                <w:rFonts w:ascii="Times New Roman" w:hAnsi="Times New Roman" w:cs="Times New Roman"/>
                <w:sz w:val="24"/>
                <w:szCs w:val="24"/>
              </w:rPr>
            </w:pPr>
            <w:r w:rsidRPr="00D53A0C">
              <w:rPr>
                <w:rFonts w:ascii="Times New Roman" w:hAnsi="Times New Roman" w:cs="Times New Roman"/>
                <w:sz w:val="24"/>
                <w:szCs w:val="24"/>
              </w:rPr>
              <w:t>Низкая обращаемость электронных ресурсов в библиотеках</w:t>
            </w:r>
          </w:p>
        </w:tc>
        <w:tc>
          <w:tcPr>
            <w:tcW w:w="5920" w:type="dxa"/>
          </w:tcPr>
          <w:p w:rsidR="00A41FC6" w:rsidRPr="00D53A0C" w:rsidRDefault="00A41FC6" w:rsidP="00DF1BE0">
            <w:pPr>
              <w:ind w:firstLine="0"/>
              <w:rPr>
                <w:rFonts w:ascii="Times New Roman" w:hAnsi="Times New Roman" w:cs="Times New Roman"/>
                <w:sz w:val="24"/>
                <w:szCs w:val="24"/>
              </w:rPr>
            </w:pPr>
            <w:r w:rsidRPr="00D53A0C">
              <w:rPr>
                <w:rFonts w:ascii="Times New Roman" w:hAnsi="Times New Roman" w:cs="Times New Roman"/>
                <w:sz w:val="24"/>
                <w:szCs w:val="24"/>
              </w:rPr>
              <w:t>Активизировать продвижение электронных ресурсов в библиотеках</w:t>
            </w:r>
            <w:r w:rsidR="00DF1BE0">
              <w:rPr>
                <w:rFonts w:ascii="Times New Roman" w:hAnsi="Times New Roman" w:cs="Times New Roman"/>
                <w:sz w:val="24"/>
                <w:szCs w:val="24"/>
              </w:rPr>
              <w:t xml:space="preserve"> путем </w:t>
            </w:r>
            <w:r w:rsidRPr="00D53A0C">
              <w:rPr>
                <w:rFonts w:ascii="Times New Roman" w:hAnsi="Times New Roman" w:cs="Times New Roman"/>
                <w:sz w:val="24"/>
                <w:szCs w:val="24"/>
              </w:rPr>
              <w:t xml:space="preserve"> рекламны</w:t>
            </w:r>
            <w:r w:rsidR="00DF1BE0">
              <w:rPr>
                <w:rFonts w:ascii="Times New Roman" w:hAnsi="Times New Roman" w:cs="Times New Roman"/>
                <w:sz w:val="24"/>
                <w:szCs w:val="24"/>
              </w:rPr>
              <w:t>х мероприятий</w:t>
            </w:r>
          </w:p>
        </w:tc>
      </w:tr>
      <w:tr w:rsidR="00D53A0C" w:rsidRPr="00D53A0C" w:rsidTr="00DF1BE0">
        <w:tc>
          <w:tcPr>
            <w:tcW w:w="9430" w:type="dxa"/>
            <w:gridSpan w:val="2"/>
          </w:tcPr>
          <w:p w:rsidR="00A41FC6" w:rsidRPr="00D53A0C" w:rsidRDefault="00A41FC6" w:rsidP="00DC34F4">
            <w:pPr>
              <w:ind w:firstLine="0"/>
              <w:jc w:val="center"/>
              <w:rPr>
                <w:rFonts w:ascii="Times New Roman" w:hAnsi="Times New Roman" w:cs="Times New Roman"/>
                <w:i/>
                <w:sz w:val="24"/>
                <w:szCs w:val="24"/>
              </w:rPr>
            </w:pPr>
            <w:r w:rsidRPr="00D53A0C">
              <w:rPr>
                <w:rFonts w:ascii="Times New Roman" w:hAnsi="Times New Roman" w:cs="Times New Roman"/>
                <w:i/>
                <w:sz w:val="24"/>
                <w:szCs w:val="24"/>
              </w:rPr>
              <w:t>Организация библиотечного обслуживания населения</w:t>
            </w:r>
          </w:p>
        </w:tc>
      </w:tr>
      <w:tr w:rsidR="00D53A0C" w:rsidRPr="00D53A0C" w:rsidTr="00DF1BE0">
        <w:tc>
          <w:tcPr>
            <w:tcW w:w="3510" w:type="dxa"/>
          </w:tcPr>
          <w:p w:rsidR="00A41FC6" w:rsidRPr="00D53A0C" w:rsidRDefault="00A41FC6" w:rsidP="00DC34F4">
            <w:pPr>
              <w:ind w:firstLine="0"/>
              <w:rPr>
                <w:rFonts w:ascii="Times New Roman" w:hAnsi="Times New Roman" w:cs="Times New Roman"/>
                <w:sz w:val="24"/>
                <w:szCs w:val="24"/>
              </w:rPr>
            </w:pPr>
            <w:r w:rsidRPr="00D53A0C">
              <w:rPr>
                <w:rFonts w:ascii="Times New Roman" w:hAnsi="Times New Roman" w:cs="Times New Roman"/>
                <w:sz w:val="24"/>
                <w:szCs w:val="24"/>
              </w:rPr>
              <w:t xml:space="preserve">Низкий уровень </w:t>
            </w:r>
            <w:proofErr w:type="spellStart"/>
            <w:r w:rsidR="00D53A0C" w:rsidRPr="00D53A0C">
              <w:rPr>
                <w:rFonts w:ascii="Times New Roman" w:hAnsi="Times New Roman" w:cs="Times New Roman"/>
                <w:sz w:val="24"/>
                <w:szCs w:val="24"/>
              </w:rPr>
              <w:t>грантовой</w:t>
            </w:r>
            <w:proofErr w:type="spellEnd"/>
            <w:r w:rsidR="00D53A0C" w:rsidRPr="00D53A0C">
              <w:rPr>
                <w:rFonts w:ascii="Times New Roman" w:hAnsi="Times New Roman" w:cs="Times New Roman"/>
                <w:sz w:val="24"/>
                <w:szCs w:val="24"/>
              </w:rPr>
              <w:t xml:space="preserve"> </w:t>
            </w:r>
            <w:r w:rsidRPr="00D53A0C">
              <w:rPr>
                <w:rFonts w:ascii="Times New Roman" w:hAnsi="Times New Roman" w:cs="Times New Roman"/>
                <w:sz w:val="24"/>
                <w:szCs w:val="24"/>
              </w:rPr>
              <w:t>проектной деятельности.</w:t>
            </w:r>
          </w:p>
        </w:tc>
        <w:tc>
          <w:tcPr>
            <w:tcW w:w="5920" w:type="dxa"/>
          </w:tcPr>
          <w:p w:rsidR="00A41FC6" w:rsidRPr="00D53A0C" w:rsidRDefault="00A41FC6" w:rsidP="00DC34F4">
            <w:pPr>
              <w:ind w:firstLine="0"/>
              <w:rPr>
                <w:rFonts w:ascii="Times New Roman" w:hAnsi="Times New Roman" w:cs="Times New Roman"/>
                <w:sz w:val="24"/>
                <w:szCs w:val="24"/>
              </w:rPr>
            </w:pPr>
            <w:r w:rsidRPr="00D53A0C">
              <w:rPr>
                <w:rFonts w:ascii="Times New Roman" w:hAnsi="Times New Roman" w:cs="Times New Roman"/>
                <w:sz w:val="24"/>
                <w:szCs w:val="24"/>
              </w:rPr>
              <w:t>Подать проекты на грант: не менее 3-х в год.</w:t>
            </w:r>
          </w:p>
        </w:tc>
      </w:tr>
      <w:tr w:rsidR="00D53A0C" w:rsidRPr="00D53A0C" w:rsidTr="00DF1BE0">
        <w:tc>
          <w:tcPr>
            <w:tcW w:w="9430" w:type="dxa"/>
            <w:gridSpan w:val="2"/>
          </w:tcPr>
          <w:p w:rsidR="00A41FC6" w:rsidRPr="00D53A0C" w:rsidRDefault="00A41FC6" w:rsidP="00DC34F4">
            <w:pPr>
              <w:ind w:firstLine="0"/>
              <w:jc w:val="center"/>
              <w:rPr>
                <w:rFonts w:ascii="Times New Roman" w:hAnsi="Times New Roman" w:cs="Times New Roman"/>
                <w:i/>
                <w:sz w:val="24"/>
                <w:szCs w:val="24"/>
              </w:rPr>
            </w:pPr>
            <w:r w:rsidRPr="00D53A0C">
              <w:rPr>
                <w:rFonts w:ascii="Times New Roman" w:hAnsi="Times New Roman" w:cs="Times New Roman"/>
                <w:i/>
                <w:sz w:val="24"/>
                <w:szCs w:val="24"/>
              </w:rPr>
              <w:t>Справочно-библиографическое обслуживание</w:t>
            </w:r>
          </w:p>
        </w:tc>
      </w:tr>
      <w:tr w:rsidR="00D53A0C" w:rsidRPr="00D53A0C" w:rsidTr="00DF1BE0">
        <w:tc>
          <w:tcPr>
            <w:tcW w:w="3510" w:type="dxa"/>
          </w:tcPr>
          <w:p w:rsidR="00A41FC6" w:rsidRPr="00D53A0C" w:rsidRDefault="00A41FC6" w:rsidP="00DC34F4">
            <w:pPr>
              <w:ind w:firstLine="0"/>
              <w:rPr>
                <w:rFonts w:ascii="Times New Roman" w:hAnsi="Times New Roman" w:cs="Times New Roman"/>
                <w:sz w:val="24"/>
                <w:szCs w:val="24"/>
              </w:rPr>
            </w:pPr>
            <w:r w:rsidRPr="00D53A0C">
              <w:rPr>
                <w:rFonts w:ascii="Times New Roman" w:hAnsi="Times New Roman" w:cs="Times New Roman"/>
                <w:sz w:val="24"/>
                <w:szCs w:val="24"/>
              </w:rPr>
              <w:t>Трудность (низкая скорость загрузки) в просмотре на сайте коллекции оцифрованных книг.</w:t>
            </w:r>
          </w:p>
        </w:tc>
        <w:tc>
          <w:tcPr>
            <w:tcW w:w="5920" w:type="dxa"/>
          </w:tcPr>
          <w:p w:rsidR="00A41FC6" w:rsidRPr="00D53A0C" w:rsidRDefault="00A41FC6" w:rsidP="00DC34F4">
            <w:pPr>
              <w:ind w:firstLine="0"/>
              <w:rPr>
                <w:rFonts w:ascii="Times New Roman" w:hAnsi="Times New Roman" w:cs="Times New Roman"/>
                <w:sz w:val="24"/>
                <w:szCs w:val="24"/>
              </w:rPr>
            </w:pPr>
            <w:r w:rsidRPr="00D53A0C">
              <w:rPr>
                <w:rFonts w:ascii="Times New Roman" w:hAnsi="Times New Roman" w:cs="Times New Roman"/>
                <w:sz w:val="24"/>
                <w:szCs w:val="24"/>
              </w:rPr>
              <w:t>Создать на сайте сервис для просмотра оцифрованных книг.</w:t>
            </w:r>
          </w:p>
        </w:tc>
      </w:tr>
    </w:tbl>
    <w:p w:rsidR="00DD0AD9" w:rsidRPr="00D53A0C" w:rsidRDefault="00DD0AD9" w:rsidP="00DC34F4">
      <w:pPr>
        <w:spacing w:after="0" w:line="240" w:lineRule="auto"/>
        <w:jc w:val="both"/>
        <w:rPr>
          <w:rFonts w:ascii="Times New Roman" w:eastAsia="Times New Roman" w:hAnsi="Times New Roman" w:cs="Times New Roman"/>
          <w:sz w:val="24"/>
          <w:szCs w:val="24"/>
          <w:lang w:eastAsia="ru-RU"/>
        </w:rPr>
      </w:pPr>
    </w:p>
    <w:p w:rsidR="00DF1BE0" w:rsidRDefault="00DF1BE0" w:rsidP="00DC34F4">
      <w:pPr>
        <w:spacing w:after="0" w:line="240" w:lineRule="auto"/>
        <w:jc w:val="both"/>
        <w:rPr>
          <w:rFonts w:ascii="Times New Roman" w:eastAsia="Times New Roman" w:hAnsi="Times New Roman" w:cs="Times New Roman"/>
          <w:sz w:val="24"/>
          <w:szCs w:val="24"/>
          <w:lang w:eastAsia="ru-RU"/>
        </w:rPr>
      </w:pPr>
    </w:p>
    <w:p w:rsidR="00DD0AD9" w:rsidRPr="00D53A0C" w:rsidRDefault="00DD0AD9" w:rsidP="00DC34F4">
      <w:pPr>
        <w:spacing w:after="0" w:line="240" w:lineRule="auto"/>
        <w:jc w:val="both"/>
        <w:rPr>
          <w:rFonts w:ascii="Times New Roman" w:eastAsia="Times New Roman" w:hAnsi="Times New Roman" w:cs="Times New Roman"/>
          <w:sz w:val="24"/>
          <w:szCs w:val="24"/>
          <w:lang w:eastAsia="ru-RU"/>
        </w:rPr>
      </w:pPr>
    </w:p>
    <w:sectPr w:rsidR="00DD0AD9" w:rsidRPr="00D53A0C" w:rsidSect="00987DF0">
      <w:footerReference w:type="default" r:id="rId51"/>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CE" w:rsidRDefault="00BE19CE" w:rsidP="00DD0AD9">
      <w:pPr>
        <w:spacing w:after="0" w:line="240" w:lineRule="auto"/>
      </w:pPr>
      <w:r>
        <w:separator/>
      </w:r>
    </w:p>
  </w:endnote>
  <w:endnote w:type="continuationSeparator" w:id="0">
    <w:p w:rsidR="00BE19CE" w:rsidRDefault="00BE19CE" w:rsidP="00DD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1">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096279"/>
      <w:docPartObj>
        <w:docPartGallery w:val="Page Numbers (Bottom of Page)"/>
        <w:docPartUnique/>
      </w:docPartObj>
    </w:sdtPr>
    <w:sdtEndPr>
      <w:rPr>
        <w:rFonts w:ascii="Times New Roman" w:hAnsi="Times New Roman" w:cs="Times New Roman"/>
        <w:sz w:val="20"/>
        <w:szCs w:val="20"/>
      </w:rPr>
    </w:sdtEndPr>
    <w:sdtContent>
      <w:p w:rsidR="00BC7DED" w:rsidRPr="000C1092" w:rsidRDefault="00BC7DED">
        <w:pPr>
          <w:pStyle w:val="af0"/>
          <w:jc w:val="center"/>
          <w:rPr>
            <w:rFonts w:ascii="Times New Roman" w:hAnsi="Times New Roman" w:cs="Times New Roman"/>
            <w:sz w:val="20"/>
            <w:szCs w:val="20"/>
          </w:rPr>
        </w:pPr>
        <w:r w:rsidRPr="000C1092">
          <w:rPr>
            <w:rFonts w:ascii="Times New Roman" w:hAnsi="Times New Roman" w:cs="Times New Roman"/>
            <w:sz w:val="20"/>
            <w:szCs w:val="20"/>
          </w:rPr>
          <w:fldChar w:fldCharType="begin"/>
        </w:r>
        <w:r w:rsidRPr="000C1092">
          <w:rPr>
            <w:rFonts w:ascii="Times New Roman" w:hAnsi="Times New Roman" w:cs="Times New Roman"/>
            <w:sz w:val="20"/>
            <w:szCs w:val="20"/>
          </w:rPr>
          <w:instrText>PAGE   \* MERGEFORMAT</w:instrText>
        </w:r>
        <w:r w:rsidRPr="000C1092">
          <w:rPr>
            <w:rFonts w:ascii="Times New Roman" w:hAnsi="Times New Roman" w:cs="Times New Roman"/>
            <w:sz w:val="20"/>
            <w:szCs w:val="20"/>
          </w:rPr>
          <w:fldChar w:fldCharType="separate"/>
        </w:r>
        <w:r w:rsidR="006D08BC">
          <w:rPr>
            <w:rFonts w:ascii="Times New Roman" w:hAnsi="Times New Roman" w:cs="Times New Roman"/>
            <w:noProof/>
            <w:sz w:val="20"/>
            <w:szCs w:val="20"/>
          </w:rPr>
          <w:t>4</w:t>
        </w:r>
        <w:r w:rsidRPr="000C1092">
          <w:rPr>
            <w:rFonts w:ascii="Times New Roman" w:hAnsi="Times New Roman" w:cs="Times New Roman"/>
            <w:sz w:val="20"/>
            <w:szCs w:val="20"/>
          </w:rPr>
          <w:fldChar w:fldCharType="end"/>
        </w:r>
      </w:p>
    </w:sdtContent>
  </w:sdt>
  <w:p w:rsidR="00BC7DED" w:rsidRDefault="00BC7DE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CE" w:rsidRDefault="00BE19CE" w:rsidP="00DD0AD9">
      <w:pPr>
        <w:spacing w:after="0" w:line="240" w:lineRule="auto"/>
      </w:pPr>
      <w:r>
        <w:separator/>
      </w:r>
    </w:p>
  </w:footnote>
  <w:footnote w:type="continuationSeparator" w:id="0">
    <w:p w:rsidR="00BE19CE" w:rsidRDefault="00BE19CE" w:rsidP="00DD0AD9">
      <w:pPr>
        <w:spacing w:after="0" w:line="240" w:lineRule="auto"/>
      </w:pPr>
      <w:r>
        <w:continuationSeparator/>
      </w:r>
    </w:p>
  </w:footnote>
  <w:footnote w:id="1">
    <w:p w:rsidR="00BC7DED" w:rsidRPr="00637C4D" w:rsidRDefault="00BC7DED">
      <w:pPr>
        <w:pStyle w:val="aa"/>
        <w:rPr>
          <w:rFonts w:ascii="Times New Roman" w:hAnsi="Times New Roman" w:cs="Times New Roman"/>
          <w:sz w:val="18"/>
          <w:szCs w:val="18"/>
        </w:rPr>
      </w:pPr>
      <w:r w:rsidRPr="00637C4D">
        <w:rPr>
          <w:rStyle w:val="afc"/>
          <w:sz w:val="18"/>
          <w:szCs w:val="18"/>
        </w:rPr>
        <w:footnoteRef/>
      </w:r>
      <w:r w:rsidRPr="00637C4D">
        <w:rPr>
          <w:sz w:val="18"/>
          <w:szCs w:val="18"/>
        </w:rPr>
        <w:t xml:space="preserve"> </w:t>
      </w:r>
      <w:r w:rsidRPr="00637C4D">
        <w:rPr>
          <w:rFonts w:ascii="Times New Roman" w:hAnsi="Times New Roman" w:cs="Times New Roman"/>
          <w:sz w:val="18"/>
          <w:szCs w:val="18"/>
        </w:rPr>
        <w:t>Приказа Департамента культуры Приморского края от 30.04.2017 № 40 «Об утверждении нормативов обеспеченности населения Приморского края общедоступными публичными библиотеками»</w:t>
      </w:r>
    </w:p>
  </w:footnote>
  <w:footnote w:id="2">
    <w:p w:rsidR="00BC7DED" w:rsidRPr="00637C4D" w:rsidRDefault="00BC7DED">
      <w:pPr>
        <w:pStyle w:val="aa"/>
        <w:rPr>
          <w:rFonts w:ascii="Times New Roman" w:hAnsi="Times New Roman" w:cs="Times New Roman"/>
          <w:sz w:val="18"/>
          <w:szCs w:val="18"/>
        </w:rPr>
      </w:pPr>
      <w:r w:rsidRPr="00637C4D">
        <w:rPr>
          <w:rStyle w:val="afc"/>
          <w:rFonts w:ascii="Times New Roman" w:hAnsi="Times New Roman" w:cs="Times New Roman"/>
          <w:sz w:val="18"/>
          <w:szCs w:val="18"/>
        </w:rPr>
        <w:footnoteRef/>
      </w:r>
      <w:r w:rsidRPr="00637C4D">
        <w:rPr>
          <w:rFonts w:ascii="Times New Roman" w:hAnsi="Times New Roman" w:cs="Times New Roman"/>
          <w:sz w:val="18"/>
          <w:szCs w:val="18"/>
        </w:rPr>
        <w:t xml:space="preserve"> </w:t>
      </w:r>
      <w:hyperlink r:id="rId1" w:history="1">
        <w:r w:rsidRPr="00637C4D">
          <w:rPr>
            <w:rStyle w:val="a7"/>
            <w:rFonts w:ascii="Times New Roman" w:eastAsia="SimSun" w:hAnsi="Times New Roman" w:cs="Times New Roman"/>
            <w:color w:val="auto"/>
            <w:sz w:val="18"/>
            <w:szCs w:val="18"/>
            <w:u w:val="none"/>
          </w:rPr>
          <w:t>URL:</w:t>
        </w:r>
        <w:r w:rsidRPr="00637C4D">
          <w:rPr>
            <w:rStyle w:val="a7"/>
            <w:rFonts w:ascii="Times New Roman" w:hAnsi="Times New Roman" w:cs="Times New Roman"/>
            <w:color w:val="auto"/>
            <w:sz w:val="18"/>
            <w:szCs w:val="18"/>
            <w:u w:val="none"/>
          </w:rPr>
          <w:t>https://stat.mkrf.ru</w:t>
        </w:r>
      </w:hyperlink>
      <w:r w:rsidRPr="00637C4D">
        <w:rPr>
          <w:rFonts w:ascii="Times New Roman" w:hAnsi="Times New Roman" w:cs="Times New Roman"/>
          <w:sz w:val="18"/>
          <w:szCs w:val="18"/>
        </w:rPr>
        <w:t xml:space="preserve"> (данные на 01.01.2019)</w:t>
      </w:r>
    </w:p>
  </w:footnote>
  <w:footnote w:id="3">
    <w:p w:rsidR="00BC7DED" w:rsidRPr="00545940" w:rsidRDefault="00BC7DED">
      <w:pPr>
        <w:pStyle w:val="aa"/>
        <w:rPr>
          <w:rFonts w:ascii="Times New Roman" w:hAnsi="Times New Roman" w:cs="Times New Roman"/>
        </w:rPr>
      </w:pPr>
      <w:r w:rsidRPr="00637C4D">
        <w:rPr>
          <w:rStyle w:val="afc"/>
          <w:rFonts w:ascii="Times New Roman" w:hAnsi="Times New Roman" w:cs="Times New Roman"/>
          <w:sz w:val="18"/>
          <w:szCs w:val="18"/>
        </w:rPr>
        <w:footnoteRef/>
      </w:r>
      <w:r w:rsidRPr="00637C4D">
        <w:rPr>
          <w:rFonts w:ascii="Times New Roman" w:eastAsia="SimSun" w:hAnsi="Times New Roman" w:cs="Times New Roman"/>
          <w:sz w:val="18"/>
          <w:szCs w:val="18"/>
        </w:rPr>
        <w:t>URL:</w:t>
      </w:r>
      <w:hyperlink r:id="rId2" w:history="1">
        <w:r w:rsidRPr="00637C4D">
          <w:rPr>
            <w:rStyle w:val="a7"/>
            <w:rFonts w:ascii="Times New Roman" w:hAnsi="Times New Roman" w:cs="Times New Roman"/>
            <w:color w:val="auto"/>
            <w:sz w:val="18"/>
            <w:szCs w:val="18"/>
            <w:u w:val="none"/>
          </w:rPr>
          <w:t>https://www.mkrf.ru</w:t>
        </w:r>
      </w:hyperlink>
      <w:r w:rsidRPr="00637C4D">
        <w:rPr>
          <w:rFonts w:ascii="Times New Roman" w:hAnsi="Times New Roman" w:cs="Times New Roman"/>
          <w:sz w:val="18"/>
          <w:szCs w:val="18"/>
        </w:rPr>
        <w:t xml:space="preserve"> (Данные на 01.01.2019</w:t>
      </w:r>
      <w:r w:rsidRPr="00545940">
        <w:rPr>
          <w:rFonts w:ascii="Times New Roman" w:hAnsi="Times New Roman" w:cs="Times New Roman"/>
        </w:rPr>
        <w:t>)</w:t>
      </w:r>
    </w:p>
  </w:footnote>
  <w:footnote w:id="4">
    <w:p w:rsidR="00BC7DED" w:rsidRPr="00637C4D" w:rsidRDefault="00BC7DED">
      <w:pPr>
        <w:pStyle w:val="aa"/>
        <w:rPr>
          <w:rFonts w:ascii="Times New Roman" w:hAnsi="Times New Roman" w:cs="Times New Roman"/>
          <w:sz w:val="18"/>
          <w:szCs w:val="18"/>
        </w:rPr>
      </w:pPr>
      <w:r w:rsidRPr="00637C4D">
        <w:rPr>
          <w:rStyle w:val="afc"/>
          <w:rFonts w:ascii="Times New Roman" w:hAnsi="Times New Roman" w:cs="Times New Roman"/>
          <w:sz w:val="18"/>
          <w:szCs w:val="18"/>
        </w:rPr>
        <w:footnoteRef/>
      </w:r>
      <w:r w:rsidRPr="00637C4D">
        <w:rPr>
          <w:rFonts w:ascii="Times New Roman" w:hAnsi="Times New Roman" w:cs="Times New Roman"/>
          <w:sz w:val="18"/>
          <w:szCs w:val="18"/>
        </w:rPr>
        <w:t xml:space="preserve"> </w:t>
      </w:r>
      <w:r w:rsidRPr="00637C4D">
        <w:rPr>
          <w:rFonts w:ascii="Times New Roman" w:eastAsia="SimSun" w:hAnsi="Times New Roman" w:cs="Times New Roman"/>
          <w:sz w:val="18"/>
          <w:szCs w:val="18"/>
        </w:rPr>
        <w:t>URL:</w:t>
      </w:r>
      <w:hyperlink r:id="rId3" w:history="1">
        <w:r w:rsidRPr="00637C4D">
          <w:rPr>
            <w:rStyle w:val="a7"/>
            <w:rFonts w:ascii="Times New Roman" w:hAnsi="Times New Roman" w:cs="Times New Roman"/>
            <w:color w:val="auto"/>
            <w:sz w:val="18"/>
            <w:szCs w:val="18"/>
            <w:u w:val="none"/>
          </w:rPr>
          <w:t>http://www.gks.ru</w:t>
        </w:r>
      </w:hyperlink>
      <w:r w:rsidRPr="00637C4D">
        <w:rPr>
          <w:rFonts w:ascii="Times New Roman" w:hAnsi="Times New Roman" w:cs="Times New Roman"/>
          <w:sz w:val="18"/>
          <w:szCs w:val="18"/>
        </w:rPr>
        <w:t xml:space="preserve"> (данные на 01.01.2019)</w:t>
      </w:r>
    </w:p>
  </w:footnote>
  <w:footnote w:id="5">
    <w:p w:rsidR="00BC7DED" w:rsidRPr="00D578F4" w:rsidRDefault="00BC7DED" w:rsidP="008C6C5C">
      <w:pPr>
        <w:pStyle w:val="aa"/>
        <w:rPr>
          <w:rFonts w:ascii="Times New Roman" w:hAnsi="Times New Roman" w:cs="Times New Roman"/>
          <w:sz w:val="18"/>
          <w:szCs w:val="18"/>
        </w:rPr>
      </w:pPr>
      <w:r w:rsidRPr="00D578F4">
        <w:rPr>
          <w:rStyle w:val="afc"/>
          <w:rFonts w:ascii="Times New Roman" w:hAnsi="Times New Roman" w:cs="Times New Roman"/>
          <w:sz w:val="18"/>
          <w:szCs w:val="18"/>
        </w:rPr>
        <w:footnoteRef/>
      </w:r>
      <w:r w:rsidRPr="00D578F4">
        <w:rPr>
          <w:rFonts w:ascii="Times New Roman" w:hAnsi="Times New Roman" w:cs="Times New Roman"/>
          <w:sz w:val="18"/>
          <w:szCs w:val="18"/>
        </w:rPr>
        <w:t xml:space="preserve"> Показатель  не удалось найти.</w:t>
      </w:r>
    </w:p>
  </w:footnote>
  <w:footnote w:id="6">
    <w:p w:rsidR="00BC7DED" w:rsidRPr="00FA19E8" w:rsidRDefault="00BC7DED" w:rsidP="00893F79">
      <w:pPr>
        <w:pStyle w:val="a8"/>
        <w:spacing w:after="0" w:line="240" w:lineRule="atLeast"/>
        <w:ind w:left="0"/>
        <w:rPr>
          <w:rFonts w:ascii="Times New Roman" w:eastAsia="Times New Roman" w:hAnsi="Times New Roman"/>
          <w:kern w:val="0"/>
          <w:sz w:val="18"/>
          <w:szCs w:val="18"/>
          <w:lang w:eastAsia="ru-RU"/>
        </w:rPr>
      </w:pPr>
      <w:r w:rsidRPr="00FA19E8">
        <w:rPr>
          <w:rStyle w:val="afc"/>
          <w:rFonts w:ascii="Times New Roman" w:eastAsia="Times New Roman" w:hAnsi="Times New Roman"/>
          <w:kern w:val="0"/>
          <w:sz w:val="18"/>
          <w:szCs w:val="18"/>
          <w:lang w:eastAsia="ru-RU"/>
        </w:rPr>
        <w:footnoteRef/>
      </w:r>
      <w:r w:rsidRPr="00FA19E8">
        <w:rPr>
          <w:rFonts w:ascii="Times New Roman" w:eastAsia="Times New Roman" w:hAnsi="Times New Roman"/>
          <w:kern w:val="0"/>
          <w:sz w:val="18"/>
          <w:szCs w:val="18"/>
          <w:lang w:eastAsia="ru-RU"/>
        </w:rPr>
        <w:t xml:space="preserve"> Поступление за счет замены литературы, утерянной читателями, внутренней передачи.</w:t>
      </w:r>
    </w:p>
  </w:footnote>
  <w:footnote w:id="7">
    <w:p w:rsidR="00BC7DED" w:rsidRPr="00FA19E8" w:rsidRDefault="00BC7DED" w:rsidP="00893F79">
      <w:pPr>
        <w:pStyle w:val="aa"/>
        <w:spacing w:line="240" w:lineRule="atLeast"/>
        <w:rPr>
          <w:sz w:val="18"/>
          <w:szCs w:val="18"/>
        </w:rPr>
      </w:pPr>
      <w:r w:rsidRPr="00FA19E8">
        <w:rPr>
          <w:rStyle w:val="afc"/>
          <w:sz w:val="18"/>
          <w:szCs w:val="18"/>
        </w:rPr>
        <w:footnoteRef/>
      </w:r>
      <w:r w:rsidRPr="00FA19E8">
        <w:rPr>
          <w:sz w:val="18"/>
          <w:szCs w:val="18"/>
        </w:rPr>
        <w:t xml:space="preserve"> </w:t>
      </w:r>
      <w:proofErr w:type="spellStart"/>
      <w:r w:rsidRPr="00FA19E8">
        <w:rPr>
          <w:rFonts w:ascii="Times New Roman" w:hAnsi="Times New Roman" w:cs="Times New Roman"/>
          <w:color w:val="000000"/>
          <w:sz w:val="18"/>
          <w:szCs w:val="18"/>
          <w:shd w:val="clear" w:color="auto" w:fill="FFFFFF"/>
        </w:rPr>
        <w:t>ЛитРес</w:t>
      </w:r>
      <w:proofErr w:type="spellEnd"/>
    </w:p>
  </w:footnote>
  <w:footnote w:id="8">
    <w:p w:rsidR="00BC7DED" w:rsidRPr="00FA19E8" w:rsidRDefault="00BC7DED" w:rsidP="00893F79">
      <w:pPr>
        <w:pStyle w:val="aa"/>
        <w:spacing w:line="240" w:lineRule="atLeast"/>
        <w:rPr>
          <w:sz w:val="18"/>
          <w:szCs w:val="18"/>
        </w:rPr>
      </w:pPr>
      <w:r w:rsidRPr="00FA19E8">
        <w:rPr>
          <w:rStyle w:val="afc"/>
          <w:sz w:val="18"/>
          <w:szCs w:val="18"/>
        </w:rPr>
        <w:footnoteRef/>
      </w:r>
      <w:r w:rsidRPr="00FA19E8">
        <w:rPr>
          <w:sz w:val="18"/>
          <w:szCs w:val="18"/>
        </w:rPr>
        <w:t xml:space="preserve"> </w:t>
      </w:r>
      <w:r w:rsidRPr="00FA19E8">
        <w:rPr>
          <w:rFonts w:ascii="Times New Roman" w:hAnsi="Times New Roman" w:cs="Times New Roman"/>
          <w:bCs/>
          <w:color w:val="000000"/>
          <w:sz w:val="18"/>
          <w:szCs w:val="18"/>
          <w:shd w:val="clear" w:color="auto" w:fill="FFFFFF"/>
        </w:rPr>
        <w:t>На 01.01.2019 г. население НГО 148 280 чел.</w:t>
      </w:r>
    </w:p>
  </w:footnote>
  <w:footnote w:id="9">
    <w:p w:rsidR="00BC7DED" w:rsidRPr="00893F79" w:rsidRDefault="00BC7DED" w:rsidP="00893F79">
      <w:pPr>
        <w:spacing w:after="0" w:line="240" w:lineRule="atLeast"/>
        <w:jc w:val="both"/>
        <w:rPr>
          <w:rFonts w:ascii="Times New Roman" w:hAnsi="Times New Roman" w:cs="Times New Roman"/>
          <w:color w:val="000000"/>
          <w:sz w:val="18"/>
          <w:szCs w:val="18"/>
          <w:shd w:val="clear" w:color="auto" w:fill="FFFFFF"/>
        </w:rPr>
      </w:pPr>
      <w:r w:rsidRPr="00893F79">
        <w:rPr>
          <w:rStyle w:val="afc"/>
          <w:sz w:val="18"/>
          <w:szCs w:val="18"/>
        </w:rPr>
        <w:footnoteRef/>
      </w:r>
      <w:r w:rsidRPr="00893F79">
        <w:rPr>
          <w:sz w:val="18"/>
          <w:szCs w:val="18"/>
        </w:rPr>
        <w:t xml:space="preserve"> </w:t>
      </w:r>
      <w:r w:rsidRPr="00893F79">
        <w:rPr>
          <w:rFonts w:ascii="Times New Roman" w:hAnsi="Times New Roman" w:cs="Times New Roman"/>
          <w:bCs/>
          <w:color w:val="000000"/>
          <w:sz w:val="18"/>
          <w:szCs w:val="18"/>
          <w:shd w:val="clear" w:color="auto" w:fill="FFFFFF"/>
        </w:rPr>
        <w:t>Изучение библиотечного фонда с помощью математических методов</w:t>
      </w:r>
      <w:r w:rsidRPr="00893F79">
        <w:rPr>
          <w:rFonts w:ascii="Times New Roman" w:hAnsi="Times New Roman" w:cs="Times New Roman"/>
          <w:color w:val="000000"/>
          <w:sz w:val="18"/>
          <w:szCs w:val="18"/>
          <w:shd w:val="clear" w:color="auto" w:fill="FFFFFF"/>
        </w:rPr>
        <w:t xml:space="preserve">: консультация / </w:t>
      </w:r>
      <w:proofErr w:type="spellStart"/>
      <w:r w:rsidRPr="00893F79">
        <w:rPr>
          <w:rFonts w:ascii="Times New Roman" w:hAnsi="Times New Roman" w:cs="Times New Roman"/>
          <w:color w:val="000000"/>
          <w:sz w:val="18"/>
          <w:szCs w:val="18"/>
          <w:shd w:val="clear" w:color="auto" w:fill="FFFFFF"/>
        </w:rPr>
        <w:t>Волгогр</w:t>
      </w:r>
      <w:proofErr w:type="spellEnd"/>
      <w:r w:rsidRPr="00893F79">
        <w:rPr>
          <w:rFonts w:ascii="Times New Roman" w:hAnsi="Times New Roman" w:cs="Times New Roman"/>
          <w:color w:val="000000"/>
          <w:sz w:val="18"/>
          <w:szCs w:val="18"/>
          <w:shd w:val="clear" w:color="auto" w:fill="FFFFFF"/>
        </w:rPr>
        <w:t xml:space="preserve">. ОУНБ им. М. Горького, Отдел </w:t>
      </w:r>
      <w:proofErr w:type="spellStart"/>
      <w:r w:rsidRPr="00893F79">
        <w:rPr>
          <w:rFonts w:ascii="Times New Roman" w:hAnsi="Times New Roman" w:cs="Times New Roman"/>
          <w:color w:val="000000"/>
          <w:sz w:val="18"/>
          <w:szCs w:val="18"/>
          <w:shd w:val="clear" w:color="auto" w:fill="FFFFFF"/>
        </w:rPr>
        <w:t>НИиМР</w:t>
      </w:r>
      <w:proofErr w:type="spellEnd"/>
      <w:proofErr w:type="gramStart"/>
      <w:r w:rsidRPr="00893F79">
        <w:rPr>
          <w:rFonts w:ascii="Times New Roman" w:hAnsi="Times New Roman" w:cs="Times New Roman"/>
          <w:color w:val="000000"/>
          <w:sz w:val="18"/>
          <w:szCs w:val="18"/>
          <w:shd w:val="clear" w:color="auto" w:fill="FFFFFF"/>
        </w:rPr>
        <w:t xml:space="preserve"> ;</w:t>
      </w:r>
      <w:proofErr w:type="gramEnd"/>
      <w:r w:rsidRPr="00893F79">
        <w:rPr>
          <w:rFonts w:ascii="Times New Roman" w:hAnsi="Times New Roman" w:cs="Times New Roman"/>
          <w:color w:val="000000"/>
          <w:sz w:val="18"/>
          <w:szCs w:val="18"/>
          <w:shd w:val="clear" w:color="auto" w:fill="FFFFFF"/>
        </w:rPr>
        <w:t xml:space="preserve"> [сост. Н. Н. Ефимова ; ред. Т. И. Климова]. – М, 2010. – 15 с. – </w:t>
      </w:r>
      <w:r w:rsidRPr="00893F79">
        <w:rPr>
          <w:rFonts w:ascii="Times New Roman" w:hAnsi="Times New Roman" w:cs="Times New Roman"/>
          <w:color w:val="000000"/>
          <w:sz w:val="18"/>
          <w:szCs w:val="18"/>
          <w:shd w:val="clear" w:color="auto" w:fill="FFFFFF"/>
          <w:lang w:val="en-US"/>
        </w:rPr>
        <w:t>URL</w:t>
      </w:r>
      <w:r w:rsidRPr="00893F79">
        <w:rPr>
          <w:rFonts w:ascii="Times New Roman" w:hAnsi="Times New Roman" w:cs="Times New Roman"/>
          <w:sz w:val="18"/>
          <w:szCs w:val="18"/>
          <w:shd w:val="clear" w:color="auto" w:fill="FFFFFF"/>
        </w:rPr>
        <w:t xml:space="preserve">: </w:t>
      </w:r>
      <w:hyperlink r:id="rId4" w:history="1">
        <w:r w:rsidRPr="00893F79">
          <w:rPr>
            <w:rFonts w:ascii="Times New Roman" w:hAnsi="Times New Roman" w:cs="Times New Roman"/>
            <w:sz w:val="18"/>
            <w:szCs w:val="18"/>
            <w:shd w:val="clear" w:color="auto" w:fill="FFFFFF"/>
          </w:rPr>
          <w:t>http://rudocs.exdat.com/docs/index-267885.html</w:t>
        </w:r>
      </w:hyperlink>
    </w:p>
    <w:p w:rsidR="00BC7DED" w:rsidRDefault="00BC7DED" w:rsidP="00730B93">
      <w:pPr>
        <w:pStyle w:val="aa"/>
      </w:pPr>
    </w:p>
  </w:footnote>
  <w:footnote w:id="10">
    <w:p w:rsidR="00BC7DED" w:rsidRPr="00EB3D17" w:rsidRDefault="00BC7DED" w:rsidP="00BE693D">
      <w:pPr>
        <w:pStyle w:val="aa"/>
        <w:rPr>
          <w:rFonts w:ascii="Times New Roman" w:hAnsi="Times New Roman" w:cs="Times New Roman"/>
          <w:sz w:val="18"/>
          <w:szCs w:val="18"/>
        </w:rPr>
      </w:pPr>
      <w:r w:rsidRPr="00EB3D17">
        <w:rPr>
          <w:rStyle w:val="afc"/>
          <w:rFonts w:ascii="Times New Roman" w:hAnsi="Times New Roman" w:cs="Times New Roman"/>
          <w:sz w:val="18"/>
          <w:szCs w:val="18"/>
        </w:rPr>
        <w:footnoteRef/>
      </w:r>
      <w:r w:rsidRPr="00EB3D17">
        <w:rPr>
          <w:rFonts w:ascii="Times New Roman" w:hAnsi="Times New Roman" w:cs="Times New Roman"/>
          <w:sz w:val="18"/>
          <w:szCs w:val="18"/>
        </w:rPr>
        <w:t xml:space="preserve"> Новостные публикации, не считая анонсов отдельных мероприятий в рубрике «События».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10468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57DAA22C"/>
    <w:lvl w:ilvl="0">
      <w:start w:val="1"/>
      <w:numFmt w:val="bullet"/>
      <w:pStyle w:val="a"/>
      <w:lvlText w:val=""/>
      <w:lvlJc w:val="left"/>
      <w:pPr>
        <w:tabs>
          <w:tab w:val="num" w:pos="360"/>
        </w:tabs>
        <w:ind w:left="360" w:hanging="360"/>
      </w:pPr>
      <w:rPr>
        <w:rFonts w:ascii="Symbol" w:hAnsi="Symbol" w:hint="default"/>
      </w:rPr>
    </w:lvl>
  </w:abstractNum>
  <w:abstractNum w:abstractNumId="2">
    <w:nsid w:val="05147BE4"/>
    <w:multiLevelType w:val="hybridMultilevel"/>
    <w:tmpl w:val="546E8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37A18"/>
    <w:multiLevelType w:val="hybridMultilevel"/>
    <w:tmpl w:val="7F845888"/>
    <w:lvl w:ilvl="0" w:tplc="2F540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9E63A6"/>
    <w:multiLevelType w:val="hybridMultilevel"/>
    <w:tmpl w:val="3F3A05D4"/>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FA1F2F"/>
    <w:multiLevelType w:val="hybridMultilevel"/>
    <w:tmpl w:val="D046955A"/>
    <w:lvl w:ilvl="0" w:tplc="2F540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DA4477"/>
    <w:multiLevelType w:val="hybridMultilevel"/>
    <w:tmpl w:val="7AA6D86E"/>
    <w:lvl w:ilvl="0" w:tplc="13644E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A542337"/>
    <w:multiLevelType w:val="hybridMultilevel"/>
    <w:tmpl w:val="39CA544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F9178F7"/>
    <w:multiLevelType w:val="multilevel"/>
    <w:tmpl w:val="B78264DA"/>
    <w:lvl w:ilvl="0">
      <w:start w:val="3"/>
      <w:numFmt w:val="decimal"/>
      <w:lvlText w:val="%1"/>
      <w:lvlJc w:val="left"/>
      <w:pPr>
        <w:ind w:left="360" w:hanging="360"/>
      </w:pPr>
      <w:rPr>
        <w:rFonts w:eastAsia="Times New Roman" w:hint="default"/>
        <w:b/>
      </w:rPr>
    </w:lvl>
    <w:lvl w:ilvl="1">
      <w:start w:val="4"/>
      <w:numFmt w:val="decimal"/>
      <w:lvlText w:val="%1.%2"/>
      <w:lvlJc w:val="left"/>
      <w:pPr>
        <w:ind w:left="1069" w:hanging="360"/>
      </w:pPr>
      <w:rPr>
        <w:rFonts w:eastAsia="Times New Roman" w:hint="default"/>
        <w:b/>
      </w:rPr>
    </w:lvl>
    <w:lvl w:ilvl="2">
      <w:start w:val="1"/>
      <w:numFmt w:val="decimal"/>
      <w:lvlText w:val="%1.%2.%3"/>
      <w:lvlJc w:val="left"/>
      <w:pPr>
        <w:ind w:left="2138" w:hanging="720"/>
      </w:pPr>
      <w:rPr>
        <w:rFonts w:eastAsia="Times New Roman" w:hint="default"/>
        <w:b/>
      </w:rPr>
    </w:lvl>
    <w:lvl w:ilvl="3">
      <w:start w:val="1"/>
      <w:numFmt w:val="decimal"/>
      <w:lvlText w:val="%1.%2.%3.%4"/>
      <w:lvlJc w:val="left"/>
      <w:pPr>
        <w:ind w:left="2847" w:hanging="720"/>
      </w:pPr>
      <w:rPr>
        <w:rFonts w:eastAsia="Times New Roman" w:hint="default"/>
        <w:b/>
      </w:rPr>
    </w:lvl>
    <w:lvl w:ilvl="4">
      <w:start w:val="1"/>
      <w:numFmt w:val="decimal"/>
      <w:lvlText w:val="%1.%2.%3.%4.%5"/>
      <w:lvlJc w:val="left"/>
      <w:pPr>
        <w:ind w:left="3916" w:hanging="1080"/>
      </w:pPr>
      <w:rPr>
        <w:rFonts w:eastAsia="Times New Roman" w:hint="default"/>
        <w:b/>
      </w:rPr>
    </w:lvl>
    <w:lvl w:ilvl="5">
      <w:start w:val="1"/>
      <w:numFmt w:val="decimal"/>
      <w:lvlText w:val="%1.%2.%3.%4.%5.%6"/>
      <w:lvlJc w:val="left"/>
      <w:pPr>
        <w:ind w:left="4625" w:hanging="1080"/>
      </w:pPr>
      <w:rPr>
        <w:rFonts w:eastAsia="Times New Roman" w:hint="default"/>
        <w:b/>
      </w:rPr>
    </w:lvl>
    <w:lvl w:ilvl="6">
      <w:start w:val="1"/>
      <w:numFmt w:val="decimal"/>
      <w:lvlText w:val="%1.%2.%3.%4.%5.%6.%7"/>
      <w:lvlJc w:val="left"/>
      <w:pPr>
        <w:ind w:left="5694" w:hanging="1440"/>
      </w:pPr>
      <w:rPr>
        <w:rFonts w:eastAsia="Times New Roman" w:hint="default"/>
        <w:b/>
      </w:rPr>
    </w:lvl>
    <w:lvl w:ilvl="7">
      <w:start w:val="1"/>
      <w:numFmt w:val="decimal"/>
      <w:lvlText w:val="%1.%2.%3.%4.%5.%6.%7.%8"/>
      <w:lvlJc w:val="left"/>
      <w:pPr>
        <w:ind w:left="6403" w:hanging="1440"/>
      </w:pPr>
      <w:rPr>
        <w:rFonts w:eastAsia="Times New Roman" w:hint="default"/>
        <w:b/>
      </w:rPr>
    </w:lvl>
    <w:lvl w:ilvl="8">
      <w:start w:val="1"/>
      <w:numFmt w:val="decimal"/>
      <w:lvlText w:val="%1.%2.%3.%4.%5.%6.%7.%8.%9"/>
      <w:lvlJc w:val="left"/>
      <w:pPr>
        <w:ind w:left="7472" w:hanging="1800"/>
      </w:pPr>
      <w:rPr>
        <w:rFonts w:eastAsia="Times New Roman" w:hint="default"/>
        <w:b/>
      </w:rPr>
    </w:lvl>
  </w:abstractNum>
  <w:abstractNum w:abstractNumId="9">
    <w:nsid w:val="337838E6"/>
    <w:multiLevelType w:val="hybridMultilevel"/>
    <w:tmpl w:val="31A4BE20"/>
    <w:lvl w:ilvl="0" w:tplc="74A66978">
      <w:start w:val="1"/>
      <w:numFmt w:val="bullet"/>
      <w:lvlText w:val=""/>
      <w:lvlJc w:val="left"/>
      <w:pPr>
        <w:ind w:left="2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F84275"/>
    <w:multiLevelType w:val="hybridMultilevel"/>
    <w:tmpl w:val="AB7C4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D3199"/>
    <w:multiLevelType w:val="hybridMultilevel"/>
    <w:tmpl w:val="08060E0A"/>
    <w:lvl w:ilvl="0" w:tplc="2F54061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3F12567D"/>
    <w:multiLevelType w:val="hybridMultilevel"/>
    <w:tmpl w:val="7E027FD8"/>
    <w:lvl w:ilvl="0" w:tplc="20F6F4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050D26"/>
    <w:multiLevelType w:val="hybridMultilevel"/>
    <w:tmpl w:val="56429EAE"/>
    <w:lvl w:ilvl="0" w:tplc="74A669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2F161A"/>
    <w:multiLevelType w:val="hybridMultilevel"/>
    <w:tmpl w:val="1DCC89A8"/>
    <w:lvl w:ilvl="0" w:tplc="6C4E8CEC">
      <w:start w:val="1"/>
      <w:numFmt w:val="bullet"/>
      <w:lvlText w:val=""/>
      <w:lvlJc w:val="left"/>
      <w:pPr>
        <w:tabs>
          <w:tab w:val="num" w:pos="720"/>
        </w:tabs>
        <w:ind w:left="720" w:hanging="360"/>
      </w:pPr>
      <w:rPr>
        <w:rFonts w:ascii="Wingdings" w:hAnsi="Wingdings" w:hint="default"/>
      </w:rPr>
    </w:lvl>
    <w:lvl w:ilvl="1" w:tplc="B75A7F56" w:tentative="1">
      <w:start w:val="1"/>
      <w:numFmt w:val="bullet"/>
      <w:lvlText w:val=""/>
      <w:lvlJc w:val="left"/>
      <w:pPr>
        <w:tabs>
          <w:tab w:val="num" w:pos="1440"/>
        </w:tabs>
        <w:ind w:left="1440" w:hanging="360"/>
      </w:pPr>
      <w:rPr>
        <w:rFonts w:ascii="Wingdings" w:hAnsi="Wingdings" w:hint="default"/>
      </w:rPr>
    </w:lvl>
    <w:lvl w:ilvl="2" w:tplc="640A3A32" w:tentative="1">
      <w:start w:val="1"/>
      <w:numFmt w:val="bullet"/>
      <w:lvlText w:val=""/>
      <w:lvlJc w:val="left"/>
      <w:pPr>
        <w:tabs>
          <w:tab w:val="num" w:pos="2160"/>
        </w:tabs>
        <w:ind w:left="2160" w:hanging="360"/>
      </w:pPr>
      <w:rPr>
        <w:rFonts w:ascii="Wingdings" w:hAnsi="Wingdings" w:hint="default"/>
      </w:rPr>
    </w:lvl>
    <w:lvl w:ilvl="3" w:tplc="1240784E" w:tentative="1">
      <w:start w:val="1"/>
      <w:numFmt w:val="bullet"/>
      <w:lvlText w:val=""/>
      <w:lvlJc w:val="left"/>
      <w:pPr>
        <w:tabs>
          <w:tab w:val="num" w:pos="2880"/>
        </w:tabs>
        <w:ind w:left="2880" w:hanging="360"/>
      </w:pPr>
      <w:rPr>
        <w:rFonts w:ascii="Wingdings" w:hAnsi="Wingdings" w:hint="default"/>
      </w:rPr>
    </w:lvl>
    <w:lvl w:ilvl="4" w:tplc="BEF442C0" w:tentative="1">
      <w:start w:val="1"/>
      <w:numFmt w:val="bullet"/>
      <w:lvlText w:val=""/>
      <w:lvlJc w:val="left"/>
      <w:pPr>
        <w:tabs>
          <w:tab w:val="num" w:pos="3600"/>
        </w:tabs>
        <w:ind w:left="3600" w:hanging="360"/>
      </w:pPr>
      <w:rPr>
        <w:rFonts w:ascii="Wingdings" w:hAnsi="Wingdings" w:hint="default"/>
      </w:rPr>
    </w:lvl>
    <w:lvl w:ilvl="5" w:tplc="1784AB3C" w:tentative="1">
      <w:start w:val="1"/>
      <w:numFmt w:val="bullet"/>
      <w:lvlText w:val=""/>
      <w:lvlJc w:val="left"/>
      <w:pPr>
        <w:tabs>
          <w:tab w:val="num" w:pos="4320"/>
        </w:tabs>
        <w:ind w:left="4320" w:hanging="360"/>
      </w:pPr>
      <w:rPr>
        <w:rFonts w:ascii="Wingdings" w:hAnsi="Wingdings" w:hint="default"/>
      </w:rPr>
    </w:lvl>
    <w:lvl w:ilvl="6" w:tplc="9BCC7F04" w:tentative="1">
      <w:start w:val="1"/>
      <w:numFmt w:val="bullet"/>
      <w:lvlText w:val=""/>
      <w:lvlJc w:val="left"/>
      <w:pPr>
        <w:tabs>
          <w:tab w:val="num" w:pos="5040"/>
        </w:tabs>
        <w:ind w:left="5040" w:hanging="360"/>
      </w:pPr>
      <w:rPr>
        <w:rFonts w:ascii="Wingdings" w:hAnsi="Wingdings" w:hint="default"/>
      </w:rPr>
    </w:lvl>
    <w:lvl w:ilvl="7" w:tplc="53A0A446" w:tentative="1">
      <w:start w:val="1"/>
      <w:numFmt w:val="bullet"/>
      <w:lvlText w:val=""/>
      <w:lvlJc w:val="left"/>
      <w:pPr>
        <w:tabs>
          <w:tab w:val="num" w:pos="5760"/>
        </w:tabs>
        <w:ind w:left="5760" w:hanging="360"/>
      </w:pPr>
      <w:rPr>
        <w:rFonts w:ascii="Wingdings" w:hAnsi="Wingdings" w:hint="default"/>
      </w:rPr>
    </w:lvl>
    <w:lvl w:ilvl="8" w:tplc="B1FEE600" w:tentative="1">
      <w:start w:val="1"/>
      <w:numFmt w:val="bullet"/>
      <w:lvlText w:val=""/>
      <w:lvlJc w:val="left"/>
      <w:pPr>
        <w:tabs>
          <w:tab w:val="num" w:pos="6480"/>
        </w:tabs>
        <w:ind w:left="6480" w:hanging="360"/>
      </w:pPr>
      <w:rPr>
        <w:rFonts w:ascii="Wingdings" w:hAnsi="Wingdings" w:hint="default"/>
      </w:rPr>
    </w:lvl>
  </w:abstractNum>
  <w:abstractNum w:abstractNumId="15">
    <w:nsid w:val="434977DF"/>
    <w:multiLevelType w:val="hybridMultilevel"/>
    <w:tmpl w:val="D23E1DB6"/>
    <w:lvl w:ilvl="0" w:tplc="1D6294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1C2E93"/>
    <w:multiLevelType w:val="hybridMultilevel"/>
    <w:tmpl w:val="0DA86952"/>
    <w:lvl w:ilvl="0" w:tplc="74A669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207F5F"/>
    <w:multiLevelType w:val="hybridMultilevel"/>
    <w:tmpl w:val="7C0E9034"/>
    <w:lvl w:ilvl="0" w:tplc="27CABBF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C994B3A"/>
    <w:multiLevelType w:val="hybridMultilevel"/>
    <w:tmpl w:val="75DC0F28"/>
    <w:lvl w:ilvl="0" w:tplc="326835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1C7B35"/>
    <w:multiLevelType w:val="hybridMultilevel"/>
    <w:tmpl w:val="C8C269BA"/>
    <w:lvl w:ilvl="0" w:tplc="81621066">
      <w:start w:val="1"/>
      <w:numFmt w:val="bullet"/>
      <w:lvlText w:val=""/>
      <w:lvlJc w:val="left"/>
      <w:pPr>
        <w:tabs>
          <w:tab w:val="num" w:pos="720"/>
        </w:tabs>
        <w:ind w:left="720" w:hanging="360"/>
      </w:pPr>
      <w:rPr>
        <w:rFonts w:ascii="Wingdings" w:hAnsi="Wingdings" w:hint="default"/>
      </w:rPr>
    </w:lvl>
    <w:lvl w:ilvl="1" w:tplc="76028488" w:tentative="1">
      <w:start w:val="1"/>
      <w:numFmt w:val="bullet"/>
      <w:lvlText w:val=""/>
      <w:lvlJc w:val="left"/>
      <w:pPr>
        <w:tabs>
          <w:tab w:val="num" w:pos="1440"/>
        </w:tabs>
        <w:ind w:left="1440" w:hanging="360"/>
      </w:pPr>
      <w:rPr>
        <w:rFonts w:ascii="Wingdings" w:hAnsi="Wingdings" w:hint="default"/>
      </w:rPr>
    </w:lvl>
    <w:lvl w:ilvl="2" w:tplc="C9A414FE" w:tentative="1">
      <w:start w:val="1"/>
      <w:numFmt w:val="bullet"/>
      <w:lvlText w:val=""/>
      <w:lvlJc w:val="left"/>
      <w:pPr>
        <w:tabs>
          <w:tab w:val="num" w:pos="2160"/>
        </w:tabs>
        <w:ind w:left="2160" w:hanging="360"/>
      </w:pPr>
      <w:rPr>
        <w:rFonts w:ascii="Wingdings" w:hAnsi="Wingdings" w:hint="default"/>
      </w:rPr>
    </w:lvl>
    <w:lvl w:ilvl="3" w:tplc="A2900CD0" w:tentative="1">
      <w:start w:val="1"/>
      <w:numFmt w:val="bullet"/>
      <w:lvlText w:val=""/>
      <w:lvlJc w:val="left"/>
      <w:pPr>
        <w:tabs>
          <w:tab w:val="num" w:pos="2880"/>
        </w:tabs>
        <w:ind w:left="2880" w:hanging="360"/>
      </w:pPr>
      <w:rPr>
        <w:rFonts w:ascii="Wingdings" w:hAnsi="Wingdings" w:hint="default"/>
      </w:rPr>
    </w:lvl>
    <w:lvl w:ilvl="4" w:tplc="E0C8F61E" w:tentative="1">
      <w:start w:val="1"/>
      <w:numFmt w:val="bullet"/>
      <w:lvlText w:val=""/>
      <w:lvlJc w:val="left"/>
      <w:pPr>
        <w:tabs>
          <w:tab w:val="num" w:pos="3600"/>
        </w:tabs>
        <w:ind w:left="3600" w:hanging="360"/>
      </w:pPr>
      <w:rPr>
        <w:rFonts w:ascii="Wingdings" w:hAnsi="Wingdings" w:hint="default"/>
      </w:rPr>
    </w:lvl>
    <w:lvl w:ilvl="5" w:tplc="8AF66EBC" w:tentative="1">
      <w:start w:val="1"/>
      <w:numFmt w:val="bullet"/>
      <w:lvlText w:val=""/>
      <w:lvlJc w:val="left"/>
      <w:pPr>
        <w:tabs>
          <w:tab w:val="num" w:pos="4320"/>
        </w:tabs>
        <w:ind w:left="4320" w:hanging="360"/>
      </w:pPr>
      <w:rPr>
        <w:rFonts w:ascii="Wingdings" w:hAnsi="Wingdings" w:hint="default"/>
      </w:rPr>
    </w:lvl>
    <w:lvl w:ilvl="6" w:tplc="9EBADA6A" w:tentative="1">
      <w:start w:val="1"/>
      <w:numFmt w:val="bullet"/>
      <w:lvlText w:val=""/>
      <w:lvlJc w:val="left"/>
      <w:pPr>
        <w:tabs>
          <w:tab w:val="num" w:pos="5040"/>
        </w:tabs>
        <w:ind w:left="5040" w:hanging="360"/>
      </w:pPr>
      <w:rPr>
        <w:rFonts w:ascii="Wingdings" w:hAnsi="Wingdings" w:hint="default"/>
      </w:rPr>
    </w:lvl>
    <w:lvl w:ilvl="7" w:tplc="B9965674" w:tentative="1">
      <w:start w:val="1"/>
      <w:numFmt w:val="bullet"/>
      <w:lvlText w:val=""/>
      <w:lvlJc w:val="left"/>
      <w:pPr>
        <w:tabs>
          <w:tab w:val="num" w:pos="5760"/>
        </w:tabs>
        <w:ind w:left="5760" w:hanging="360"/>
      </w:pPr>
      <w:rPr>
        <w:rFonts w:ascii="Wingdings" w:hAnsi="Wingdings" w:hint="default"/>
      </w:rPr>
    </w:lvl>
    <w:lvl w:ilvl="8" w:tplc="F7B2F498" w:tentative="1">
      <w:start w:val="1"/>
      <w:numFmt w:val="bullet"/>
      <w:lvlText w:val=""/>
      <w:lvlJc w:val="left"/>
      <w:pPr>
        <w:tabs>
          <w:tab w:val="num" w:pos="6480"/>
        </w:tabs>
        <w:ind w:left="6480" w:hanging="360"/>
      </w:pPr>
      <w:rPr>
        <w:rFonts w:ascii="Wingdings" w:hAnsi="Wingdings" w:hint="default"/>
      </w:rPr>
    </w:lvl>
  </w:abstractNum>
  <w:abstractNum w:abstractNumId="20">
    <w:nsid w:val="4FB35F3B"/>
    <w:multiLevelType w:val="hybridMultilevel"/>
    <w:tmpl w:val="672436BE"/>
    <w:lvl w:ilvl="0" w:tplc="2F540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28F701C"/>
    <w:multiLevelType w:val="hybridMultilevel"/>
    <w:tmpl w:val="67CE9F70"/>
    <w:lvl w:ilvl="0" w:tplc="326835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B9341A"/>
    <w:multiLevelType w:val="hybridMultilevel"/>
    <w:tmpl w:val="F28A1A84"/>
    <w:lvl w:ilvl="0" w:tplc="A41EC1B8">
      <w:start w:val="1"/>
      <w:numFmt w:val="decimal"/>
      <w:lvlText w:val="%1."/>
      <w:lvlJc w:val="left"/>
      <w:pPr>
        <w:tabs>
          <w:tab w:val="num" w:pos="720"/>
        </w:tabs>
        <w:ind w:left="720" w:hanging="360"/>
      </w:pPr>
    </w:lvl>
    <w:lvl w:ilvl="1" w:tplc="3B7092FE" w:tentative="1">
      <w:start w:val="1"/>
      <w:numFmt w:val="decimal"/>
      <w:lvlText w:val="%2."/>
      <w:lvlJc w:val="left"/>
      <w:pPr>
        <w:tabs>
          <w:tab w:val="num" w:pos="1440"/>
        </w:tabs>
        <w:ind w:left="1440" w:hanging="360"/>
      </w:pPr>
    </w:lvl>
    <w:lvl w:ilvl="2" w:tplc="AD227136" w:tentative="1">
      <w:start w:val="1"/>
      <w:numFmt w:val="decimal"/>
      <w:lvlText w:val="%3."/>
      <w:lvlJc w:val="left"/>
      <w:pPr>
        <w:tabs>
          <w:tab w:val="num" w:pos="2160"/>
        </w:tabs>
        <w:ind w:left="2160" w:hanging="360"/>
      </w:pPr>
    </w:lvl>
    <w:lvl w:ilvl="3" w:tplc="A47488DC" w:tentative="1">
      <w:start w:val="1"/>
      <w:numFmt w:val="decimal"/>
      <w:lvlText w:val="%4."/>
      <w:lvlJc w:val="left"/>
      <w:pPr>
        <w:tabs>
          <w:tab w:val="num" w:pos="2880"/>
        </w:tabs>
        <w:ind w:left="2880" w:hanging="360"/>
      </w:pPr>
    </w:lvl>
    <w:lvl w:ilvl="4" w:tplc="E94C9A00" w:tentative="1">
      <w:start w:val="1"/>
      <w:numFmt w:val="decimal"/>
      <w:lvlText w:val="%5."/>
      <w:lvlJc w:val="left"/>
      <w:pPr>
        <w:tabs>
          <w:tab w:val="num" w:pos="3600"/>
        </w:tabs>
        <w:ind w:left="3600" w:hanging="360"/>
      </w:pPr>
    </w:lvl>
    <w:lvl w:ilvl="5" w:tplc="956E0E60" w:tentative="1">
      <w:start w:val="1"/>
      <w:numFmt w:val="decimal"/>
      <w:lvlText w:val="%6."/>
      <w:lvlJc w:val="left"/>
      <w:pPr>
        <w:tabs>
          <w:tab w:val="num" w:pos="4320"/>
        </w:tabs>
        <w:ind w:left="4320" w:hanging="360"/>
      </w:pPr>
    </w:lvl>
    <w:lvl w:ilvl="6" w:tplc="E4AE7EFE" w:tentative="1">
      <w:start w:val="1"/>
      <w:numFmt w:val="decimal"/>
      <w:lvlText w:val="%7."/>
      <w:lvlJc w:val="left"/>
      <w:pPr>
        <w:tabs>
          <w:tab w:val="num" w:pos="5040"/>
        </w:tabs>
        <w:ind w:left="5040" w:hanging="360"/>
      </w:pPr>
    </w:lvl>
    <w:lvl w:ilvl="7" w:tplc="400EC554" w:tentative="1">
      <w:start w:val="1"/>
      <w:numFmt w:val="decimal"/>
      <w:lvlText w:val="%8."/>
      <w:lvlJc w:val="left"/>
      <w:pPr>
        <w:tabs>
          <w:tab w:val="num" w:pos="5760"/>
        </w:tabs>
        <w:ind w:left="5760" w:hanging="360"/>
      </w:pPr>
    </w:lvl>
    <w:lvl w:ilvl="8" w:tplc="CBC4A9A4" w:tentative="1">
      <w:start w:val="1"/>
      <w:numFmt w:val="decimal"/>
      <w:lvlText w:val="%9."/>
      <w:lvlJc w:val="left"/>
      <w:pPr>
        <w:tabs>
          <w:tab w:val="num" w:pos="6480"/>
        </w:tabs>
        <w:ind w:left="6480" w:hanging="360"/>
      </w:pPr>
    </w:lvl>
  </w:abstractNum>
  <w:abstractNum w:abstractNumId="23">
    <w:nsid w:val="545B6549"/>
    <w:multiLevelType w:val="multilevel"/>
    <w:tmpl w:val="F71476A0"/>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24">
    <w:nsid w:val="54CA12E9"/>
    <w:multiLevelType w:val="hybridMultilevel"/>
    <w:tmpl w:val="59463BD0"/>
    <w:lvl w:ilvl="0" w:tplc="74A66978">
      <w:start w:val="1"/>
      <w:numFmt w:val="bullet"/>
      <w:lvlText w:val=""/>
      <w:lvlJc w:val="left"/>
      <w:pPr>
        <w:ind w:left="2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7226C50"/>
    <w:multiLevelType w:val="hybridMultilevel"/>
    <w:tmpl w:val="19321602"/>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220F73"/>
    <w:multiLevelType w:val="hybridMultilevel"/>
    <w:tmpl w:val="0E203958"/>
    <w:lvl w:ilvl="0" w:tplc="74A66978">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7">
    <w:nsid w:val="5C963BD3"/>
    <w:multiLevelType w:val="hybridMultilevel"/>
    <w:tmpl w:val="AFFA83D6"/>
    <w:lvl w:ilvl="0" w:tplc="326835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571C8F"/>
    <w:multiLevelType w:val="hybridMultilevel"/>
    <w:tmpl w:val="A8B6D87E"/>
    <w:lvl w:ilvl="0" w:tplc="A566A6C0">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9">
    <w:nsid w:val="5D7D4C67"/>
    <w:multiLevelType w:val="hybridMultilevel"/>
    <w:tmpl w:val="188037F4"/>
    <w:lvl w:ilvl="0" w:tplc="74A66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07480E"/>
    <w:multiLevelType w:val="hybridMultilevel"/>
    <w:tmpl w:val="DA5A43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1BC2E4C"/>
    <w:multiLevelType w:val="hybridMultilevel"/>
    <w:tmpl w:val="F3AE00C2"/>
    <w:lvl w:ilvl="0" w:tplc="2F540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2C86EA1"/>
    <w:multiLevelType w:val="hybridMultilevel"/>
    <w:tmpl w:val="9A46DD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FD3EB2"/>
    <w:multiLevelType w:val="hybridMultilevel"/>
    <w:tmpl w:val="8578D894"/>
    <w:lvl w:ilvl="0" w:tplc="20F6F4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9C7149"/>
    <w:multiLevelType w:val="hybridMultilevel"/>
    <w:tmpl w:val="918C1C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912DE3"/>
    <w:multiLevelType w:val="hybridMultilevel"/>
    <w:tmpl w:val="43768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FB7D3C"/>
    <w:multiLevelType w:val="hybridMultilevel"/>
    <w:tmpl w:val="8996AE5A"/>
    <w:lvl w:ilvl="0" w:tplc="326835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046537"/>
    <w:multiLevelType w:val="hybridMultilevel"/>
    <w:tmpl w:val="6750ED3C"/>
    <w:lvl w:ilvl="0" w:tplc="2F540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E5F6F69"/>
    <w:multiLevelType w:val="hybridMultilevel"/>
    <w:tmpl w:val="DC6CB812"/>
    <w:lvl w:ilvl="0" w:tplc="2F540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FAD0825"/>
    <w:multiLevelType w:val="hybridMultilevel"/>
    <w:tmpl w:val="9FA05C4A"/>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EE0B54"/>
    <w:multiLevelType w:val="hybridMultilevel"/>
    <w:tmpl w:val="681A2518"/>
    <w:lvl w:ilvl="0" w:tplc="90685B1E">
      <w:start w:val="1"/>
      <w:numFmt w:val="bullet"/>
      <w:lvlText w:val=""/>
      <w:lvlJc w:val="left"/>
      <w:pPr>
        <w:tabs>
          <w:tab w:val="num" w:pos="720"/>
        </w:tabs>
        <w:ind w:left="720" w:hanging="360"/>
      </w:pPr>
      <w:rPr>
        <w:rFonts w:ascii="Wingdings" w:hAnsi="Wingdings" w:hint="default"/>
      </w:rPr>
    </w:lvl>
    <w:lvl w:ilvl="1" w:tplc="0144091E" w:tentative="1">
      <w:start w:val="1"/>
      <w:numFmt w:val="bullet"/>
      <w:lvlText w:val=""/>
      <w:lvlJc w:val="left"/>
      <w:pPr>
        <w:tabs>
          <w:tab w:val="num" w:pos="1440"/>
        </w:tabs>
        <w:ind w:left="1440" w:hanging="360"/>
      </w:pPr>
      <w:rPr>
        <w:rFonts w:ascii="Wingdings" w:hAnsi="Wingdings" w:hint="default"/>
      </w:rPr>
    </w:lvl>
    <w:lvl w:ilvl="2" w:tplc="373EBB46" w:tentative="1">
      <w:start w:val="1"/>
      <w:numFmt w:val="bullet"/>
      <w:lvlText w:val=""/>
      <w:lvlJc w:val="left"/>
      <w:pPr>
        <w:tabs>
          <w:tab w:val="num" w:pos="2160"/>
        </w:tabs>
        <w:ind w:left="2160" w:hanging="360"/>
      </w:pPr>
      <w:rPr>
        <w:rFonts w:ascii="Wingdings" w:hAnsi="Wingdings" w:hint="default"/>
      </w:rPr>
    </w:lvl>
    <w:lvl w:ilvl="3" w:tplc="E77660A8" w:tentative="1">
      <w:start w:val="1"/>
      <w:numFmt w:val="bullet"/>
      <w:lvlText w:val=""/>
      <w:lvlJc w:val="left"/>
      <w:pPr>
        <w:tabs>
          <w:tab w:val="num" w:pos="2880"/>
        </w:tabs>
        <w:ind w:left="2880" w:hanging="360"/>
      </w:pPr>
      <w:rPr>
        <w:rFonts w:ascii="Wingdings" w:hAnsi="Wingdings" w:hint="default"/>
      </w:rPr>
    </w:lvl>
    <w:lvl w:ilvl="4" w:tplc="A04296EC" w:tentative="1">
      <w:start w:val="1"/>
      <w:numFmt w:val="bullet"/>
      <w:lvlText w:val=""/>
      <w:lvlJc w:val="left"/>
      <w:pPr>
        <w:tabs>
          <w:tab w:val="num" w:pos="3600"/>
        </w:tabs>
        <w:ind w:left="3600" w:hanging="360"/>
      </w:pPr>
      <w:rPr>
        <w:rFonts w:ascii="Wingdings" w:hAnsi="Wingdings" w:hint="default"/>
      </w:rPr>
    </w:lvl>
    <w:lvl w:ilvl="5" w:tplc="447A4ED4" w:tentative="1">
      <w:start w:val="1"/>
      <w:numFmt w:val="bullet"/>
      <w:lvlText w:val=""/>
      <w:lvlJc w:val="left"/>
      <w:pPr>
        <w:tabs>
          <w:tab w:val="num" w:pos="4320"/>
        </w:tabs>
        <w:ind w:left="4320" w:hanging="360"/>
      </w:pPr>
      <w:rPr>
        <w:rFonts w:ascii="Wingdings" w:hAnsi="Wingdings" w:hint="default"/>
      </w:rPr>
    </w:lvl>
    <w:lvl w:ilvl="6" w:tplc="9030F8BE" w:tentative="1">
      <w:start w:val="1"/>
      <w:numFmt w:val="bullet"/>
      <w:lvlText w:val=""/>
      <w:lvlJc w:val="left"/>
      <w:pPr>
        <w:tabs>
          <w:tab w:val="num" w:pos="5040"/>
        </w:tabs>
        <w:ind w:left="5040" w:hanging="360"/>
      </w:pPr>
      <w:rPr>
        <w:rFonts w:ascii="Wingdings" w:hAnsi="Wingdings" w:hint="default"/>
      </w:rPr>
    </w:lvl>
    <w:lvl w:ilvl="7" w:tplc="4874F3C2" w:tentative="1">
      <w:start w:val="1"/>
      <w:numFmt w:val="bullet"/>
      <w:lvlText w:val=""/>
      <w:lvlJc w:val="left"/>
      <w:pPr>
        <w:tabs>
          <w:tab w:val="num" w:pos="5760"/>
        </w:tabs>
        <w:ind w:left="5760" w:hanging="360"/>
      </w:pPr>
      <w:rPr>
        <w:rFonts w:ascii="Wingdings" w:hAnsi="Wingdings" w:hint="default"/>
      </w:rPr>
    </w:lvl>
    <w:lvl w:ilvl="8" w:tplc="089EEC3E" w:tentative="1">
      <w:start w:val="1"/>
      <w:numFmt w:val="bullet"/>
      <w:lvlText w:val=""/>
      <w:lvlJc w:val="left"/>
      <w:pPr>
        <w:tabs>
          <w:tab w:val="num" w:pos="6480"/>
        </w:tabs>
        <w:ind w:left="6480" w:hanging="360"/>
      </w:pPr>
      <w:rPr>
        <w:rFonts w:ascii="Wingdings" w:hAnsi="Wingdings" w:hint="default"/>
      </w:rPr>
    </w:lvl>
  </w:abstractNum>
  <w:abstractNum w:abstractNumId="41">
    <w:nsid w:val="77B70A09"/>
    <w:multiLevelType w:val="hybridMultilevel"/>
    <w:tmpl w:val="495234BC"/>
    <w:lvl w:ilvl="0" w:tplc="F98AA8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E84E7F"/>
    <w:multiLevelType w:val="hybridMultilevel"/>
    <w:tmpl w:val="6D84C908"/>
    <w:lvl w:ilvl="0" w:tplc="F98AA88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79FD2011"/>
    <w:multiLevelType w:val="hybridMultilevel"/>
    <w:tmpl w:val="B672C9BE"/>
    <w:lvl w:ilvl="0" w:tplc="2D3007E6">
      <w:start w:val="1"/>
      <w:numFmt w:val="bullet"/>
      <w:lvlText w:val=""/>
      <w:lvlJc w:val="left"/>
      <w:pPr>
        <w:tabs>
          <w:tab w:val="num" w:pos="720"/>
        </w:tabs>
        <w:ind w:left="720" w:hanging="360"/>
      </w:pPr>
      <w:rPr>
        <w:rFonts w:ascii="Wingdings" w:hAnsi="Wingdings" w:hint="default"/>
      </w:rPr>
    </w:lvl>
    <w:lvl w:ilvl="1" w:tplc="4A9E0624" w:tentative="1">
      <w:start w:val="1"/>
      <w:numFmt w:val="bullet"/>
      <w:lvlText w:val=""/>
      <w:lvlJc w:val="left"/>
      <w:pPr>
        <w:tabs>
          <w:tab w:val="num" w:pos="1440"/>
        </w:tabs>
        <w:ind w:left="1440" w:hanging="360"/>
      </w:pPr>
      <w:rPr>
        <w:rFonts w:ascii="Wingdings" w:hAnsi="Wingdings" w:hint="default"/>
      </w:rPr>
    </w:lvl>
    <w:lvl w:ilvl="2" w:tplc="D0804FBA" w:tentative="1">
      <w:start w:val="1"/>
      <w:numFmt w:val="bullet"/>
      <w:lvlText w:val=""/>
      <w:lvlJc w:val="left"/>
      <w:pPr>
        <w:tabs>
          <w:tab w:val="num" w:pos="2160"/>
        </w:tabs>
        <w:ind w:left="2160" w:hanging="360"/>
      </w:pPr>
      <w:rPr>
        <w:rFonts w:ascii="Wingdings" w:hAnsi="Wingdings" w:hint="default"/>
      </w:rPr>
    </w:lvl>
    <w:lvl w:ilvl="3" w:tplc="19A2A4E8" w:tentative="1">
      <w:start w:val="1"/>
      <w:numFmt w:val="bullet"/>
      <w:lvlText w:val=""/>
      <w:lvlJc w:val="left"/>
      <w:pPr>
        <w:tabs>
          <w:tab w:val="num" w:pos="2880"/>
        </w:tabs>
        <w:ind w:left="2880" w:hanging="360"/>
      </w:pPr>
      <w:rPr>
        <w:rFonts w:ascii="Wingdings" w:hAnsi="Wingdings" w:hint="default"/>
      </w:rPr>
    </w:lvl>
    <w:lvl w:ilvl="4" w:tplc="CD70D24A" w:tentative="1">
      <w:start w:val="1"/>
      <w:numFmt w:val="bullet"/>
      <w:lvlText w:val=""/>
      <w:lvlJc w:val="left"/>
      <w:pPr>
        <w:tabs>
          <w:tab w:val="num" w:pos="3600"/>
        </w:tabs>
        <w:ind w:left="3600" w:hanging="360"/>
      </w:pPr>
      <w:rPr>
        <w:rFonts w:ascii="Wingdings" w:hAnsi="Wingdings" w:hint="default"/>
      </w:rPr>
    </w:lvl>
    <w:lvl w:ilvl="5" w:tplc="DF623998" w:tentative="1">
      <w:start w:val="1"/>
      <w:numFmt w:val="bullet"/>
      <w:lvlText w:val=""/>
      <w:lvlJc w:val="left"/>
      <w:pPr>
        <w:tabs>
          <w:tab w:val="num" w:pos="4320"/>
        </w:tabs>
        <w:ind w:left="4320" w:hanging="360"/>
      </w:pPr>
      <w:rPr>
        <w:rFonts w:ascii="Wingdings" w:hAnsi="Wingdings" w:hint="default"/>
      </w:rPr>
    </w:lvl>
    <w:lvl w:ilvl="6" w:tplc="E1D8B840" w:tentative="1">
      <w:start w:val="1"/>
      <w:numFmt w:val="bullet"/>
      <w:lvlText w:val=""/>
      <w:lvlJc w:val="left"/>
      <w:pPr>
        <w:tabs>
          <w:tab w:val="num" w:pos="5040"/>
        </w:tabs>
        <w:ind w:left="5040" w:hanging="360"/>
      </w:pPr>
      <w:rPr>
        <w:rFonts w:ascii="Wingdings" w:hAnsi="Wingdings" w:hint="default"/>
      </w:rPr>
    </w:lvl>
    <w:lvl w:ilvl="7" w:tplc="0AE2D884" w:tentative="1">
      <w:start w:val="1"/>
      <w:numFmt w:val="bullet"/>
      <w:lvlText w:val=""/>
      <w:lvlJc w:val="left"/>
      <w:pPr>
        <w:tabs>
          <w:tab w:val="num" w:pos="5760"/>
        </w:tabs>
        <w:ind w:left="5760" w:hanging="360"/>
      </w:pPr>
      <w:rPr>
        <w:rFonts w:ascii="Wingdings" w:hAnsi="Wingdings" w:hint="default"/>
      </w:rPr>
    </w:lvl>
    <w:lvl w:ilvl="8" w:tplc="0096DAC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1"/>
  </w:num>
  <w:num w:numId="8">
    <w:abstractNumId w:val="37"/>
  </w:num>
  <w:num w:numId="9">
    <w:abstractNumId w:val="11"/>
  </w:num>
  <w:num w:numId="10">
    <w:abstractNumId w:val="20"/>
  </w:num>
  <w:num w:numId="11">
    <w:abstractNumId w:val="5"/>
  </w:num>
  <w:num w:numId="12">
    <w:abstractNumId w:val="3"/>
  </w:num>
  <w:num w:numId="13">
    <w:abstractNumId w:val="23"/>
  </w:num>
  <w:num w:numId="14">
    <w:abstractNumId w:val="25"/>
  </w:num>
  <w:num w:numId="15">
    <w:abstractNumId w:val="4"/>
  </w:num>
  <w:num w:numId="16">
    <w:abstractNumId w:val="39"/>
  </w:num>
  <w:num w:numId="17">
    <w:abstractNumId w:val="24"/>
  </w:num>
  <w:num w:numId="18">
    <w:abstractNumId w:val="9"/>
  </w:num>
  <w:num w:numId="19">
    <w:abstractNumId w:val="29"/>
  </w:num>
  <w:num w:numId="20">
    <w:abstractNumId w:val="27"/>
  </w:num>
  <w:num w:numId="21">
    <w:abstractNumId w:val="32"/>
  </w:num>
  <w:num w:numId="22">
    <w:abstractNumId w:val="34"/>
  </w:num>
  <w:num w:numId="23">
    <w:abstractNumId w:val="21"/>
  </w:num>
  <w:num w:numId="24">
    <w:abstractNumId w:val="36"/>
  </w:num>
  <w:num w:numId="25">
    <w:abstractNumId w:val="18"/>
  </w:num>
  <w:num w:numId="26">
    <w:abstractNumId w:val="35"/>
  </w:num>
  <w:num w:numId="27">
    <w:abstractNumId w:val="28"/>
  </w:num>
  <w:num w:numId="28">
    <w:abstractNumId w:val="16"/>
  </w:num>
  <w:num w:numId="29">
    <w:abstractNumId w:val="15"/>
  </w:num>
  <w:num w:numId="30">
    <w:abstractNumId w:val="17"/>
  </w:num>
  <w:num w:numId="31">
    <w:abstractNumId w:val="12"/>
  </w:num>
  <w:num w:numId="32">
    <w:abstractNumId w:val="26"/>
  </w:num>
  <w:num w:numId="33">
    <w:abstractNumId w:val="8"/>
  </w:num>
  <w:num w:numId="34">
    <w:abstractNumId w:val="10"/>
  </w:num>
  <w:num w:numId="35">
    <w:abstractNumId w:val="7"/>
  </w:num>
  <w:num w:numId="36">
    <w:abstractNumId w:val="42"/>
  </w:num>
  <w:num w:numId="37">
    <w:abstractNumId w:val="33"/>
  </w:num>
  <w:num w:numId="38">
    <w:abstractNumId w:val="14"/>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19"/>
  </w:num>
  <w:num w:numId="42">
    <w:abstractNumId w:val="41"/>
  </w:num>
  <w:num w:numId="43">
    <w:abstractNumId w:val="22"/>
  </w:num>
  <w:num w:numId="44">
    <w:abstractNumId w:val="40"/>
  </w:num>
  <w:num w:numId="45">
    <w:abstractNumId w:val="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83"/>
    <w:rsid w:val="000077E2"/>
    <w:rsid w:val="0004138C"/>
    <w:rsid w:val="00043B15"/>
    <w:rsid w:val="00060DAA"/>
    <w:rsid w:val="000611B3"/>
    <w:rsid w:val="00066FD1"/>
    <w:rsid w:val="00076C5D"/>
    <w:rsid w:val="00094BF0"/>
    <w:rsid w:val="000A3F73"/>
    <w:rsid w:val="000B5B0E"/>
    <w:rsid w:val="000C1092"/>
    <w:rsid w:val="000D4019"/>
    <w:rsid w:val="000E6BC4"/>
    <w:rsid w:val="000F2FEE"/>
    <w:rsid w:val="000F49A5"/>
    <w:rsid w:val="00105230"/>
    <w:rsid w:val="00106712"/>
    <w:rsid w:val="001111DA"/>
    <w:rsid w:val="00115D22"/>
    <w:rsid w:val="00121093"/>
    <w:rsid w:val="0013071D"/>
    <w:rsid w:val="001440C5"/>
    <w:rsid w:val="001509E0"/>
    <w:rsid w:val="00153187"/>
    <w:rsid w:val="00156A91"/>
    <w:rsid w:val="001B39CF"/>
    <w:rsid w:val="001C5ED2"/>
    <w:rsid w:val="001E7B4D"/>
    <w:rsid w:val="001F1C44"/>
    <w:rsid w:val="00253840"/>
    <w:rsid w:val="00297376"/>
    <w:rsid w:val="002A4BD0"/>
    <w:rsid w:val="002E202C"/>
    <w:rsid w:val="002E788F"/>
    <w:rsid w:val="002F494B"/>
    <w:rsid w:val="00301697"/>
    <w:rsid w:val="003128DA"/>
    <w:rsid w:val="00313259"/>
    <w:rsid w:val="00331B4B"/>
    <w:rsid w:val="0033230A"/>
    <w:rsid w:val="0034762F"/>
    <w:rsid w:val="0034768A"/>
    <w:rsid w:val="0035684D"/>
    <w:rsid w:val="003B296F"/>
    <w:rsid w:val="003B354E"/>
    <w:rsid w:val="003C03AE"/>
    <w:rsid w:val="003C5559"/>
    <w:rsid w:val="003F1FC8"/>
    <w:rsid w:val="0041650F"/>
    <w:rsid w:val="004237CA"/>
    <w:rsid w:val="004616B8"/>
    <w:rsid w:val="00474E99"/>
    <w:rsid w:val="00491327"/>
    <w:rsid w:val="004D7411"/>
    <w:rsid w:val="004E06B4"/>
    <w:rsid w:val="004E2C90"/>
    <w:rsid w:val="00500418"/>
    <w:rsid w:val="0050079A"/>
    <w:rsid w:val="00504A23"/>
    <w:rsid w:val="00507D30"/>
    <w:rsid w:val="0052016B"/>
    <w:rsid w:val="00542283"/>
    <w:rsid w:val="00542FAD"/>
    <w:rsid w:val="00545940"/>
    <w:rsid w:val="005533C1"/>
    <w:rsid w:val="0056583D"/>
    <w:rsid w:val="005A52EF"/>
    <w:rsid w:val="005B35C1"/>
    <w:rsid w:val="005B3EBF"/>
    <w:rsid w:val="005B7296"/>
    <w:rsid w:val="005D1EA1"/>
    <w:rsid w:val="005E7D2D"/>
    <w:rsid w:val="00623DF7"/>
    <w:rsid w:val="00626EA3"/>
    <w:rsid w:val="00637C4D"/>
    <w:rsid w:val="0065195B"/>
    <w:rsid w:val="00670667"/>
    <w:rsid w:val="00682FFD"/>
    <w:rsid w:val="00694E6F"/>
    <w:rsid w:val="006A3D9B"/>
    <w:rsid w:val="006D031B"/>
    <w:rsid w:val="006D08BC"/>
    <w:rsid w:val="006E3109"/>
    <w:rsid w:val="006E55D6"/>
    <w:rsid w:val="006F37F9"/>
    <w:rsid w:val="006F7164"/>
    <w:rsid w:val="006F77B7"/>
    <w:rsid w:val="00730B93"/>
    <w:rsid w:val="0073559A"/>
    <w:rsid w:val="00736932"/>
    <w:rsid w:val="0074035B"/>
    <w:rsid w:val="00755A76"/>
    <w:rsid w:val="00766FA4"/>
    <w:rsid w:val="00770CEB"/>
    <w:rsid w:val="0078378B"/>
    <w:rsid w:val="007842A2"/>
    <w:rsid w:val="007902F7"/>
    <w:rsid w:val="007930AD"/>
    <w:rsid w:val="007B2434"/>
    <w:rsid w:val="007C225D"/>
    <w:rsid w:val="007E37CE"/>
    <w:rsid w:val="007F18D2"/>
    <w:rsid w:val="007F2358"/>
    <w:rsid w:val="007F72B2"/>
    <w:rsid w:val="008036E1"/>
    <w:rsid w:val="00833E51"/>
    <w:rsid w:val="0085636F"/>
    <w:rsid w:val="00857048"/>
    <w:rsid w:val="008667BF"/>
    <w:rsid w:val="00873551"/>
    <w:rsid w:val="00880914"/>
    <w:rsid w:val="008824EE"/>
    <w:rsid w:val="00884736"/>
    <w:rsid w:val="00893F79"/>
    <w:rsid w:val="008A7851"/>
    <w:rsid w:val="008B0D9F"/>
    <w:rsid w:val="008B1785"/>
    <w:rsid w:val="008C37F9"/>
    <w:rsid w:val="008C3DA9"/>
    <w:rsid w:val="008C6C5C"/>
    <w:rsid w:val="008E7A31"/>
    <w:rsid w:val="008E7A9E"/>
    <w:rsid w:val="008F0CFA"/>
    <w:rsid w:val="009077DB"/>
    <w:rsid w:val="00912616"/>
    <w:rsid w:val="00915195"/>
    <w:rsid w:val="00930591"/>
    <w:rsid w:val="00934DE6"/>
    <w:rsid w:val="00935E8D"/>
    <w:rsid w:val="00947FE1"/>
    <w:rsid w:val="0095774E"/>
    <w:rsid w:val="00957787"/>
    <w:rsid w:val="009658CE"/>
    <w:rsid w:val="009733A3"/>
    <w:rsid w:val="00987DF0"/>
    <w:rsid w:val="009A1B68"/>
    <w:rsid w:val="009B3B28"/>
    <w:rsid w:val="009D566C"/>
    <w:rsid w:val="009F4261"/>
    <w:rsid w:val="009F6056"/>
    <w:rsid w:val="009F6652"/>
    <w:rsid w:val="00A046C9"/>
    <w:rsid w:val="00A10C5B"/>
    <w:rsid w:val="00A3607E"/>
    <w:rsid w:val="00A414BD"/>
    <w:rsid w:val="00A41FC6"/>
    <w:rsid w:val="00A46FF9"/>
    <w:rsid w:val="00A8512F"/>
    <w:rsid w:val="00A855C8"/>
    <w:rsid w:val="00A95C7E"/>
    <w:rsid w:val="00AA56EB"/>
    <w:rsid w:val="00AB260F"/>
    <w:rsid w:val="00AC04FA"/>
    <w:rsid w:val="00AC1401"/>
    <w:rsid w:val="00AD61C4"/>
    <w:rsid w:val="00AE05FF"/>
    <w:rsid w:val="00AF1B1E"/>
    <w:rsid w:val="00AF6962"/>
    <w:rsid w:val="00B024F9"/>
    <w:rsid w:val="00B05F79"/>
    <w:rsid w:val="00B320F3"/>
    <w:rsid w:val="00B356AF"/>
    <w:rsid w:val="00B46EA2"/>
    <w:rsid w:val="00B678BE"/>
    <w:rsid w:val="00B738B0"/>
    <w:rsid w:val="00B80CDC"/>
    <w:rsid w:val="00BC7DED"/>
    <w:rsid w:val="00BD02AC"/>
    <w:rsid w:val="00BE19CE"/>
    <w:rsid w:val="00BE5D2A"/>
    <w:rsid w:val="00BE693D"/>
    <w:rsid w:val="00C35513"/>
    <w:rsid w:val="00C5450A"/>
    <w:rsid w:val="00C6086B"/>
    <w:rsid w:val="00C7234C"/>
    <w:rsid w:val="00C7439B"/>
    <w:rsid w:val="00C7573A"/>
    <w:rsid w:val="00C76FBE"/>
    <w:rsid w:val="00C8193F"/>
    <w:rsid w:val="00C83289"/>
    <w:rsid w:val="00C83C2B"/>
    <w:rsid w:val="00C92479"/>
    <w:rsid w:val="00C94FEB"/>
    <w:rsid w:val="00CC724A"/>
    <w:rsid w:val="00CE1209"/>
    <w:rsid w:val="00D024FD"/>
    <w:rsid w:val="00D134D6"/>
    <w:rsid w:val="00D14028"/>
    <w:rsid w:val="00D14076"/>
    <w:rsid w:val="00D14A26"/>
    <w:rsid w:val="00D34AC9"/>
    <w:rsid w:val="00D45254"/>
    <w:rsid w:val="00D50800"/>
    <w:rsid w:val="00D53A0C"/>
    <w:rsid w:val="00D578F4"/>
    <w:rsid w:val="00D759CF"/>
    <w:rsid w:val="00D962EC"/>
    <w:rsid w:val="00D97CC4"/>
    <w:rsid w:val="00DA0300"/>
    <w:rsid w:val="00DB0FFA"/>
    <w:rsid w:val="00DB2A01"/>
    <w:rsid w:val="00DC34F4"/>
    <w:rsid w:val="00DD0AD9"/>
    <w:rsid w:val="00DE258A"/>
    <w:rsid w:val="00DF1BE0"/>
    <w:rsid w:val="00DF7F24"/>
    <w:rsid w:val="00E354CB"/>
    <w:rsid w:val="00E36D5B"/>
    <w:rsid w:val="00E4206E"/>
    <w:rsid w:val="00E42E50"/>
    <w:rsid w:val="00E56B5A"/>
    <w:rsid w:val="00E759D8"/>
    <w:rsid w:val="00E833B5"/>
    <w:rsid w:val="00EA7EBA"/>
    <w:rsid w:val="00EB3D17"/>
    <w:rsid w:val="00EB6D80"/>
    <w:rsid w:val="00EC1E92"/>
    <w:rsid w:val="00ED4A84"/>
    <w:rsid w:val="00EE0CF4"/>
    <w:rsid w:val="00EE1072"/>
    <w:rsid w:val="00F13605"/>
    <w:rsid w:val="00F14CEC"/>
    <w:rsid w:val="00F322B3"/>
    <w:rsid w:val="00F44F14"/>
    <w:rsid w:val="00F548B6"/>
    <w:rsid w:val="00F55055"/>
    <w:rsid w:val="00F63D4F"/>
    <w:rsid w:val="00F71E51"/>
    <w:rsid w:val="00F77E42"/>
    <w:rsid w:val="00F820A5"/>
    <w:rsid w:val="00FA19E8"/>
    <w:rsid w:val="00FA52B2"/>
    <w:rsid w:val="00FB071C"/>
    <w:rsid w:val="00FC67CE"/>
    <w:rsid w:val="00FD182E"/>
    <w:rsid w:val="00FE3987"/>
    <w:rsid w:val="00FF5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234C"/>
  </w:style>
  <w:style w:type="paragraph" w:styleId="1">
    <w:name w:val="heading 1"/>
    <w:basedOn w:val="a0"/>
    <w:next w:val="a0"/>
    <w:link w:val="10"/>
    <w:qFormat/>
    <w:rsid w:val="00DD0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semiHidden/>
    <w:unhideWhenUsed/>
    <w:qFormat/>
    <w:rsid w:val="00DD0AD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qFormat/>
    <w:rsid w:val="00D14076"/>
    <w:pPr>
      <w:keepNext/>
      <w:spacing w:after="0" w:line="360" w:lineRule="auto"/>
      <w:ind w:firstLine="709"/>
      <w:jc w:val="center"/>
      <w:outlineLvl w:val="2"/>
    </w:pPr>
    <w:rPr>
      <w:rFonts w:ascii="Times New Roman" w:eastAsia="Times New Roman" w:hAnsi="Times New Roman" w:cs="Times New Roman"/>
      <w:b/>
      <w:sz w:val="28"/>
      <w:szCs w:val="20"/>
      <w:lang w:eastAsia="ru-RU"/>
    </w:rPr>
  </w:style>
  <w:style w:type="paragraph" w:styleId="7">
    <w:name w:val="heading 7"/>
    <w:basedOn w:val="a0"/>
    <w:next w:val="a0"/>
    <w:link w:val="70"/>
    <w:uiPriority w:val="9"/>
    <w:semiHidden/>
    <w:unhideWhenUsed/>
    <w:qFormat/>
    <w:rsid w:val="00D14076"/>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lang w:eastAsia="ru-RU"/>
    </w:rPr>
  </w:style>
  <w:style w:type="paragraph" w:styleId="9">
    <w:name w:val="heading 9"/>
    <w:basedOn w:val="a0"/>
    <w:next w:val="a0"/>
    <w:link w:val="90"/>
    <w:uiPriority w:val="9"/>
    <w:unhideWhenUsed/>
    <w:qFormat/>
    <w:rsid w:val="00D14076"/>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0AD9"/>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0"/>
    <w:uiPriority w:val="39"/>
    <w:unhideWhenUsed/>
    <w:qFormat/>
    <w:rsid w:val="00DD0AD9"/>
    <w:pPr>
      <w:outlineLvl w:val="9"/>
    </w:pPr>
    <w:rPr>
      <w:lang w:eastAsia="ru-RU"/>
    </w:rPr>
  </w:style>
  <w:style w:type="paragraph" w:styleId="11">
    <w:name w:val="toc 1"/>
    <w:basedOn w:val="a0"/>
    <w:next w:val="a0"/>
    <w:autoRedefine/>
    <w:uiPriority w:val="39"/>
    <w:unhideWhenUsed/>
    <w:qFormat/>
    <w:rsid w:val="007F2358"/>
    <w:pPr>
      <w:tabs>
        <w:tab w:val="right" w:leader="dot" w:pos="9639"/>
      </w:tabs>
      <w:spacing w:after="0" w:line="240" w:lineRule="auto"/>
      <w:ind w:left="284" w:hanging="284"/>
      <w:jc w:val="center"/>
    </w:pPr>
    <w:rPr>
      <w:rFonts w:ascii="Times New Roman" w:hAnsi="Times New Roman" w:cs="Times New Roman"/>
      <w:noProof/>
      <w:sz w:val="26"/>
      <w:szCs w:val="26"/>
    </w:rPr>
  </w:style>
  <w:style w:type="paragraph" w:styleId="22">
    <w:name w:val="toc 2"/>
    <w:basedOn w:val="a0"/>
    <w:next w:val="a0"/>
    <w:autoRedefine/>
    <w:uiPriority w:val="39"/>
    <w:unhideWhenUsed/>
    <w:qFormat/>
    <w:rsid w:val="00DD0AD9"/>
    <w:pPr>
      <w:spacing w:after="100"/>
      <w:ind w:left="220"/>
    </w:pPr>
    <w:rPr>
      <w:rFonts w:eastAsiaTheme="minorEastAsia"/>
      <w:lang w:eastAsia="ru-RU"/>
    </w:rPr>
  </w:style>
  <w:style w:type="paragraph" w:styleId="31">
    <w:name w:val="toc 3"/>
    <w:basedOn w:val="a0"/>
    <w:next w:val="a0"/>
    <w:autoRedefine/>
    <w:uiPriority w:val="39"/>
    <w:unhideWhenUsed/>
    <w:qFormat/>
    <w:rsid w:val="00DD0AD9"/>
    <w:pPr>
      <w:spacing w:after="0" w:line="360" w:lineRule="auto"/>
    </w:pPr>
    <w:rPr>
      <w:rFonts w:eastAsiaTheme="minorEastAsia"/>
      <w:lang w:eastAsia="ru-RU"/>
    </w:rPr>
  </w:style>
  <w:style w:type="paragraph" w:styleId="a5">
    <w:name w:val="Balloon Text"/>
    <w:basedOn w:val="a0"/>
    <w:link w:val="a6"/>
    <w:uiPriority w:val="99"/>
    <w:semiHidden/>
    <w:unhideWhenUsed/>
    <w:rsid w:val="00DD0AD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DD0AD9"/>
    <w:rPr>
      <w:rFonts w:ascii="Tahoma" w:hAnsi="Tahoma" w:cs="Tahoma"/>
      <w:sz w:val="16"/>
      <w:szCs w:val="16"/>
    </w:rPr>
  </w:style>
  <w:style w:type="character" w:customStyle="1" w:styleId="21">
    <w:name w:val="Заголовок 2 Знак"/>
    <w:basedOn w:val="a1"/>
    <w:link w:val="20"/>
    <w:uiPriority w:val="9"/>
    <w:semiHidden/>
    <w:rsid w:val="00DD0AD9"/>
    <w:rPr>
      <w:rFonts w:ascii="Arial" w:eastAsia="Times New Roman" w:hAnsi="Arial" w:cs="Arial"/>
      <w:b/>
      <w:bCs/>
      <w:i/>
      <w:iCs/>
      <w:sz w:val="28"/>
      <w:szCs w:val="28"/>
      <w:lang w:eastAsia="ru-RU"/>
    </w:rPr>
  </w:style>
  <w:style w:type="numbering" w:customStyle="1" w:styleId="12">
    <w:name w:val="Нет списка1"/>
    <w:next w:val="a3"/>
    <w:uiPriority w:val="99"/>
    <w:semiHidden/>
    <w:unhideWhenUsed/>
    <w:rsid w:val="00DD0AD9"/>
  </w:style>
  <w:style w:type="character" w:styleId="a7">
    <w:name w:val="Hyperlink"/>
    <w:uiPriority w:val="99"/>
    <w:unhideWhenUsed/>
    <w:rsid w:val="00DD0AD9"/>
    <w:rPr>
      <w:color w:val="0000FF"/>
      <w:u w:val="single"/>
    </w:rPr>
  </w:style>
  <w:style w:type="paragraph" w:styleId="a8">
    <w:name w:val="Normal (Web)"/>
    <w:aliases w:val="Обычный (веб) Знак Знак"/>
    <w:basedOn w:val="a0"/>
    <w:uiPriority w:val="99"/>
    <w:unhideWhenUsed/>
    <w:qFormat/>
    <w:rsid w:val="00DD0AD9"/>
    <w:pPr>
      <w:ind w:left="720"/>
    </w:pPr>
    <w:rPr>
      <w:rFonts w:ascii="Calibri" w:eastAsia="Calibri" w:hAnsi="Calibri" w:cs="Times New Roman"/>
      <w:kern w:val="2"/>
      <w:lang w:eastAsia="ar-SA"/>
    </w:rPr>
  </w:style>
  <w:style w:type="character" w:customStyle="1" w:styleId="a9">
    <w:name w:val="Текст сноски Знак"/>
    <w:basedOn w:val="a1"/>
    <w:link w:val="aa"/>
    <w:uiPriority w:val="99"/>
    <w:semiHidden/>
    <w:locked/>
    <w:rsid w:val="00DD0AD9"/>
  </w:style>
  <w:style w:type="paragraph" w:styleId="aa">
    <w:name w:val="footnote text"/>
    <w:basedOn w:val="a0"/>
    <w:link w:val="a9"/>
    <w:uiPriority w:val="99"/>
    <w:semiHidden/>
    <w:unhideWhenUsed/>
    <w:rsid w:val="00DD0AD9"/>
    <w:pPr>
      <w:spacing w:after="0" w:line="240" w:lineRule="auto"/>
    </w:pPr>
  </w:style>
  <w:style w:type="character" w:customStyle="1" w:styleId="13">
    <w:name w:val="Текст сноски Знак1"/>
    <w:basedOn w:val="a1"/>
    <w:uiPriority w:val="99"/>
    <w:semiHidden/>
    <w:rsid w:val="00DD0AD9"/>
    <w:rPr>
      <w:sz w:val="20"/>
      <w:szCs w:val="20"/>
    </w:rPr>
  </w:style>
  <w:style w:type="character" w:customStyle="1" w:styleId="ab">
    <w:name w:val="Текст примечания Знак"/>
    <w:basedOn w:val="a1"/>
    <w:link w:val="ac"/>
    <w:semiHidden/>
    <w:locked/>
    <w:rsid w:val="00DD0AD9"/>
  </w:style>
  <w:style w:type="paragraph" w:styleId="ac">
    <w:name w:val="annotation text"/>
    <w:basedOn w:val="a0"/>
    <w:link w:val="ab"/>
    <w:semiHidden/>
    <w:unhideWhenUsed/>
    <w:rsid w:val="00DD0AD9"/>
    <w:pPr>
      <w:spacing w:after="0" w:line="240" w:lineRule="auto"/>
    </w:pPr>
  </w:style>
  <w:style w:type="character" w:customStyle="1" w:styleId="14">
    <w:name w:val="Текст примечания Знак1"/>
    <w:basedOn w:val="a1"/>
    <w:semiHidden/>
    <w:rsid w:val="00DD0AD9"/>
    <w:rPr>
      <w:sz w:val="20"/>
      <w:szCs w:val="20"/>
    </w:rPr>
  </w:style>
  <w:style w:type="character" w:customStyle="1" w:styleId="ad">
    <w:name w:val="Верхний колонтитул Знак"/>
    <w:basedOn w:val="a1"/>
    <w:link w:val="ae"/>
    <w:uiPriority w:val="99"/>
    <w:locked/>
    <w:rsid w:val="00DD0AD9"/>
    <w:rPr>
      <w:sz w:val="24"/>
      <w:szCs w:val="24"/>
    </w:rPr>
  </w:style>
  <w:style w:type="paragraph" w:styleId="ae">
    <w:name w:val="header"/>
    <w:basedOn w:val="a0"/>
    <w:link w:val="ad"/>
    <w:uiPriority w:val="99"/>
    <w:unhideWhenUsed/>
    <w:rsid w:val="00DD0AD9"/>
    <w:pPr>
      <w:tabs>
        <w:tab w:val="center" w:pos="4677"/>
        <w:tab w:val="right" w:pos="9355"/>
      </w:tabs>
      <w:spacing w:after="0" w:line="240" w:lineRule="auto"/>
    </w:pPr>
    <w:rPr>
      <w:sz w:val="24"/>
      <w:szCs w:val="24"/>
    </w:rPr>
  </w:style>
  <w:style w:type="character" w:customStyle="1" w:styleId="15">
    <w:name w:val="Верхний колонтитул Знак1"/>
    <w:basedOn w:val="a1"/>
    <w:uiPriority w:val="99"/>
    <w:semiHidden/>
    <w:rsid w:val="00DD0AD9"/>
  </w:style>
  <w:style w:type="character" w:customStyle="1" w:styleId="af">
    <w:name w:val="Нижний колонтитул Знак"/>
    <w:basedOn w:val="a1"/>
    <w:link w:val="af0"/>
    <w:uiPriority w:val="99"/>
    <w:locked/>
    <w:rsid w:val="00DD0AD9"/>
    <w:rPr>
      <w:sz w:val="24"/>
      <w:szCs w:val="24"/>
    </w:rPr>
  </w:style>
  <w:style w:type="paragraph" w:styleId="af0">
    <w:name w:val="footer"/>
    <w:basedOn w:val="a0"/>
    <w:link w:val="af"/>
    <w:uiPriority w:val="99"/>
    <w:unhideWhenUsed/>
    <w:rsid w:val="00DD0AD9"/>
    <w:pPr>
      <w:tabs>
        <w:tab w:val="center" w:pos="4677"/>
        <w:tab w:val="right" w:pos="9355"/>
      </w:tabs>
      <w:spacing w:after="0" w:line="240" w:lineRule="auto"/>
    </w:pPr>
    <w:rPr>
      <w:sz w:val="24"/>
      <w:szCs w:val="24"/>
    </w:rPr>
  </w:style>
  <w:style w:type="character" w:customStyle="1" w:styleId="16">
    <w:name w:val="Нижний колонтитул Знак1"/>
    <w:basedOn w:val="a1"/>
    <w:uiPriority w:val="99"/>
    <w:semiHidden/>
    <w:rsid w:val="00DD0AD9"/>
  </w:style>
  <w:style w:type="character" w:customStyle="1" w:styleId="af1">
    <w:name w:val="Основной текст Знак"/>
    <w:basedOn w:val="a1"/>
    <w:link w:val="af2"/>
    <w:semiHidden/>
    <w:locked/>
    <w:rsid w:val="00DD0AD9"/>
    <w:rPr>
      <w:rFonts w:ascii="Calibri" w:eastAsia="Calibri" w:hAnsi="Calibri"/>
      <w:sz w:val="24"/>
      <w:szCs w:val="24"/>
    </w:rPr>
  </w:style>
  <w:style w:type="paragraph" w:styleId="af2">
    <w:name w:val="Body Text"/>
    <w:basedOn w:val="a0"/>
    <w:link w:val="af1"/>
    <w:semiHidden/>
    <w:unhideWhenUsed/>
    <w:rsid w:val="00DD0AD9"/>
    <w:pPr>
      <w:spacing w:after="120" w:line="240" w:lineRule="auto"/>
    </w:pPr>
    <w:rPr>
      <w:rFonts w:ascii="Calibri" w:eastAsia="Calibri" w:hAnsi="Calibri"/>
      <w:sz w:val="24"/>
      <w:szCs w:val="24"/>
    </w:rPr>
  </w:style>
  <w:style w:type="character" w:customStyle="1" w:styleId="17">
    <w:name w:val="Основной текст Знак1"/>
    <w:basedOn w:val="a1"/>
    <w:semiHidden/>
    <w:rsid w:val="00DD0AD9"/>
  </w:style>
  <w:style w:type="character" w:customStyle="1" w:styleId="af3">
    <w:name w:val="Схема документа Знак"/>
    <w:basedOn w:val="a1"/>
    <w:link w:val="af4"/>
    <w:semiHidden/>
    <w:locked/>
    <w:rsid w:val="00DD0AD9"/>
    <w:rPr>
      <w:rFonts w:ascii="Tahoma" w:hAnsi="Tahoma" w:cs="Tahoma"/>
    </w:rPr>
  </w:style>
  <w:style w:type="paragraph" w:styleId="af4">
    <w:name w:val="Document Map"/>
    <w:basedOn w:val="a0"/>
    <w:link w:val="af3"/>
    <w:semiHidden/>
    <w:unhideWhenUsed/>
    <w:rsid w:val="00DD0AD9"/>
    <w:pPr>
      <w:spacing w:after="0" w:line="240" w:lineRule="auto"/>
    </w:pPr>
    <w:rPr>
      <w:rFonts w:ascii="Tahoma" w:hAnsi="Tahoma" w:cs="Tahoma"/>
    </w:rPr>
  </w:style>
  <w:style w:type="character" w:customStyle="1" w:styleId="18">
    <w:name w:val="Схема документа Знак1"/>
    <w:basedOn w:val="a1"/>
    <w:semiHidden/>
    <w:rsid w:val="00DD0AD9"/>
    <w:rPr>
      <w:rFonts w:ascii="Tahoma" w:hAnsi="Tahoma" w:cs="Tahoma"/>
      <w:sz w:val="16"/>
      <w:szCs w:val="16"/>
    </w:rPr>
  </w:style>
  <w:style w:type="character" w:customStyle="1" w:styleId="af5">
    <w:name w:val="Текст Знак"/>
    <w:basedOn w:val="a1"/>
    <w:link w:val="af6"/>
    <w:semiHidden/>
    <w:locked/>
    <w:rsid w:val="00DD0AD9"/>
    <w:rPr>
      <w:rFonts w:ascii="Courier New" w:hAnsi="Courier New" w:cs="Courier New"/>
    </w:rPr>
  </w:style>
  <w:style w:type="paragraph" w:styleId="af6">
    <w:name w:val="Plain Text"/>
    <w:basedOn w:val="a0"/>
    <w:link w:val="af5"/>
    <w:semiHidden/>
    <w:unhideWhenUsed/>
    <w:rsid w:val="00DD0AD9"/>
    <w:pPr>
      <w:spacing w:after="0" w:line="240" w:lineRule="auto"/>
    </w:pPr>
    <w:rPr>
      <w:rFonts w:ascii="Courier New" w:hAnsi="Courier New" w:cs="Courier New"/>
    </w:rPr>
  </w:style>
  <w:style w:type="character" w:customStyle="1" w:styleId="19">
    <w:name w:val="Текст Знак1"/>
    <w:basedOn w:val="a1"/>
    <w:semiHidden/>
    <w:rsid w:val="00DD0AD9"/>
    <w:rPr>
      <w:rFonts w:ascii="Consolas" w:hAnsi="Consolas" w:cs="Consolas"/>
      <w:sz w:val="21"/>
      <w:szCs w:val="21"/>
    </w:rPr>
  </w:style>
  <w:style w:type="character" w:customStyle="1" w:styleId="af7">
    <w:name w:val="Тема примечания Знак"/>
    <w:basedOn w:val="ab"/>
    <w:link w:val="af8"/>
    <w:semiHidden/>
    <w:locked/>
    <w:rsid w:val="00DD0AD9"/>
    <w:rPr>
      <w:b/>
      <w:bCs/>
    </w:rPr>
  </w:style>
  <w:style w:type="paragraph" w:styleId="af8">
    <w:name w:val="annotation subject"/>
    <w:basedOn w:val="ac"/>
    <w:next w:val="ac"/>
    <w:link w:val="af7"/>
    <w:semiHidden/>
    <w:unhideWhenUsed/>
    <w:rsid w:val="00DD0AD9"/>
    <w:rPr>
      <w:b/>
      <w:bCs/>
    </w:rPr>
  </w:style>
  <w:style w:type="character" w:customStyle="1" w:styleId="1a">
    <w:name w:val="Тема примечания Знак1"/>
    <w:basedOn w:val="14"/>
    <w:semiHidden/>
    <w:rsid w:val="00DD0AD9"/>
    <w:rPr>
      <w:b/>
      <w:bCs/>
      <w:sz w:val="20"/>
      <w:szCs w:val="20"/>
    </w:rPr>
  </w:style>
  <w:style w:type="paragraph" w:customStyle="1" w:styleId="4">
    <w:name w:val="Стиль4"/>
    <w:basedOn w:val="af4"/>
    <w:uiPriority w:val="99"/>
    <w:rsid w:val="00DD0AD9"/>
    <w:pPr>
      <w:shd w:val="clear" w:color="auto" w:fill="FFFFFF"/>
      <w:suppressAutoHyphens/>
      <w:jc w:val="center"/>
    </w:pPr>
    <w:rPr>
      <w:rFonts w:ascii="Arial" w:hAnsi="Arial" w:cs="Arial"/>
      <w:b/>
      <w:bCs/>
      <w:color w:val="000000"/>
      <w:sz w:val="21"/>
      <w:szCs w:val="21"/>
      <w:lang w:eastAsia="ar-SA"/>
    </w:rPr>
  </w:style>
  <w:style w:type="paragraph" w:customStyle="1" w:styleId="1b">
    <w:name w:val="Стиль1"/>
    <w:basedOn w:val="af4"/>
    <w:next w:val="af4"/>
    <w:uiPriority w:val="99"/>
    <w:rsid w:val="00DD0AD9"/>
    <w:pPr>
      <w:shd w:val="clear" w:color="auto" w:fill="FFFFFF"/>
      <w:suppressAutoHyphens/>
      <w:jc w:val="center"/>
      <w:outlineLvl w:val="0"/>
    </w:pPr>
    <w:rPr>
      <w:rFonts w:ascii="Arial" w:hAnsi="Arial" w:cs="Arial"/>
      <w:b/>
      <w:bCs/>
      <w:color w:val="000000"/>
      <w:sz w:val="21"/>
      <w:szCs w:val="21"/>
      <w:lang w:eastAsia="ar-SA"/>
    </w:rPr>
  </w:style>
  <w:style w:type="paragraph" w:customStyle="1" w:styleId="112">
    <w:name w:val="Стиль Заголовок 1 + 12 пт полужирный Авто"/>
    <w:basedOn w:val="20"/>
    <w:uiPriority w:val="99"/>
    <w:rsid w:val="00DD0AD9"/>
    <w:pPr>
      <w:suppressAutoHyphens/>
    </w:pPr>
    <w:rPr>
      <w:b w:val="0"/>
      <w:bCs w:val="0"/>
      <w:sz w:val="24"/>
      <w:lang w:eastAsia="ar-SA"/>
    </w:rPr>
  </w:style>
  <w:style w:type="paragraph" w:customStyle="1" w:styleId="140">
    <w:name w:val="Стиль14"/>
    <w:basedOn w:val="1"/>
    <w:next w:val="af4"/>
    <w:autoRedefine/>
    <w:uiPriority w:val="99"/>
    <w:rsid w:val="00DD0AD9"/>
    <w:pPr>
      <w:keepLines w:val="0"/>
      <w:widowControl w:val="0"/>
      <w:suppressAutoHyphens/>
      <w:spacing w:before="240" w:after="60" w:line="240" w:lineRule="auto"/>
      <w:jc w:val="center"/>
    </w:pPr>
    <w:rPr>
      <w:rFonts w:ascii="Times New Roman" w:eastAsia="Arial Unicode MS" w:hAnsi="Times New Roman" w:cs="Times New Roman"/>
      <w:color w:val="000000"/>
      <w:kern w:val="32"/>
      <w:lang w:val="en-US" w:bidi="en-US"/>
    </w:rPr>
  </w:style>
  <w:style w:type="paragraph" w:customStyle="1" w:styleId="160">
    <w:name w:val="Стиль16"/>
    <w:basedOn w:val="a0"/>
    <w:next w:val="af4"/>
    <w:autoRedefine/>
    <w:uiPriority w:val="99"/>
    <w:rsid w:val="00DD0AD9"/>
    <w:pPr>
      <w:keepNext/>
      <w:widowControl w:val="0"/>
      <w:tabs>
        <w:tab w:val="left" w:pos="426"/>
      </w:tabs>
      <w:suppressAutoHyphens/>
      <w:spacing w:before="240" w:after="120" w:line="240" w:lineRule="auto"/>
      <w:ind w:left="851"/>
      <w:jc w:val="center"/>
    </w:pPr>
    <w:rPr>
      <w:rFonts w:ascii="Times New Roman" w:eastAsia="MS Mincho" w:hAnsi="Times New Roman" w:cs="Tahoma"/>
      <w:color w:val="000000"/>
      <w:sz w:val="28"/>
      <w:szCs w:val="28"/>
      <w:lang w:bidi="en-US"/>
    </w:rPr>
  </w:style>
  <w:style w:type="paragraph" w:customStyle="1" w:styleId="32">
    <w:name w:val="Стиль3"/>
    <w:basedOn w:val="af4"/>
    <w:next w:val="af4"/>
    <w:autoRedefine/>
    <w:uiPriority w:val="99"/>
    <w:rsid w:val="00DD0AD9"/>
    <w:pPr>
      <w:shd w:val="clear" w:color="auto" w:fill="FFFFFF"/>
      <w:suppressAutoHyphens/>
      <w:jc w:val="center"/>
    </w:pPr>
    <w:rPr>
      <w:rFonts w:ascii="Arial" w:hAnsi="Arial" w:cs="Arial"/>
      <w:b/>
      <w:bCs/>
      <w:color w:val="000000"/>
      <w:sz w:val="21"/>
      <w:szCs w:val="21"/>
      <w:lang w:eastAsia="ar-SA"/>
    </w:rPr>
  </w:style>
  <w:style w:type="paragraph" w:customStyle="1" w:styleId="5">
    <w:name w:val="Стиль5"/>
    <w:basedOn w:val="af4"/>
    <w:next w:val="af4"/>
    <w:uiPriority w:val="99"/>
    <w:rsid w:val="00DD0AD9"/>
    <w:pPr>
      <w:shd w:val="clear" w:color="auto" w:fill="000080"/>
      <w:suppressAutoHyphens/>
    </w:pPr>
    <w:rPr>
      <w:sz w:val="20"/>
      <w:szCs w:val="20"/>
      <w:lang w:eastAsia="ar-SA"/>
    </w:rPr>
  </w:style>
  <w:style w:type="paragraph" w:styleId="2">
    <w:name w:val="List Bullet 2"/>
    <w:basedOn w:val="a0"/>
    <w:semiHidden/>
    <w:unhideWhenUsed/>
    <w:rsid w:val="00DD0AD9"/>
    <w:pPr>
      <w:numPr>
        <w:numId w:val="2"/>
      </w:numPr>
      <w:spacing w:after="0" w:line="240" w:lineRule="auto"/>
      <w:contextualSpacing/>
    </w:pPr>
    <w:rPr>
      <w:rFonts w:ascii="Times New Roman" w:eastAsia="Times New Roman" w:hAnsi="Times New Roman" w:cs="Times New Roman"/>
      <w:sz w:val="24"/>
      <w:szCs w:val="24"/>
      <w:lang w:eastAsia="ru-RU"/>
    </w:rPr>
  </w:style>
  <w:style w:type="paragraph" w:customStyle="1" w:styleId="6">
    <w:name w:val="Стиль6"/>
    <w:basedOn w:val="2"/>
    <w:next w:val="af4"/>
    <w:autoRedefine/>
    <w:uiPriority w:val="99"/>
    <w:rsid w:val="00DD0AD9"/>
    <w:pPr>
      <w:numPr>
        <w:numId w:val="0"/>
      </w:numPr>
      <w:suppressAutoHyphens/>
      <w:contextualSpacing w:val="0"/>
    </w:pPr>
    <w:rPr>
      <w:lang w:eastAsia="ar-SA"/>
    </w:rPr>
  </w:style>
  <w:style w:type="paragraph" w:customStyle="1" w:styleId="71">
    <w:name w:val="Стиль7"/>
    <w:basedOn w:val="1"/>
    <w:uiPriority w:val="99"/>
    <w:rsid w:val="00DD0AD9"/>
    <w:pPr>
      <w:keepLines w:val="0"/>
      <w:widowControl w:val="0"/>
      <w:suppressAutoHyphens/>
      <w:spacing w:before="240" w:after="60" w:line="240" w:lineRule="auto"/>
      <w:jc w:val="center"/>
    </w:pPr>
    <w:rPr>
      <w:rFonts w:ascii="Times New Roman" w:eastAsia="Arial Unicode MS" w:hAnsi="Times New Roman" w:cs="Arial"/>
      <w:b w:val="0"/>
      <w:color w:val="000000"/>
      <w:kern w:val="32"/>
      <w:szCs w:val="32"/>
      <w:lang w:val="en-US" w:bidi="en-US"/>
    </w:rPr>
  </w:style>
  <w:style w:type="paragraph" w:customStyle="1" w:styleId="91">
    <w:name w:val="Стиль9"/>
    <w:basedOn w:val="1"/>
    <w:uiPriority w:val="99"/>
    <w:rsid w:val="00DD0AD9"/>
    <w:pPr>
      <w:keepLines w:val="0"/>
      <w:widowControl w:val="0"/>
      <w:suppressAutoHyphens/>
      <w:spacing w:before="240" w:after="60" w:line="240" w:lineRule="auto"/>
      <w:jc w:val="center"/>
    </w:pPr>
    <w:rPr>
      <w:rFonts w:ascii="Times New Roman" w:eastAsia="Arial Unicode MS" w:hAnsi="Times New Roman" w:cs="Arial"/>
      <w:b w:val="0"/>
      <w:color w:val="000000"/>
      <w:kern w:val="32"/>
      <w:szCs w:val="32"/>
      <w:lang w:val="en-US" w:bidi="en-US"/>
    </w:rPr>
  </w:style>
  <w:style w:type="paragraph" w:customStyle="1" w:styleId="100">
    <w:name w:val="Стиль10"/>
    <w:basedOn w:val="1"/>
    <w:next w:val="1"/>
    <w:uiPriority w:val="99"/>
    <w:rsid w:val="00DD0AD9"/>
    <w:pPr>
      <w:keepLines w:val="0"/>
      <w:widowControl w:val="0"/>
      <w:suppressAutoHyphens/>
      <w:spacing w:before="240" w:after="60" w:line="240" w:lineRule="auto"/>
      <w:jc w:val="center"/>
    </w:pPr>
    <w:rPr>
      <w:rFonts w:ascii="Times New Roman" w:eastAsia="Arial Unicode MS" w:hAnsi="Times New Roman" w:cs="Arial"/>
      <w:color w:val="000000"/>
      <w:kern w:val="32"/>
      <w:szCs w:val="32"/>
      <w:lang w:val="en-US" w:bidi="en-US"/>
    </w:rPr>
  </w:style>
  <w:style w:type="paragraph" w:styleId="a">
    <w:name w:val="List Bullet"/>
    <w:basedOn w:val="a0"/>
    <w:semiHidden/>
    <w:unhideWhenUsed/>
    <w:rsid w:val="00DD0AD9"/>
    <w:pPr>
      <w:numPr>
        <w:numId w:val="1"/>
      </w:numPr>
      <w:spacing w:after="0" w:line="240" w:lineRule="auto"/>
      <w:contextualSpacing/>
    </w:pPr>
    <w:rPr>
      <w:rFonts w:ascii="Times New Roman" w:eastAsia="Times New Roman" w:hAnsi="Times New Roman" w:cs="Times New Roman"/>
      <w:sz w:val="24"/>
      <w:szCs w:val="24"/>
      <w:lang w:eastAsia="ru-RU"/>
    </w:rPr>
  </w:style>
  <w:style w:type="paragraph" w:customStyle="1" w:styleId="110">
    <w:name w:val="Стиль11"/>
    <w:basedOn w:val="a"/>
    <w:uiPriority w:val="99"/>
    <w:rsid w:val="00DD0AD9"/>
    <w:pPr>
      <w:widowControl w:val="0"/>
      <w:numPr>
        <w:numId w:val="0"/>
      </w:numPr>
      <w:suppressAutoHyphens/>
      <w:contextualSpacing w:val="0"/>
      <w:jc w:val="both"/>
    </w:pPr>
    <w:rPr>
      <w:rFonts w:eastAsia="Arial Unicode MS" w:cs="Tahoma"/>
      <w:color w:val="000000"/>
      <w:lang w:val="en-US" w:eastAsia="en-US" w:bidi="en-US"/>
    </w:rPr>
  </w:style>
  <w:style w:type="paragraph" w:customStyle="1" w:styleId="150">
    <w:name w:val="Стиль15"/>
    <w:basedOn w:val="1"/>
    <w:next w:val="af4"/>
    <w:uiPriority w:val="99"/>
    <w:rsid w:val="00DD0AD9"/>
    <w:pPr>
      <w:keepLines w:val="0"/>
      <w:widowControl w:val="0"/>
      <w:suppressAutoHyphens/>
      <w:spacing w:before="240" w:after="60" w:line="240" w:lineRule="auto"/>
      <w:jc w:val="center"/>
    </w:pPr>
    <w:rPr>
      <w:rFonts w:ascii="Times New Roman" w:eastAsia="Arial Unicode MS" w:hAnsi="Times New Roman" w:cs="Times New Roman"/>
      <w:color w:val="000000"/>
      <w:kern w:val="32"/>
      <w:lang w:val="en-US" w:bidi="en-US"/>
    </w:rPr>
  </w:style>
  <w:style w:type="paragraph" w:customStyle="1" w:styleId="180">
    <w:name w:val="Стиль18"/>
    <w:basedOn w:val="a0"/>
    <w:next w:val="af4"/>
    <w:uiPriority w:val="99"/>
    <w:rsid w:val="00DD0AD9"/>
    <w:pPr>
      <w:widowControl w:val="0"/>
      <w:tabs>
        <w:tab w:val="left" w:pos="426"/>
      </w:tabs>
      <w:suppressAutoHyphens/>
      <w:spacing w:after="0" w:line="240" w:lineRule="auto"/>
      <w:ind w:left="851"/>
    </w:pPr>
    <w:rPr>
      <w:rFonts w:ascii="Times New Roman" w:eastAsia="Arial Unicode MS" w:hAnsi="Times New Roman" w:cs="Tahoma"/>
      <w:b/>
      <w:color w:val="000000"/>
      <w:sz w:val="28"/>
      <w:szCs w:val="28"/>
      <w:lang w:bidi="en-US"/>
    </w:rPr>
  </w:style>
  <w:style w:type="paragraph" w:customStyle="1" w:styleId="190">
    <w:name w:val="Стиль19"/>
    <w:basedOn w:val="a0"/>
    <w:next w:val="af4"/>
    <w:uiPriority w:val="99"/>
    <w:rsid w:val="00DD0AD9"/>
    <w:pPr>
      <w:widowControl w:val="0"/>
      <w:suppressAutoHyphens/>
      <w:spacing w:after="0" w:line="240" w:lineRule="auto"/>
      <w:jc w:val="center"/>
    </w:pPr>
    <w:rPr>
      <w:rFonts w:ascii="Times New Roman" w:eastAsia="Arial Unicode MS" w:hAnsi="Times New Roman" w:cs="Times New Roman"/>
      <w:b/>
      <w:color w:val="000000"/>
      <w:sz w:val="28"/>
      <w:szCs w:val="28"/>
      <w:lang w:val="en-US" w:bidi="en-US"/>
    </w:rPr>
  </w:style>
  <w:style w:type="paragraph" w:customStyle="1" w:styleId="23">
    <w:name w:val="Стиль2"/>
    <w:basedOn w:val="af4"/>
    <w:uiPriority w:val="99"/>
    <w:rsid w:val="00DD0AD9"/>
    <w:pPr>
      <w:shd w:val="clear" w:color="auto" w:fill="FFFFFF"/>
      <w:suppressAutoHyphens/>
      <w:jc w:val="center"/>
    </w:pPr>
    <w:rPr>
      <w:rFonts w:ascii="Arial" w:hAnsi="Arial" w:cs="Arial"/>
      <w:b/>
      <w:bCs/>
      <w:color w:val="000000"/>
      <w:sz w:val="21"/>
      <w:szCs w:val="21"/>
      <w:lang w:eastAsia="ar-SA"/>
    </w:rPr>
  </w:style>
  <w:style w:type="paragraph" w:customStyle="1" w:styleId="Arial1051">
    <w:name w:val="Стиль (латиница) Arial 105 пт полужирный Черный По центру Пос...1"/>
    <w:basedOn w:val="af4"/>
    <w:uiPriority w:val="99"/>
    <w:rsid w:val="00DD0AD9"/>
    <w:pPr>
      <w:shd w:val="clear" w:color="auto" w:fill="FFFFFF"/>
      <w:suppressAutoHyphens/>
      <w:jc w:val="center"/>
    </w:pPr>
    <w:rPr>
      <w:rFonts w:ascii="Arial" w:hAnsi="Arial" w:cs="Times New Roman"/>
      <w:b/>
      <w:bCs/>
      <w:color w:val="000000"/>
      <w:sz w:val="21"/>
      <w:szCs w:val="20"/>
      <w:lang w:eastAsia="ar-SA"/>
    </w:rPr>
  </w:style>
  <w:style w:type="paragraph" w:customStyle="1" w:styleId="Arial1052">
    <w:name w:val="Стиль (латиница) Arial 105 пт полужирный Черный По центру Пос...2"/>
    <w:basedOn w:val="a0"/>
    <w:next w:val="af4"/>
    <w:uiPriority w:val="99"/>
    <w:rsid w:val="00DD0AD9"/>
    <w:pPr>
      <w:shd w:val="clear" w:color="auto" w:fill="FFFFFF"/>
      <w:suppressAutoHyphens/>
      <w:spacing w:after="0" w:line="240" w:lineRule="auto"/>
      <w:jc w:val="center"/>
    </w:pPr>
    <w:rPr>
      <w:rFonts w:ascii="Arial" w:eastAsia="Times New Roman" w:hAnsi="Arial" w:cs="Times New Roman"/>
      <w:b/>
      <w:bCs/>
      <w:color w:val="000000"/>
      <w:sz w:val="21"/>
      <w:szCs w:val="20"/>
      <w:lang w:eastAsia="ar-SA"/>
    </w:rPr>
  </w:style>
  <w:style w:type="paragraph" w:customStyle="1" w:styleId="Arial1054">
    <w:name w:val="Стиль (латиница) Arial 105 пт полужирный Черный По центру Пос...4"/>
    <w:basedOn w:val="af4"/>
    <w:uiPriority w:val="99"/>
    <w:rsid w:val="00DD0AD9"/>
    <w:pPr>
      <w:shd w:val="clear" w:color="auto" w:fill="FFFFFF"/>
      <w:suppressAutoHyphens/>
      <w:jc w:val="center"/>
    </w:pPr>
    <w:rPr>
      <w:rFonts w:ascii="Arial" w:hAnsi="Arial" w:cs="Times New Roman"/>
      <w:b/>
      <w:bCs/>
      <w:color w:val="000000"/>
      <w:sz w:val="21"/>
      <w:szCs w:val="20"/>
      <w:lang w:eastAsia="ar-SA"/>
    </w:rPr>
  </w:style>
  <w:style w:type="paragraph" w:customStyle="1" w:styleId="Default">
    <w:name w:val="Default"/>
    <w:uiPriority w:val="99"/>
    <w:rsid w:val="00DD0AD9"/>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1c">
    <w:name w:val="Абзац списка1"/>
    <w:basedOn w:val="a0"/>
    <w:rsid w:val="00DD0AD9"/>
    <w:pPr>
      <w:suppressAutoHyphens/>
      <w:ind w:left="720"/>
    </w:pPr>
    <w:rPr>
      <w:rFonts w:ascii="Calibri" w:eastAsia="Times New Roman" w:hAnsi="Calibri" w:cs="Times New Roman"/>
      <w:lang w:eastAsia="zh-CN"/>
    </w:rPr>
  </w:style>
  <w:style w:type="paragraph" w:customStyle="1" w:styleId="33">
    <w:name w:val="Знак Знак3"/>
    <w:basedOn w:val="a0"/>
    <w:rsid w:val="00DD0AD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9">
    <w:name w:val="Знак Знак Знак Знак Знак Знак"/>
    <w:basedOn w:val="a0"/>
    <w:uiPriority w:val="99"/>
    <w:rsid w:val="00DD0AD9"/>
    <w:pPr>
      <w:spacing w:after="160" w:line="240" w:lineRule="exact"/>
    </w:pPr>
    <w:rPr>
      <w:rFonts w:ascii="Verdana" w:eastAsia="Times New Roman" w:hAnsi="Verdana" w:cs="Verdana"/>
      <w:sz w:val="24"/>
      <w:szCs w:val="24"/>
      <w:lang w:val="en-US"/>
    </w:rPr>
  </w:style>
  <w:style w:type="paragraph" w:customStyle="1" w:styleId="stat">
    <w:name w:val="stat"/>
    <w:basedOn w:val="a0"/>
    <w:uiPriority w:val="99"/>
    <w:rsid w:val="00DD0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Знак"/>
    <w:basedOn w:val="a0"/>
    <w:uiPriority w:val="99"/>
    <w:rsid w:val="00DD0AD9"/>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b">
    <w:name w:val="Содержимое таблицы"/>
    <w:basedOn w:val="a0"/>
    <w:rsid w:val="00DD0AD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DD0AD9"/>
    <w:pPr>
      <w:suppressAutoHyphens/>
      <w:spacing w:after="0" w:line="240" w:lineRule="auto"/>
      <w:ind w:right="567" w:firstLine="284"/>
      <w:jc w:val="both"/>
    </w:pPr>
    <w:rPr>
      <w:rFonts w:ascii="Times New Roman" w:eastAsia="Times New Roman" w:hAnsi="Times New Roman" w:cs="Times New Roman"/>
      <w:sz w:val="24"/>
      <w:szCs w:val="20"/>
      <w:lang w:eastAsia="ar-SA"/>
    </w:rPr>
  </w:style>
  <w:style w:type="character" w:styleId="afc">
    <w:name w:val="footnote reference"/>
    <w:uiPriority w:val="99"/>
    <w:semiHidden/>
    <w:unhideWhenUsed/>
    <w:rsid w:val="00DD0AD9"/>
    <w:rPr>
      <w:vertAlign w:val="superscript"/>
    </w:rPr>
  </w:style>
  <w:style w:type="character" w:styleId="afd">
    <w:name w:val="annotation reference"/>
    <w:semiHidden/>
    <w:unhideWhenUsed/>
    <w:rsid w:val="00DD0AD9"/>
    <w:rPr>
      <w:sz w:val="16"/>
      <w:szCs w:val="16"/>
    </w:rPr>
  </w:style>
  <w:style w:type="character" w:customStyle="1" w:styleId="num0userselectiontruehover">
    <w:name w:val="num0 user_selection_true hover"/>
    <w:rsid w:val="00DD0AD9"/>
    <w:rPr>
      <w:rFonts w:ascii="Times New Roman" w:hAnsi="Times New Roman" w:cs="Times New Roman" w:hint="default"/>
      <w:sz w:val="28"/>
    </w:rPr>
  </w:style>
  <w:style w:type="character" w:customStyle="1" w:styleId="hps">
    <w:name w:val="hps"/>
    <w:basedOn w:val="a1"/>
    <w:rsid w:val="00DD0AD9"/>
  </w:style>
  <w:style w:type="character" w:customStyle="1" w:styleId="1d">
    <w:name w:val="Текст выноски Знак1"/>
    <w:basedOn w:val="a1"/>
    <w:semiHidden/>
    <w:rsid w:val="00DD0AD9"/>
    <w:rPr>
      <w:rFonts w:ascii="Tahoma" w:eastAsia="Times New Roman" w:hAnsi="Tahoma" w:cs="Tahoma"/>
      <w:sz w:val="16"/>
      <w:szCs w:val="16"/>
      <w:lang w:eastAsia="ru-RU"/>
    </w:rPr>
  </w:style>
  <w:style w:type="character" w:customStyle="1" w:styleId="apple-converted-space">
    <w:name w:val="apple-converted-space"/>
    <w:basedOn w:val="a1"/>
    <w:rsid w:val="00DD0AD9"/>
  </w:style>
  <w:style w:type="table" w:styleId="afe">
    <w:name w:val="Table Grid"/>
    <w:basedOn w:val="a2"/>
    <w:uiPriority w:val="59"/>
    <w:rsid w:val="00DD0A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0"/>
    <w:uiPriority w:val="10"/>
    <w:qFormat/>
    <w:rsid w:val="00DD0A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1"/>
    <w:link w:val="aff"/>
    <w:uiPriority w:val="10"/>
    <w:rsid w:val="00DD0AD9"/>
    <w:rPr>
      <w:rFonts w:asciiTheme="majorHAnsi" w:eastAsiaTheme="majorEastAsia" w:hAnsiTheme="majorHAnsi" w:cstheme="majorBidi"/>
      <w:color w:val="17365D" w:themeColor="text2" w:themeShade="BF"/>
      <w:spacing w:val="5"/>
      <w:kern w:val="28"/>
      <w:sz w:val="52"/>
      <w:szCs w:val="52"/>
    </w:rPr>
  </w:style>
  <w:style w:type="paragraph" w:styleId="aff1">
    <w:name w:val="List Paragraph"/>
    <w:basedOn w:val="a0"/>
    <w:uiPriority w:val="34"/>
    <w:qFormat/>
    <w:rsid w:val="00DD0AD9"/>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34">
    <w:name w:val="Сетка таблицы3"/>
    <w:basedOn w:val="a2"/>
    <w:next w:val="afe"/>
    <w:uiPriority w:val="59"/>
    <w:rsid w:val="00DD0AD9"/>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2"/>
    <w:next w:val="afe"/>
    <w:uiPriority w:val="39"/>
    <w:rsid w:val="00DD0AD9"/>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Сетка таблицы5"/>
    <w:basedOn w:val="a2"/>
    <w:uiPriority w:val="59"/>
    <w:rsid w:val="00DD0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uiPriority w:val="59"/>
    <w:rsid w:val="00BD0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2"/>
    <w:next w:val="afe"/>
    <w:uiPriority w:val="59"/>
    <w:rsid w:val="00D134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fe"/>
    <w:uiPriority w:val="59"/>
    <w:rsid w:val="00736932"/>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730B93"/>
  </w:style>
  <w:style w:type="numbering" w:customStyle="1" w:styleId="111">
    <w:name w:val="Нет списка11"/>
    <w:next w:val="a3"/>
    <w:uiPriority w:val="99"/>
    <w:semiHidden/>
    <w:unhideWhenUsed/>
    <w:rsid w:val="00730B93"/>
  </w:style>
  <w:style w:type="table" w:customStyle="1" w:styleId="72">
    <w:name w:val="Сетка таблицы7"/>
    <w:basedOn w:val="a2"/>
    <w:next w:val="afe"/>
    <w:uiPriority w:val="59"/>
    <w:rsid w:val="00730B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fe"/>
    <w:uiPriority w:val="59"/>
    <w:rsid w:val="00730B93"/>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fe"/>
    <w:uiPriority w:val="59"/>
    <w:rsid w:val="00730B93"/>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1"/>
    <w:basedOn w:val="a2"/>
    <w:uiPriority w:val="59"/>
    <w:rsid w:val="00730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uiPriority w:val="59"/>
    <w:rsid w:val="00730B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2"/>
    <w:next w:val="afe"/>
    <w:uiPriority w:val="59"/>
    <w:rsid w:val="00730B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2"/>
    <w:next w:val="afe"/>
    <w:uiPriority w:val="59"/>
    <w:rsid w:val="00730B93"/>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rsid w:val="00D14076"/>
    <w:rPr>
      <w:rFonts w:ascii="Times New Roman" w:eastAsia="Times New Roman" w:hAnsi="Times New Roman" w:cs="Times New Roman"/>
      <w:b/>
      <w:sz w:val="28"/>
      <w:szCs w:val="20"/>
      <w:lang w:eastAsia="ru-RU"/>
    </w:rPr>
  </w:style>
  <w:style w:type="character" w:customStyle="1" w:styleId="70">
    <w:name w:val="Заголовок 7 Знак"/>
    <w:basedOn w:val="a1"/>
    <w:link w:val="7"/>
    <w:uiPriority w:val="9"/>
    <w:semiHidden/>
    <w:rsid w:val="00D14076"/>
    <w:rPr>
      <w:rFonts w:asciiTheme="majorHAnsi" w:eastAsiaTheme="majorEastAsia" w:hAnsiTheme="majorHAnsi" w:cstheme="majorBidi"/>
      <w:i/>
      <w:iCs/>
      <w:color w:val="404040" w:themeColor="text1" w:themeTint="BF"/>
      <w:sz w:val="24"/>
      <w:szCs w:val="20"/>
      <w:lang w:eastAsia="ru-RU"/>
    </w:rPr>
  </w:style>
  <w:style w:type="character" w:customStyle="1" w:styleId="90">
    <w:name w:val="Заголовок 9 Знак"/>
    <w:basedOn w:val="a1"/>
    <w:link w:val="9"/>
    <w:uiPriority w:val="9"/>
    <w:rsid w:val="00D14076"/>
    <w:rPr>
      <w:rFonts w:asciiTheme="majorHAnsi" w:eastAsiaTheme="majorEastAsia" w:hAnsiTheme="majorHAnsi" w:cstheme="majorBidi"/>
      <w:i/>
      <w:iCs/>
      <w:color w:val="404040" w:themeColor="text1" w:themeTint="BF"/>
      <w:sz w:val="20"/>
      <w:szCs w:val="20"/>
      <w:lang w:eastAsia="ru-RU"/>
    </w:rPr>
  </w:style>
  <w:style w:type="character" w:styleId="aff2">
    <w:name w:val="Strong"/>
    <w:basedOn w:val="a1"/>
    <w:uiPriority w:val="22"/>
    <w:qFormat/>
    <w:rsid w:val="00D14076"/>
    <w:rPr>
      <w:b/>
      <w:bCs/>
    </w:rPr>
  </w:style>
  <w:style w:type="character" w:styleId="aff3">
    <w:name w:val="Emphasis"/>
    <w:basedOn w:val="a1"/>
    <w:uiPriority w:val="20"/>
    <w:qFormat/>
    <w:rsid w:val="00D14076"/>
    <w:rPr>
      <w:i/>
      <w:iCs/>
    </w:rPr>
  </w:style>
  <w:style w:type="paragraph" w:customStyle="1" w:styleId="Standard">
    <w:name w:val="Standard"/>
    <w:rsid w:val="00D14076"/>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msonormalmailrucssattributepostfix">
    <w:name w:val="msonormal_mailru_css_attribute_postfix"/>
    <w:basedOn w:val="a0"/>
    <w:rsid w:val="00D140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
    <w:name w:val="Сетка таблицы8"/>
    <w:basedOn w:val="a2"/>
    <w:next w:val="afe"/>
    <w:uiPriority w:val="59"/>
    <w:rsid w:val="00C545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e"/>
    <w:uiPriority w:val="59"/>
    <w:rsid w:val="00C545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2"/>
    <w:next w:val="afe"/>
    <w:uiPriority w:val="59"/>
    <w:rsid w:val="00F32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234C"/>
  </w:style>
  <w:style w:type="paragraph" w:styleId="1">
    <w:name w:val="heading 1"/>
    <w:basedOn w:val="a0"/>
    <w:next w:val="a0"/>
    <w:link w:val="10"/>
    <w:qFormat/>
    <w:rsid w:val="00DD0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semiHidden/>
    <w:unhideWhenUsed/>
    <w:qFormat/>
    <w:rsid w:val="00DD0AD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qFormat/>
    <w:rsid w:val="00D14076"/>
    <w:pPr>
      <w:keepNext/>
      <w:spacing w:after="0" w:line="360" w:lineRule="auto"/>
      <w:ind w:firstLine="709"/>
      <w:jc w:val="center"/>
      <w:outlineLvl w:val="2"/>
    </w:pPr>
    <w:rPr>
      <w:rFonts w:ascii="Times New Roman" w:eastAsia="Times New Roman" w:hAnsi="Times New Roman" w:cs="Times New Roman"/>
      <w:b/>
      <w:sz w:val="28"/>
      <w:szCs w:val="20"/>
      <w:lang w:eastAsia="ru-RU"/>
    </w:rPr>
  </w:style>
  <w:style w:type="paragraph" w:styleId="7">
    <w:name w:val="heading 7"/>
    <w:basedOn w:val="a0"/>
    <w:next w:val="a0"/>
    <w:link w:val="70"/>
    <w:uiPriority w:val="9"/>
    <w:semiHidden/>
    <w:unhideWhenUsed/>
    <w:qFormat/>
    <w:rsid w:val="00D14076"/>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lang w:eastAsia="ru-RU"/>
    </w:rPr>
  </w:style>
  <w:style w:type="paragraph" w:styleId="9">
    <w:name w:val="heading 9"/>
    <w:basedOn w:val="a0"/>
    <w:next w:val="a0"/>
    <w:link w:val="90"/>
    <w:uiPriority w:val="9"/>
    <w:unhideWhenUsed/>
    <w:qFormat/>
    <w:rsid w:val="00D14076"/>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0AD9"/>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0"/>
    <w:uiPriority w:val="39"/>
    <w:unhideWhenUsed/>
    <w:qFormat/>
    <w:rsid w:val="00DD0AD9"/>
    <w:pPr>
      <w:outlineLvl w:val="9"/>
    </w:pPr>
    <w:rPr>
      <w:lang w:eastAsia="ru-RU"/>
    </w:rPr>
  </w:style>
  <w:style w:type="paragraph" w:styleId="11">
    <w:name w:val="toc 1"/>
    <w:basedOn w:val="a0"/>
    <w:next w:val="a0"/>
    <w:autoRedefine/>
    <w:uiPriority w:val="39"/>
    <w:unhideWhenUsed/>
    <w:qFormat/>
    <w:rsid w:val="007F2358"/>
    <w:pPr>
      <w:tabs>
        <w:tab w:val="right" w:leader="dot" w:pos="9639"/>
      </w:tabs>
      <w:spacing w:after="0" w:line="240" w:lineRule="auto"/>
      <w:ind w:left="284" w:hanging="284"/>
      <w:jc w:val="center"/>
    </w:pPr>
    <w:rPr>
      <w:rFonts w:ascii="Times New Roman" w:hAnsi="Times New Roman" w:cs="Times New Roman"/>
      <w:noProof/>
      <w:sz w:val="26"/>
      <w:szCs w:val="26"/>
    </w:rPr>
  </w:style>
  <w:style w:type="paragraph" w:styleId="22">
    <w:name w:val="toc 2"/>
    <w:basedOn w:val="a0"/>
    <w:next w:val="a0"/>
    <w:autoRedefine/>
    <w:uiPriority w:val="39"/>
    <w:unhideWhenUsed/>
    <w:qFormat/>
    <w:rsid w:val="00DD0AD9"/>
    <w:pPr>
      <w:spacing w:after="100"/>
      <w:ind w:left="220"/>
    </w:pPr>
    <w:rPr>
      <w:rFonts w:eastAsiaTheme="minorEastAsia"/>
      <w:lang w:eastAsia="ru-RU"/>
    </w:rPr>
  </w:style>
  <w:style w:type="paragraph" w:styleId="31">
    <w:name w:val="toc 3"/>
    <w:basedOn w:val="a0"/>
    <w:next w:val="a0"/>
    <w:autoRedefine/>
    <w:uiPriority w:val="39"/>
    <w:unhideWhenUsed/>
    <w:qFormat/>
    <w:rsid w:val="00DD0AD9"/>
    <w:pPr>
      <w:spacing w:after="0" w:line="360" w:lineRule="auto"/>
    </w:pPr>
    <w:rPr>
      <w:rFonts w:eastAsiaTheme="minorEastAsia"/>
      <w:lang w:eastAsia="ru-RU"/>
    </w:rPr>
  </w:style>
  <w:style w:type="paragraph" w:styleId="a5">
    <w:name w:val="Balloon Text"/>
    <w:basedOn w:val="a0"/>
    <w:link w:val="a6"/>
    <w:uiPriority w:val="99"/>
    <w:semiHidden/>
    <w:unhideWhenUsed/>
    <w:rsid w:val="00DD0AD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DD0AD9"/>
    <w:rPr>
      <w:rFonts w:ascii="Tahoma" w:hAnsi="Tahoma" w:cs="Tahoma"/>
      <w:sz w:val="16"/>
      <w:szCs w:val="16"/>
    </w:rPr>
  </w:style>
  <w:style w:type="character" w:customStyle="1" w:styleId="21">
    <w:name w:val="Заголовок 2 Знак"/>
    <w:basedOn w:val="a1"/>
    <w:link w:val="20"/>
    <w:uiPriority w:val="9"/>
    <w:semiHidden/>
    <w:rsid w:val="00DD0AD9"/>
    <w:rPr>
      <w:rFonts w:ascii="Arial" w:eastAsia="Times New Roman" w:hAnsi="Arial" w:cs="Arial"/>
      <w:b/>
      <w:bCs/>
      <w:i/>
      <w:iCs/>
      <w:sz w:val="28"/>
      <w:szCs w:val="28"/>
      <w:lang w:eastAsia="ru-RU"/>
    </w:rPr>
  </w:style>
  <w:style w:type="numbering" w:customStyle="1" w:styleId="12">
    <w:name w:val="Нет списка1"/>
    <w:next w:val="a3"/>
    <w:uiPriority w:val="99"/>
    <w:semiHidden/>
    <w:unhideWhenUsed/>
    <w:rsid w:val="00DD0AD9"/>
  </w:style>
  <w:style w:type="character" w:styleId="a7">
    <w:name w:val="Hyperlink"/>
    <w:uiPriority w:val="99"/>
    <w:unhideWhenUsed/>
    <w:rsid w:val="00DD0AD9"/>
    <w:rPr>
      <w:color w:val="0000FF"/>
      <w:u w:val="single"/>
    </w:rPr>
  </w:style>
  <w:style w:type="paragraph" w:styleId="a8">
    <w:name w:val="Normal (Web)"/>
    <w:aliases w:val="Обычный (веб) Знак Знак"/>
    <w:basedOn w:val="a0"/>
    <w:uiPriority w:val="99"/>
    <w:unhideWhenUsed/>
    <w:qFormat/>
    <w:rsid w:val="00DD0AD9"/>
    <w:pPr>
      <w:ind w:left="720"/>
    </w:pPr>
    <w:rPr>
      <w:rFonts w:ascii="Calibri" w:eastAsia="Calibri" w:hAnsi="Calibri" w:cs="Times New Roman"/>
      <w:kern w:val="2"/>
      <w:lang w:eastAsia="ar-SA"/>
    </w:rPr>
  </w:style>
  <w:style w:type="character" w:customStyle="1" w:styleId="a9">
    <w:name w:val="Текст сноски Знак"/>
    <w:basedOn w:val="a1"/>
    <w:link w:val="aa"/>
    <w:uiPriority w:val="99"/>
    <w:semiHidden/>
    <w:locked/>
    <w:rsid w:val="00DD0AD9"/>
  </w:style>
  <w:style w:type="paragraph" w:styleId="aa">
    <w:name w:val="footnote text"/>
    <w:basedOn w:val="a0"/>
    <w:link w:val="a9"/>
    <w:uiPriority w:val="99"/>
    <w:semiHidden/>
    <w:unhideWhenUsed/>
    <w:rsid w:val="00DD0AD9"/>
    <w:pPr>
      <w:spacing w:after="0" w:line="240" w:lineRule="auto"/>
    </w:pPr>
  </w:style>
  <w:style w:type="character" w:customStyle="1" w:styleId="13">
    <w:name w:val="Текст сноски Знак1"/>
    <w:basedOn w:val="a1"/>
    <w:uiPriority w:val="99"/>
    <w:semiHidden/>
    <w:rsid w:val="00DD0AD9"/>
    <w:rPr>
      <w:sz w:val="20"/>
      <w:szCs w:val="20"/>
    </w:rPr>
  </w:style>
  <w:style w:type="character" w:customStyle="1" w:styleId="ab">
    <w:name w:val="Текст примечания Знак"/>
    <w:basedOn w:val="a1"/>
    <w:link w:val="ac"/>
    <w:semiHidden/>
    <w:locked/>
    <w:rsid w:val="00DD0AD9"/>
  </w:style>
  <w:style w:type="paragraph" w:styleId="ac">
    <w:name w:val="annotation text"/>
    <w:basedOn w:val="a0"/>
    <w:link w:val="ab"/>
    <w:semiHidden/>
    <w:unhideWhenUsed/>
    <w:rsid w:val="00DD0AD9"/>
    <w:pPr>
      <w:spacing w:after="0" w:line="240" w:lineRule="auto"/>
    </w:pPr>
  </w:style>
  <w:style w:type="character" w:customStyle="1" w:styleId="14">
    <w:name w:val="Текст примечания Знак1"/>
    <w:basedOn w:val="a1"/>
    <w:semiHidden/>
    <w:rsid w:val="00DD0AD9"/>
    <w:rPr>
      <w:sz w:val="20"/>
      <w:szCs w:val="20"/>
    </w:rPr>
  </w:style>
  <w:style w:type="character" w:customStyle="1" w:styleId="ad">
    <w:name w:val="Верхний колонтитул Знак"/>
    <w:basedOn w:val="a1"/>
    <w:link w:val="ae"/>
    <w:uiPriority w:val="99"/>
    <w:locked/>
    <w:rsid w:val="00DD0AD9"/>
    <w:rPr>
      <w:sz w:val="24"/>
      <w:szCs w:val="24"/>
    </w:rPr>
  </w:style>
  <w:style w:type="paragraph" w:styleId="ae">
    <w:name w:val="header"/>
    <w:basedOn w:val="a0"/>
    <w:link w:val="ad"/>
    <w:uiPriority w:val="99"/>
    <w:unhideWhenUsed/>
    <w:rsid w:val="00DD0AD9"/>
    <w:pPr>
      <w:tabs>
        <w:tab w:val="center" w:pos="4677"/>
        <w:tab w:val="right" w:pos="9355"/>
      </w:tabs>
      <w:spacing w:after="0" w:line="240" w:lineRule="auto"/>
    </w:pPr>
    <w:rPr>
      <w:sz w:val="24"/>
      <w:szCs w:val="24"/>
    </w:rPr>
  </w:style>
  <w:style w:type="character" w:customStyle="1" w:styleId="15">
    <w:name w:val="Верхний колонтитул Знак1"/>
    <w:basedOn w:val="a1"/>
    <w:uiPriority w:val="99"/>
    <w:semiHidden/>
    <w:rsid w:val="00DD0AD9"/>
  </w:style>
  <w:style w:type="character" w:customStyle="1" w:styleId="af">
    <w:name w:val="Нижний колонтитул Знак"/>
    <w:basedOn w:val="a1"/>
    <w:link w:val="af0"/>
    <w:uiPriority w:val="99"/>
    <w:locked/>
    <w:rsid w:val="00DD0AD9"/>
    <w:rPr>
      <w:sz w:val="24"/>
      <w:szCs w:val="24"/>
    </w:rPr>
  </w:style>
  <w:style w:type="paragraph" w:styleId="af0">
    <w:name w:val="footer"/>
    <w:basedOn w:val="a0"/>
    <w:link w:val="af"/>
    <w:uiPriority w:val="99"/>
    <w:unhideWhenUsed/>
    <w:rsid w:val="00DD0AD9"/>
    <w:pPr>
      <w:tabs>
        <w:tab w:val="center" w:pos="4677"/>
        <w:tab w:val="right" w:pos="9355"/>
      </w:tabs>
      <w:spacing w:after="0" w:line="240" w:lineRule="auto"/>
    </w:pPr>
    <w:rPr>
      <w:sz w:val="24"/>
      <w:szCs w:val="24"/>
    </w:rPr>
  </w:style>
  <w:style w:type="character" w:customStyle="1" w:styleId="16">
    <w:name w:val="Нижний колонтитул Знак1"/>
    <w:basedOn w:val="a1"/>
    <w:uiPriority w:val="99"/>
    <w:semiHidden/>
    <w:rsid w:val="00DD0AD9"/>
  </w:style>
  <w:style w:type="character" w:customStyle="1" w:styleId="af1">
    <w:name w:val="Основной текст Знак"/>
    <w:basedOn w:val="a1"/>
    <w:link w:val="af2"/>
    <w:semiHidden/>
    <w:locked/>
    <w:rsid w:val="00DD0AD9"/>
    <w:rPr>
      <w:rFonts w:ascii="Calibri" w:eastAsia="Calibri" w:hAnsi="Calibri"/>
      <w:sz w:val="24"/>
      <w:szCs w:val="24"/>
    </w:rPr>
  </w:style>
  <w:style w:type="paragraph" w:styleId="af2">
    <w:name w:val="Body Text"/>
    <w:basedOn w:val="a0"/>
    <w:link w:val="af1"/>
    <w:semiHidden/>
    <w:unhideWhenUsed/>
    <w:rsid w:val="00DD0AD9"/>
    <w:pPr>
      <w:spacing w:after="120" w:line="240" w:lineRule="auto"/>
    </w:pPr>
    <w:rPr>
      <w:rFonts w:ascii="Calibri" w:eastAsia="Calibri" w:hAnsi="Calibri"/>
      <w:sz w:val="24"/>
      <w:szCs w:val="24"/>
    </w:rPr>
  </w:style>
  <w:style w:type="character" w:customStyle="1" w:styleId="17">
    <w:name w:val="Основной текст Знак1"/>
    <w:basedOn w:val="a1"/>
    <w:semiHidden/>
    <w:rsid w:val="00DD0AD9"/>
  </w:style>
  <w:style w:type="character" w:customStyle="1" w:styleId="af3">
    <w:name w:val="Схема документа Знак"/>
    <w:basedOn w:val="a1"/>
    <w:link w:val="af4"/>
    <w:semiHidden/>
    <w:locked/>
    <w:rsid w:val="00DD0AD9"/>
    <w:rPr>
      <w:rFonts w:ascii="Tahoma" w:hAnsi="Tahoma" w:cs="Tahoma"/>
    </w:rPr>
  </w:style>
  <w:style w:type="paragraph" w:styleId="af4">
    <w:name w:val="Document Map"/>
    <w:basedOn w:val="a0"/>
    <w:link w:val="af3"/>
    <w:semiHidden/>
    <w:unhideWhenUsed/>
    <w:rsid w:val="00DD0AD9"/>
    <w:pPr>
      <w:spacing w:after="0" w:line="240" w:lineRule="auto"/>
    </w:pPr>
    <w:rPr>
      <w:rFonts w:ascii="Tahoma" w:hAnsi="Tahoma" w:cs="Tahoma"/>
    </w:rPr>
  </w:style>
  <w:style w:type="character" w:customStyle="1" w:styleId="18">
    <w:name w:val="Схема документа Знак1"/>
    <w:basedOn w:val="a1"/>
    <w:semiHidden/>
    <w:rsid w:val="00DD0AD9"/>
    <w:rPr>
      <w:rFonts w:ascii="Tahoma" w:hAnsi="Tahoma" w:cs="Tahoma"/>
      <w:sz w:val="16"/>
      <w:szCs w:val="16"/>
    </w:rPr>
  </w:style>
  <w:style w:type="character" w:customStyle="1" w:styleId="af5">
    <w:name w:val="Текст Знак"/>
    <w:basedOn w:val="a1"/>
    <w:link w:val="af6"/>
    <w:semiHidden/>
    <w:locked/>
    <w:rsid w:val="00DD0AD9"/>
    <w:rPr>
      <w:rFonts w:ascii="Courier New" w:hAnsi="Courier New" w:cs="Courier New"/>
    </w:rPr>
  </w:style>
  <w:style w:type="paragraph" w:styleId="af6">
    <w:name w:val="Plain Text"/>
    <w:basedOn w:val="a0"/>
    <w:link w:val="af5"/>
    <w:semiHidden/>
    <w:unhideWhenUsed/>
    <w:rsid w:val="00DD0AD9"/>
    <w:pPr>
      <w:spacing w:after="0" w:line="240" w:lineRule="auto"/>
    </w:pPr>
    <w:rPr>
      <w:rFonts w:ascii="Courier New" w:hAnsi="Courier New" w:cs="Courier New"/>
    </w:rPr>
  </w:style>
  <w:style w:type="character" w:customStyle="1" w:styleId="19">
    <w:name w:val="Текст Знак1"/>
    <w:basedOn w:val="a1"/>
    <w:semiHidden/>
    <w:rsid w:val="00DD0AD9"/>
    <w:rPr>
      <w:rFonts w:ascii="Consolas" w:hAnsi="Consolas" w:cs="Consolas"/>
      <w:sz w:val="21"/>
      <w:szCs w:val="21"/>
    </w:rPr>
  </w:style>
  <w:style w:type="character" w:customStyle="1" w:styleId="af7">
    <w:name w:val="Тема примечания Знак"/>
    <w:basedOn w:val="ab"/>
    <w:link w:val="af8"/>
    <w:semiHidden/>
    <w:locked/>
    <w:rsid w:val="00DD0AD9"/>
    <w:rPr>
      <w:b/>
      <w:bCs/>
    </w:rPr>
  </w:style>
  <w:style w:type="paragraph" w:styleId="af8">
    <w:name w:val="annotation subject"/>
    <w:basedOn w:val="ac"/>
    <w:next w:val="ac"/>
    <w:link w:val="af7"/>
    <w:semiHidden/>
    <w:unhideWhenUsed/>
    <w:rsid w:val="00DD0AD9"/>
    <w:rPr>
      <w:b/>
      <w:bCs/>
    </w:rPr>
  </w:style>
  <w:style w:type="character" w:customStyle="1" w:styleId="1a">
    <w:name w:val="Тема примечания Знак1"/>
    <w:basedOn w:val="14"/>
    <w:semiHidden/>
    <w:rsid w:val="00DD0AD9"/>
    <w:rPr>
      <w:b/>
      <w:bCs/>
      <w:sz w:val="20"/>
      <w:szCs w:val="20"/>
    </w:rPr>
  </w:style>
  <w:style w:type="paragraph" w:customStyle="1" w:styleId="4">
    <w:name w:val="Стиль4"/>
    <w:basedOn w:val="af4"/>
    <w:uiPriority w:val="99"/>
    <w:rsid w:val="00DD0AD9"/>
    <w:pPr>
      <w:shd w:val="clear" w:color="auto" w:fill="FFFFFF"/>
      <w:suppressAutoHyphens/>
      <w:jc w:val="center"/>
    </w:pPr>
    <w:rPr>
      <w:rFonts w:ascii="Arial" w:hAnsi="Arial" w:cs="Arial"/>
      <w:b/>
      <w:bCs/>
      <w:color w:val="000000"/>
      <w:sz w:val="21"/>
      <w:szCs w:val="21"/>
      <w:lang w:eastAsia="ar-SA"/>
    </w:rPr>
  </w:style>
  <w:style w:type="paragraph" w:customStyle="1" w:styleId="1b">
    <w:name w:val="Стиль1"/>
    <w:basedOn w:val="af4"/>
    <w:next w:val="af4"/>
    <w:uiPriority w:val="99"/>
    <w:rsid w:val="00DD0AD9"/>
    <w:pPr>
      <w:shd w:val="clear" w:color="auto" w:fill="FFFFFF"/>
      <w:suppressAutoHyphens/>
      <w:jc w:val="center"/>
      <w:outlineLvl w:val="0"/>
    </w:pPr>
    <w:rPr>
      <w:rFonts w:ascii="Arial" w:hAnsi="Arial" w:cs="Arial"/>
      <w:b/>
      <w:bCs/>
      <w:color w:val="000000"/>
      <w:sz w:val="21"/>
      <w:szCs w:val="21"/>
      <w:lang w:eastAsia="ar-SA"/>
    </w:rPr>
  </w:style>
  <w:style w:type="paragraph" w:customStyle="1" w:styleId="112">
    <w:name w:val="Стиль Заголовок 1 + 12 пт полужирный Авто"/>
    <w:basedOn w:val="20"/>
    <w:uiPriority w:val="99"/>
    <w:rsid w:val="00DD0AD9"/>
    <w:pPr>
      <w:suppressAutoHyphens/>
    </w:pPr>
    <w:rPr>
      <w:b w:val="0"/>
      <w:bCs w:val="0"/>
      <w:sz w:val="24"/>
      <w:lang w:eastAsia="ar-SA"/>
    </w:rPr>
  </w:style>
  <w:style w:type="paragraph" w:customStyle="1" w:styleId="140">
    <w:name w:val="Стиль14"/>
    <w:basedOn w:val="1"/>
    <w:next w:val="af4"/>
    <w:autoRedefine/>
    <w:uiPriority w:val="99"/>
    <w:rsid w:val="00DD0AD9"/>
    <w:pPr>
      <w:keepLines w:val="0"/>
      <w:widowControl w:val="0"/>
      <w:suppressAutoHyphens/>
      <w:spacing w:before="240" w:after="60" w:line="240" w:lineRule="auto"/>
      <w:jc w:val="center"/>
    </w:pPr>
    <w:rPr>
      <w:rFonts w:ascii="Times New Roman" w:eastAsia="Arial Unicode MS" w:hAnsi="Times New Roman" w:cs="Times New Roman"/>
      <w:color w:val="000000"/>
      <w:kern w:val="32"/>
      <w:lang w:val="en-US" w:bidi="en-US"/>
    </w:rPr>
  </w:style>
  <w:style w:type="paragraph" w:customStyle="1" w:styleId="160">
    <w:name w:val="Стиль16"/>
    <w:basedOn w:val="a0"/>
    <w:next w:val="af4"/>
    <w:autoRedefine/>
    <w:uiPriority w:val="99"/>
    <w:rsid w:val="00DD0AD9"/>
    <w:pPr>
      <w:keepNext/>
      <w:widowControl w:val="0"/>
      <w:tabs>
        <w:tab w:val="left" w:pos="426"/>
      </w:tabs>
      <w:suppressAutoHyphens/>
      <w:spacing w:before="240" w:after="120" w:line="240" w:lineRule="auto"/>
      <w:ind w:left="851"/>
      <w:jc w:val="center"/>
    </w:pPr>
    <w:rPr>
      <w:rFonts w:ascii="Times New Roman" w:eastAsia="MS Mincho" w:hAnsi="Times New Roman" w:cs="Tahoma"/>
      <w:color w:val="000000"/>
      <w:sz w:val="28"/>
      <w:szCs w:val="28"/>
      <w:lang w:bidi="en-US"/>
    </w:rPr>
  </w:style>
  <w:style w:type="paragraph" w:customStyle="1" w:styleId="32">
    <w:name w:val="Стиль3"/>
    <w:basedOn w:val="af4"/>
    <w:next w:val="af4"/>
    <w:autoRedefine/>
    <w:uiPriority w:val="99"/>
    <w:rsid w:val="00DD0AD9"/>
    <w:pPr>
      <w:shd w:val="clear" w:color="auto" w:fill="FFFFFF"/>
      <w:suppressAutoHyphens/>
      <w:jc w:val="center"/>
    </w:pPr>
    <w:rPr>
      <w:rFonts w:ascii="Arial" w:hAnsi="Arial" w:cs="Arial"/>
      <w:b/>
      <w:bCs/>
      <w:color w:val="000000"/>
      <w:sz w:val="21"/>
      <w:szCs w:val="21"/>
      <w:lang w:eastAsia="ar-SA"/>
    </w:rPr>
  </w:style>
  <w:style w:type="paragraph" w:customStyle="1" w:styleId="5">
    <w:name w:val="Стиль5"/>
    <w:basedOn w:val="af4"/>
    <w:next w:val="af4"/>
    <w:uiPriority w:val="99"/>
    <w:rsid w:val="00DD0AD9"/>
    <w:pPr>
      <w:shd w:val="clear" w:color="auto" w:fill="000080"/>
      <w:suppressAutoHyphens/>
    </w:pPr>
    <w:rPr>
      <w:sz w:val="20"/>
      <w:szCs w:val="20"/>
      <w:lang w:eastAsia="ar-SA"/>
    </w:rPr>
  </w:style>
  <w:style w:type="paragraph" w:styleId="2">
    <w:name w:val="List Bullet 2"/>
    <w:basedOn w:val="a0"/>
    <w:semiHidden/>
    <w:unhideWhenUsed/>
    <w:rsid w:val="00DD0AD9"/>
    <w:pPr>
      <w:numPr>
        <w:numId w:val="2"/>
      </w:numPr>
      <w:spacing w:after="0" w:line="240" w:lineRule="auto"/>
      <w:contextualSpacing/>
    </w:pPr>
    <w:rPr>
      <w:rFonts w:ascii="Times New Roman" w:eastAsia="Times New Roman" w:hAnsi="Times New Roman" w:cs="Times New Roman"/>
      <w:sz w:val="24"/>
      <w:szCs w:val="24"/>
      <w:lang w:eastAsia="ru-RU"/>
    </w:rPr>
  </w:style>
  <w:style w:type="paragraph" w:customStyle="1" w:styleId="6">
    <w:name w:val="Стиль6"/>
    <w:basedOn w:val="2"/>
    <w:next w:val="af4"/>
    <w:autoRedefine/>
    <w:uiPriority w:val="99"/>
    <w:rsid w:val="00DD0AD9"/>
    <w:pPr>
      <w:numPr>
        <w:numId w:val="0"/>
      </w:numPr>
      <w:suppressAutoHyphens/>
      <w:contextualSpacing w:val="0"/>
    </w:pPr>
    <w:rPr>
      <w:lang w:eastAsia="ar-SA"/>
    </w:rPr>
  </w:style>
  <w:style w:type="paragraph" w:customStyle="1" w:styleId="71">
    <w:name w:val="Стиль7"/>
    <w:basedOn w:val="1"/>
    <w:uiPriority w:val="99"/>
    <w:rsid w:val="00DD0AD9"/>
    <w:pPr>
      <w:keepLines w:val="0"/>
      <w:widowControl w:val="0"/>
      <w:suppressAutoHyphens/>
      <w:spacing w:before="240" w:after="60" w:line="240" w:lineRule="auto"/>
      <w:jc w:val="center"/>
    </w:pPr>
    <w:rPr>
      <w:rFonts w:ascii="Times New Roman" w:eastAsia="Arial Unicode MS" w:hAnsi="Times New Roman" w:cs="Arial"/>
      <w:b w:val="0"/>
      <w:color w:val="000000"/>
      <w:kern w:val="32"/>
      <w:szCs w:val="32"/>
      <w:lang w:val="en-US" w:bidi="en-US"/>
    </w:rPr>
  </w:style>
  <w:style w:type="paragraph" w:customStyle="1" w:styleId="91">
    <w:name w:val="Стиль9"/>
    <w:basedOn w:val="1"/>
    <w:uiPriority w:val="99"/>
    <w:rsid w:val="00DD0AD9"/>
    <w:pPr>
      <w:keepLines w:val="0"/>
      <w:widowControl w:val="0"/>
      <w:suppressAutoHyphens/>
      <w:spacing w:before="240" w:after="60" w:line="240" w:lineRule="auto"/>
      <w:jc w:val="center"/>
    </w:pPr>
    <w:rPr>
      <w:rFonts w:ascii="Times New Roman" w:eastAsia="Arial Unicode MS" w:hAnsi="Times New Roman" w:cs="Arial"/>
      <w:b w:val="0"/>
      <w:color w:val="000000"/>
      <w:kern w:val="32"/>
      <w:szCs w:val="32"/>
      <w:lang w:val="en-US" w:bidi="en-US"/>
    </w:rPr>
  </w:style>
  <w:style w:type="paragraph" w:customStyle="1" w:styleId="100">
    <w:name w:val="Стиль10"/>
    <w:basedOn w:val="1"/>
    <w:next w:val="1"/>
    <w:uiPriority w:val="99"/>
    <w:rsid w:val="00DD0AD9"/>
    <w:pPr>
      <w:keepLines w:val="0"/>
      <w:widowControl w:val="0"/>
      <w:suppressAutoHyphens/>
      <w:spacing w:before="240" w:after="60" w:line="240" w:lineRule="auto"/>
      <w:jc w:val="center"/>
    </w:pPr>
    <w:rPr>
      <w:rFonts w:ascii="Times New Roman" w:eastAsia="Arial Unicode MS" w:hAnsi="Times New Roman" w:cs="Arial"/>
      <w:color w:val="000000"/>
      <w:kern w:val="32"/>
      <w:szCs w:val="32"/>
      <w:lang w:val="en-US" w:bidi="en-US"/>
    </w:rPr>
  </w:style>
  <w:style w:type="paragraph" w:styleId="a">
    <w:name w:val="List Bullet"/>
    <w:basedOn w:val="a0"/>
    <w:semiHidden/>
    <w:unhideWhenUsed/>
    <w:rsid w:val="00DD0AD9"/>
    <w:pPr>
      <w:numPr>
        <w:numId w:val="1"/>
      </w:numPr>
      <w:spacing w:after="0" w:line="240" w:lineRule="auto"/>
      <w:contextualSpacing/>
    </w:pPr>
    <w:rPr>
      <w:rFonts w:ascii="Times New Roman" w:eastAsia="Times New Roman" w:hAnsi="Times New Roman" w:cs="Times New Roman"/>
      <w:sz w:val="24"/>
      <w:szCs w:val="24"/>
      <w:lang w:eastAsia="ru-RU"/>
    </w:rPr>
  </w:style>
  <w:style w:type="paragraph" w:customStyle="1" w:styleId="110">
    <w:name w:val="Стиль11"/>
    <w:basedOn w:val="a"/>
    <w:uiPriority w:val="99"/>
    <w:rsid w:val="00DD0AD9"/>
    <w:pPr>
      <w:widowControl w:val="0"/>
      <w:numPr>
        <w:numId w:val="0"/>
      </w:numPr>
      <w:suppressAutoHyphens/>
      <w:contextualSpacing w:val="0"/>
      <w:jc w:val="both"/>
    </w:pPr>
    <w:rPr>
      <w:rFonts w:eastAsia="Arial Unicode MS" w:cs="Tahoma"/>
      <w:color w:val="000000"/>
      <w:lang w:val="en-US" w:eastAsia="en-US" w:bidi="en-US"/>
    </w:rPr>
  </w:style>
  <w:style w:type="paragraph" w:customStyle="1" w:styleId="150">
    <w:name w:val="Стиль15"/>
    <w:basedOn w:val="1"/>
    <w:next w:val="af4"/>
    <w:uiPriority w:val="99"/>
    <w:rsid w:val="00DD0AD9"/>
    <w:pPr>
      <w:keepLines w:val="0"/>
      <w:widowControl w:val="0"/>
      <w:suppressAutoHyphens/>
      <w:spacing w:before="240" w:after="60" w:line="240" w:lineRule="auto"/>
      <w:jc w:val="center"/>
    </w:pPr>
    <w:rPr>
      <w:rFonts w:ascii="Times New Roman" w:eastAsia="Arial Unicode MS" w:hAnsi="Times New Roman" w:cs="Times New Roman"/>
      <w:color w:val="000000"/>
      <w:kern w:val="32"/>
      <w:lang w:val="en-US" w:bidi="en-US"/>
    </w:rPr>
  </w:style>
  <w:style w:type="paragraph" w:customStyle="1" w:styleId="180">
    <w:name w:val="Стиль18"/>
    <w:basedOn w:val="a0"/>
    <w:next w:val="af4"/>
    <w:uiPriority w:val="99"/>
    <w:rsid w:val="00DD0AD9"/>
    <w:pPr>
      <w:widowControl w:val="0"/>
      <w:tabs>
        <w:tab w:val="left" w:pos="426"/>
      </w:tabs>
      <w:suppressAutoHyphens/>
      <w:spacing w:after="0" w:line="240" w:lineRule="auto"/>
      <w:ind w:left="851"/>
    </w:pPr>
    <w:rPr>
      <w:rFonts w:ascii="Times New Roman" w:eastAsia="Arial Unicode MS" w:hAnsi="Times New Roman" w:cs="Tahoma"/>
      <w:b/>
      <w:color w:val="000000"/>
      <w:sz w:val="28"/>
      <w:szCs w:val="28"/>
      <w:lang w:bidi="en-US"/>
    </w:rPr>
  </w:style>
  <w:style w:type="paragraph" w:customStyle="1" w:styleId="190">
    <w:name w:val="Стиль19"/>
    <w:basedOn w:val="a0"/>
    <w:next w:val="af4"/>
    <w:uiPriority w:val="99"/>
    <w:rsid w:val="00DD0AD9"/>
    <w:pPr>
      <w:widowControl w:val="0"/>
      <w:suppressAutoHyphens/>
      <w:spacing w:after="0" w:line="240" w:lineRule="auto"/>
      <w:jc w:val="center"/>
    </w:pPr>
    <w:rPr>
      <w:rFonts w:ascii="Times New Roman" w:eastAsia="Arial Unicode MS" w:hAnsi="Times New Roman" w:cs="Times New Roman"/>
      <w:b/>
      <w:color w:val="000000"/>
      <w:sz w:val="28"/>
      <w:szCs w:val="28"/>
      <w:lang w:val="en-US" w:bidi="en-US"/>
    </w:rPr>
  </w:style>
  <w:style w:type="paragraph" w:customStyle="1" w:styleId="23">
    <w:name w:val="Стиль2"/>
    <w:basedOn w:val="af4"/>
    <w:uiPriority w:val="99"/>
    <w:rsid w:val="00DD0AD9"/>
    <w:pPr>
      <w:shd w:val="clear" w:color="auto" w:fill="FFFFFF"/>
      <w:suppressAutoHyphens/>
      <w:jc w:val="center"/>
    </w:pPr>
    <w:rPr>
      <w:rFonts w:ascii="Arial" w:hAnsi="Arial" w:cs="Arial"/>
      <w:b/>
      <w:bCs/>
      <w:color w:val="000000"/>
      <w:sz w:val="21"/>
      <w:szCs w:val="21"/>
      <w:lang w:eastAsia="ar-SA"/>
    </w:rPr>
  </w:style>
  <w:style w:type="paragraph" w:customStyle="1" w:styleId="Arial1051">
    <w:name w:val="Стиль (латиница) Arial 105 пт полужирный Черный По центру Пос...1"/>
    <w:basedOn w:val="af4"/>
    <w:uiPriority w:val="99"/>
    <w:rsid w:val="00DD0AD9"/>
    <w:pPr>
      <w:shd w:val="clear" w:color="auto" w:fill="FFFFFF"/>
      <w:suppressAutoHyphens/>
      <w:jc w:val="center"/>
    </w:pPr>
    <w:rPr>
      <w:rFonts w:ascii="Arial" w:hAnsi="Arial" w:cs="Times New Roman"/>
      <w:b/>
      <w:bCs/>
      <w:color w:val="000000"/>
      <w:sz w:val="21"/>
      <w:szCs w:val="20"/>
      <w:lang w:eastAsia="ar-SA"/>
    </w:rPr>
  </w:style>
  <w:style w:type="paragraph" w:customStyle="1" w:styleId="Arial1052">
    <w:name w:val="Стиль (латиница) Arial 105 пт полужирный Черный По центру Пос...2"/>
    <w:basedOn w:val="a0"/>
    <w:next w:val="af4"/>
    <w:uiPriority w:val="99"/>
    <w:rsid w:val="00DD0AD9"/>
    <w:pPr>
      <w:shd w:val="clear" w:color="auto" w:fill="FFFFFF"/>
      <w:suppressAutoHyphens/>
      <w:spacing w:after="0" w:line="240" w:lineRule="auto"/>
      <w:jc w:val="center"/>
    </w:pPr>
    <w:rPr>
      <w:rFonts w:ascii="Arial" w:eastAsia="Times New Roman" w:hAnsi="Arial" w:cs="Times New Roman"/>
      <w:b/>
      <w:bCs/>
      <w:color w:val="000000"/>
      <w:sz w:val="21"/>
      <w:szCs w:val="20"/>
      <w:lang w:eastAsia="ar-SA"/>
    </w:rPr>
  </w:style>
  <w:style w:type="paragraph" w:customStyle="1" w:styleId="Arial1054">
    <w:name w:val="Стиль (латиница) Arial 105 пт полужирный Черный По центру Пос...4"/>
    <w:basedOn w:val="af4"/>
    <w:uiPriority w:val="99"/>
    <w:rsid w:val="00DD0AD9"/>
    <w:pPr>
      <w:shd w:val="clear" w:color="auto" w:fill="FFFFFF"/>
      <w:suppressAutoHyphens/>
      <w:jc w:val="center"/>
    </w:pPr>
    <w:rPr>
      <w:rFonts w:ascii="Arial" w:hAnsi="Arial" w:cs="Times New Roman"/>
      <w:b/>
      <w:bCs/>
      <w:color w:val="000000"/>
      <w:sz w:val="21"/>
      <w:szCs w:val="20"/>
      <w:lang w:eastAsia="ar-SA"/>
    </w:rPr>
  </w:style>
  <w:style w:type="paragraph" w:customStyle="1" w:styleId="Default">
    <w:name w:val="Default"/>
    <w:uiPriority w:val="99"/>
    <w:rsid w:val="00DD0AD9"/>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1c">
    <w:name w:val="Абзац списка1"/>
    <w:basedOn w:val="a0"/>
    <w:rsid w:val="00DD0AD9"/>
    <w:pPr>
      <w:suppressAutoHyphens/>
      <w:ind w:left="720"/>
    </w:pPr>
    <w:rPr>
      <w:rFonts w:ascii="Calibri" w:eastAsia="Times New Roman" w:hAnsi="Calibri" w:cs="Times New Roman"/>
      <w:lang w:eastAsia="zh-CN"/>
    </w:rPr>
  </w:style>
  <w:style w:type="paragraph" w:customStyle="1" w:styleId="33">
    <w:name w:val="Знак Знак3"/>
    <w:basedOn w:val="a0"/>
    <w:rsid w:val="00DD0AD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9">
    <w:name w:val="Знак Знак Знак Знак Знак Знак"/>
    <w:basedOn w:val="a0"/>
    <w:uiPriority w:val="99"/>
    <w:rsid w:val="00DD0AD9"/>
    <w:pPr>
      <w:spacing w:after="160" w:line="240" w:lineRule="exact"/>
    </w:pPr>
    <w:rPr>
      <w:rFonts w:ascii="Verdana" w:eastAsia="Times New Roman" w:hAnsi="Verdana" w:cs="Verdana"/>
      <w:sz w:val="24"/>
      <w:szCs w:val="24"/>
      <w:lang w:val="en-US"/>
    </w:rPr>
  </w:style>
  <w:style w:type="paragraph" w:customStyle="1" w:styleId="stat">
    <w:name w:val="stat"/>
    <w:basedOn w:val="a0"/>
    <w:uiPriority w:val="99"/>
    <w:rsid w:val="00DD0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Знак"/>
    <w:basedOn w:val="a0"/>
    <w:uiPriority w:val="99"/>
    <w:rsid w:val="00DD0AD9"/>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b">
    <w:name w:val="Содержимое таблицы"/>
    <w:basedOn w:val="a0"/>
    <w:rsid w:val="00DD0AD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DD0AD9"/>
    <w:pPr>
      <w:suppressAutoHyphens/>
      <w:spacing w:after="0" w:line="240" w:lineRule="auto"/>
      <w:ind w:right="567" w:firstLine="284"/>
      <w:jc w:val="both"/>
    </w:pPr>
    <w:rPr>
      <w:rFonts w:ascii="Times New Roman" w:eastAsia="Times New Roman" w:hAnsi="Times New Roman" w:cs="Times New Roman"/>
      <w:sz w:val="24"/>
      <w:szCs w:val="20"/>
      <w:lang w:eastAsia="ar-SA"/>
    </w:rPr>
  </w:style>
  <w:style w:type="character" w:styleId="afc">
    <w:name w:val="footnote reference"/>
    <w:uiPriority w:val="99"/>
    <w:semiHidden/>
    <w:unhideWhenUsed/>
    <w:rsid w:val="00DD0AD9"/>
    <w:rPr>
      <w:vertAlign w:val="superscript"/>
    </w:rPr>
  </w:style>
  <w:style w:type="character" w:styleId="afd">
    <w:name w:val="annotation reference"/>
    <w:semiHidden/>
    <w:unhideWhenUsed/>
    <w:rsid w:val="00DD0AD9"/>
    <w:rPr>
      <w:sz w:val="16"/>
      <w:szCs w:val="16"/>
    </w:rPr>
  </w:style>
  <w:style w:type="character" w:customStyle="1" w:styleId="num0userselectiontruehover">
    <w:name w:val="num0 user_selection_true hover"/>
    <w:rsid w:val="00DD0AD9"/>
    <w:rPr>
      <w:rFonts w:ascii="Times New Roman" w:hAnsi="Times New Roman" w:cs="Times New Roman" w:hint="default"/>
      <w:sz w:val="28"/>
    </w:rPr>
  </w:style>
  <w:style w:type="character" w:customStyle="1" w:styleId="hps">
    <w:name w:val="hps"/>
    <w:basedOn w:val="a1"/>
    <w:rsid w:val="00DD0AD9"/>
  </w:style>
  <w:style w:type="character" w:customStyle="1" w:styleId="1d">
    <w:name w:val="Текст выноски Знак1"/>
    <w:basedOn w:val="a1"/>
    <w:semiHidden/>
    <w:rsid w:val="00DD0AD9"/>
    <w:rPr>
      <w:rFonts w:ascii="Tahoma" w:eastAsia="Times New Roman" w:hAnsi="Tahoma" w:cs="Tahoma"/>
      <w:sz w:val="16"/>
      <w:szCs w:val="16"/>
      <w:lang w:eastAsia="ru-RU"/>
    </w:rPr>
  </w:style>
  <w:style w:type="character" w:customStyle="1" w:styleId="apple-converted-space">
    <w:name w:val="apple-converted-space"/>
    <w:basedOn w:val="a1"/>
    <w:rsid w:val="00DD0AD9"/>
  </w:style>
  <w:style w:type="table" w:styleId="afe">
    <w:name w:val="Table Grid"/>
    <w:basedOn w:val="a2"/>
    <w:uiPriority w:val="59"/>
    <w:rsid w:val="00DD0A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0"/>
    <w:uiPriority w:val="10"/>
    <w:qFormat/>
    <w:rsid w:val="00DD0A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1"/>
    <w:link w:val="aff"/>
    <w:uiPriority w:val="10"/>
    <w:rsid w:val="00DD0AD9"/>
    <w:rPr>
      <w:rFonts w:asciiTheme="majorHAnsi" w:eastAsiaTheme="majorEastAsia" w:hAnsiTheme="majorHAnsi" w:cstheme="majorBidi"/>
      <w:color w:val="17365D" w:themeColor="text2" w:themeShade="BF"/>
      <w:spacing w:val="5"/>
      <w:kern w:val="28"/>
      <w:sz w:val="52"/>
      <w:szCs w:val="52"/>
    </w:rPr>
  </w:style>
  <w:style w:type="paragraph" w:styleId="aff1">
    <w:name w:val="List Paragraph"/>
    <w:basedOn w:val="a0"/>
    <w:uiPriority w:val="34"/>
    <w:qFormat/>
    <w:rsid w:val="00DD0AD9"/>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34">
    <w:name w:val="Сетка таблицы3"/>
    <w:basedOn w:val="a2"/>
    <w:next w:val="afe"/>
    <w:uiPriority w:val="59"/>
    <w:rsid w:val="00DD0AD9"/>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2"/>
    <w:next w:val="afe"/>
    <w:uiPriority w:val="39"/>
    <w:rsid w:val="00DD0AD9"/>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Сетка таблицы5"/>
    <w:basedOn w:val="a2"/>
    <w:uiPriority w:val="59"/>
    <w:rsid w:val="00DD0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uiPriority w:val="59"/>
    <w:rsid w:val="00BD0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2"/>
    <w:next w:val="afe"/>
    <w:uiPriority w:val="59"/>
    <w:rsid w:val="00D134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fe"/>
    <w:uiPriority w:val="59"/>
    <w:rsid w:val="00736932"/>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730B93"/>
  </w:style>
  <w:style w:type="numbering" w:customStyle="1" w:styleId="111">
    <w:name w:val="Нет списка11"/>
    <w:next w:val="a3"/>
    <w:uiPriority w:val="99"/>
    <w:semiHidden/>
    <w:unhideWhenUsed/>
    <w:rsid w:val="00730B93"/>
  </w:style>
  <w:style w:type="table" w:customStyle="1" w:styleId="72">
    <w:name w:val="Сетка таблицы7"/>
    <w:basedOn w:val="a2"/>
    <w:next w:val="afe"/>
    <w:uiPriority w:val="59"/>
    <w:rsid w:val="00730B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fe"/>
    <w:uiPriority w:val="59"/>
    <w:rsid w:val="00730B93"/>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fe"/>
    <w:uiPriority w:val="59"/>
    <w:rsid w:val="00730B93"/>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1"/>
    <w:basedOn w:val="a2"/>
    <w:uiPriority w:val="59"/>
    <w:rsid w:val="00730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uiPriority w:val="59"/>
    <w:rsid w:val="00730B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2"/>
    <w:next w:val="afe"/>
    <w:uiPriority w:val="59"/>
    <w:rsid w:val="00730B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2"/>
    <w:next w:val="afe"/>
    <w:uiPriority w:val="59"/>
    <w:rsid w:val="00730B93"/>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rsid w:val="00D14076"/>
    <w:rPr>
      <w:rFonts w:ascii="Times New Roman" w:eastAsia="Times New Roman" w:hAnsi="Times New Roman" w:cs="Times New Roman"/>
      <w:b/>
      <w:sz w:val="28"/>
      <w:szCs w:val="20"/>
      <w:lang w:eastAsia="ru-RU"/>
    </w:rPr>
  </w:style>
  <w:style w:type="character" w:customStyle="1" w:styleId="70">
    <w:name w:val="Заголовок 7 Знак"/>
    <w:basedOn w:val="a1"/>
    <w:link w:val="7"/>
    <w:uiPriority w:val="9"/>
    <w:semiHidden/>
    <w:rsid w:val="00D14076"/>
    <w:rPr>
      <w:rFonts w:asciiTheme="majorHAnsi" w:eastAsiaTheme="majorEastAsia" w:hAnsiTheme="majorHAnsi" w:cstheme="majorBidi"/>
      <w:i/>
      <w:iCs/>
      <w:color w:val="404040" w:themeColor="text1" w:themeTint="BF"/>
      <w:sz w:val="24"/>
      <w:szCs w:val="20"/>
      <w:lang w:eastAsia="ru-RU"/>
    </w:rPr>
  </w:style>
  <w:style w:type="character" w:customStyle="1" w:styleId="90">
    <w:name w:val="Заголовок 9 Знак"/>
    <w:basedOn w:val="a1"/>
    <w:link w:val="9"/>
    <w:uiPriority w:val="9"/>
    <w:rsid w:val="00D14076"/>
    <w:rPr>
      <w:rFonts w:asciiTheme="majorHAnsi" w:eastAsiaTheme="majorEastAsia" w:hAnsiTheme="majorHAnsi" w:cstheme="majorBidi"/>
      <w:i/>
      <w:iCs/>
      <w:color w:val="404040" w:themeColor="text1" w:themeTint="BF"/>
      <w:sz w:val="20"/>
      <w:szCs w:val="20"/>
      <w:lang w:eastAsia="ru-RU"/>
    </w:rPr>
  </w:style>
  <w:style w:type="character" w:styleId="aff2">
    <w:name w:val="Strong"/>
    <w:basedOn w:val="a1"/>
    <w:uiPriority w:val="22"/>
    <w:qFormat/>
    <w:rsid w:val="00D14076"/>
    <w:rPr>
      <w:b/>
      <w:bCs/>
    </w:rPr>
  </w:style>
  <w:style w:type="character" w:styleId="aff3">
    <w:name w:val="Emphasis"/>
    <w:basedOn w:val="a1"/>
    <w:uiPriority w:val="20"/>
    <w:qFormat/>
    <w:rsid w:val="00D14076"/>
    <w:rPr>
      <w:i/>
      <w:iCs/>
    </w:rPr>
  </w:style>
  <w:style w:type="paragraph" w:customStyle="1" w:styleId="Standard">
    <w:name w:val="Standard"/>
    <w:rsid w:val="00D14076"/>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msonormalmailrucssattributepostfix">
    <w:name w:val="msonormal_mailru_css_attribute_postfix"/>
    <w:basedOn w:val="a0"/>
    <w:rsid w:val="00D140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
    <w:name w:val="Сетка таблицы8"/>
    <w:basedOn w:val="a2"/>
    <w:next w:val="afe"/>
    <w:uiPriority w:val="59"/>
    <w:rsid w:val="00C545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e"/>
    <w:uiPriority w:val="59"/>
    <w:rsid w:val="00C545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2"/>
    <w:next w:val="afe"/>
    <w:uiPriority w:val="59"/>
    <w:rsid w:val="00F32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087">
      <w:bodyDiv w:val="1"/>
      <w:marLeft w:val="0"/>
      <w:marRight w:val="0"/>
      <w:marTop w:val="0"/>
      <w:marBottom w:val="0"/>
      <w:divBdr>
        <w:top w:val="none" w:sz="0" w:space="0" w:color="auto"/>
        <w:left w:val="none" w:sz="0" w:space="0" w:color="auto"/>
        <w:bottom w:val="none" w:sz="0" w:space="0" w:color="auto"/>
        <w:right w:val="none" w:sz="0" w:space="0" w:color="auto"/>
      </w:divBdr>
    </w:div>
    <w:div w:id="123551047">
      <w:bodyDiv w:val="1"/>
      <w:marLeft w:val="0"/>
      <w:marRight w:val="0"/>
      <w:marTop w:val="0"/>
      <w:marBottom w:val="0"/>
      <w:divBdr>
        <w:top w:val="none" w:sz="0" w:space="0" w:color="auto"/>
        <w:left w:val="none" w:sz="0" w:space="0" w:color="auto"/>
        <w:bottom w:val="none" w:sz="0" w:space="0" w:color="auto"/>
        <w:right w:val="none" w:sz="0" w:space="0" w:color="auto"/>
      </w:divBdr>
    </w:div>
    <w:div w:id="604505196">
      <w:bodyDiv w:val="1"/>
      <w:marLeft w:val="0"/>
      <w:marRight w:val="0"/>
      <w:marTop w:val="0"/>
      <w:marBottom w:val="0"/>
      <w:divBdr>
        <w:top w:val="none" w:sz="0" w:space="0" w:color="auto"/>
        <w:left w:val="none" w:sz="0" w:space="0" w:color="auto"/>
        <w:bottom w:val="none" w:sz="0" w:space="0" w:color="auto"/>
        <w:right w:val="none" w:sz="0" w:space="0" w:color="auto"/>
      </w:divBdr>
    </w:div>
    <w:div w:id="757336330">
      <w:bodyDiv w:val="1"/>
      <w:marLeft w:val="0"/>
      <w:marRight w:val="0"/>
      <w:marTop w:val="0"/>
      <w:marBottom w:val="0"/>
      <w:divBdr>
        <w:top w:val="none" w:sz="0" w:space="0" w:color="auto"/>
        <w:left w:val="none" w:sz="0" w:space="0" w:color="auto"/>
        <w:bottom w:val="none" w:sz="0" w:space="0" w:color="auto"/>
        <w:right w:val="none" w:sz="0" w:space="0" w:color="auto"/>
      </w:divBdr>
    </w:div>
    <w:div w:id="829909330">
      <w:bodyDiv w:val="1"/>
      <w:marLeft w:val="0"/>
      <w:marRight w:val="0"/>
      <w:marTop w:val="0"/>
      <w:marBottom w:val="0"/>
      <w:divBdr>
        <w:top w:val="none" w:sz="0" w:space="0" w:color="auto"/>
        <w:left w:val="none" w:sz="0" w:space="0" w:color="auto"/>
        <w:bottom w:val="none" w:sz="0" w:space="0" w:color="auto"/>
        <w:right w:val="none" w:sz="0" w:space="0" w:color="auto"/>
      </w:divBdr>
    </w:div>
    <w:div w:id="914704498">
      <w:bodyDiv w:val="1"/>
      <w:marLeft w:val="0"/>
      <w:marRight w:val="0"/>
      <w:marTop w:val="0"/>
      <w:marBottom w:val="0"/>
      <w:divBdr>
        <w:top w:val="none" w:sz="0" w:space="0" w:color="auto"/>
        <w:left w:val="none" w:sz="0" w:space="0" w:color="auto"/>
        <w:bottom w:val="none" w:sz="0" w:space="0" w:color="auto"/>
        <w:right w:val="none" w:sz="0" w:space="0" w:color="auto"/>
      </w:divBdr>
    </w:div>
    <w:div w:id="1509564985">
      <w:bodyDiv w:val="1"/>
      <w:marLeft w:val="0"/>
      <w:marRight w:val="0"/>
      <w:marTop w:val="0"/>
      <w:marBottom w:val="0"/>
      <w:divBdr>
        <w:top w:val="none" w:sz="0" w:space="0" w:color="auto"/>
        <w:left w:val="none" w:sz="0" w:space="0" w:color="auto"/>
        <w:bottom w:val="none" w:sz="0" w:space="0" w:color="auto"/>
        <w:right w:val="none" w:sz="0" w:space="0" w:color="auto"/>
      </w:divBdr>
    </w:div>
    <w:div w:id="1766341704">
      <w:bodyDiv w:val="1"/>
      <w:marLeft w:val="0"/>
      <w:marRight w:val="0"/>
      <w:marTop w:val="0"/>
      <w:marBottom w:val="0"/>
      <w:divBdr>
        <w:top w:val="none" w:sz="0" w:space="0" w:color="auto"/>
        <w:left w:val="none" w:sz="0" w:space="0" w:color="auto"/>
        <w:bottom w:val="none" w:sz="0" w:space="0" w:color="auto"/>
        <w:right w:val="none" w:sz="0" w:space="0" w:color="auto"/>
      </w:divBdr>
    </w:div>
    <w:div w:id="20906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1087;&#1088;&#1080;&#1084;&#1086;&#1088;&#1089;&#1082;&#1080;&#1081;&#1082;&#1088;&#1072;&#1081;360.&#1088;&#1092;/tour/Sinyavina13.html" TargetMode="External"/><Relationship Id="rId26" Type="http://schemas.openxmlformats.org/officeDocument/2006/relationships/hyperlink" Target="https://www.nakhodka-city.ru/" TargetMode="External"/><Relationship Id="rId39"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www.nakhodka-lib.ru" TargetMode="External"/><Relationship Id="rId34" Type="http://schemas.openxmlformats.org/officeDocument/2006/relationships/chart" Target="charts/chart5.xml"/><Relationship Id="rId42" Type="http://schemas.openxmlformats.org/officeDocument/2006/relationships/hyperlink" Target="http://www.nakhodka-lib.ru" TargetMode="External"/><Relationship Id="rId47" Type="http://schemas.openxmlformats.org/officeDocument/2006/relationships/hyperlink" Target="http://nakhodka-lib.ru/%D0%B1%D0%B5%D1%81%D1%81%D0%BC%D0%B5%D1" TargetMode="External"/><Relationship Id="rId50"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nf.vvsu.ru/latests/article/id/2146636399/prazdnovanie_novogo_goda_sostoialos/" TargetMode="External"/><Relationship Id="rId25" Type="http://schemas.openxmlformats.org/officeDocument/2006/relationships/hyperlink" Target="http://rio-panorama.ru/" TargetMode="External"/><Relationship Id="rId33" Type="http://schemas.openxmlformats.org/officeDocument/2006/relationships/hyperlink" Target="https://yandex.ru/turbo" TargetMode="External"/><Relationship Id="rId38" Type="http://schemas.openxmlformats.org/officeDocument/2006/relationships/chart" Target="charts/chart8.xml"/><Relationship Id="rId46" Type="http://schemas.openxmlformats.org/officeDocument/2006/relationships/hyperlink" Target="http://literatura.nakhodka-lib.ru/"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nf.vvsu.ru/latests/article/id/2146636399/prazdnovanie_novogo_goda_sostoialos/" TargetMode="External"/><Relationship Id="rId29" Type="http://schemas.openxmlformats.org/officeDocument/2006/relationships/hyperlink" Target="https://newsnhk.com" TargetMode="External"/><Relationship Id="rId41" Type="http://schemas.openxmlformats.org/officeDocument/2006/relationships/hyperlink" Target="http://www.nakhodka-li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nr-citynews.ru/" TargetMode="External"/><Relationship Id="rId32" Type="http://schemas.openxmlformats.org/officeDocument/2006/relationships/hyperlink" Target="https://zen.yandex.ru" TargetMode="External"/><Relationship Id="rId37" Type="http://schemas.openxmlformats.org/officeDocument/2006/relationships/chart" Target="charts/chart7.xml"/><Relationship Id="rId40" Type="http://schemas.openxmlformats.org/officeDocument/2006/relationships/chart" Target="charts/chart10.xml"/><Relationship Id="rId45" Type="http://schemas.openxmlformats.org/officeDocument/2006/relationships/hyperlink" Target="http://territoriya.nakhodka-lib.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akhodka-lib.ru/wp-content/uploads/2019/10/&#1052;&#1077;&#1090;&#1086;&#1076;&#1080;&#1095;&#1077;&#1089;&#1082;&#1080;&#1077;-&#1088;&#1077;&#1082;&#1086;&#1084;&#1077;&#1085;&#1076;&#1072;&#1094;&#1080;&#1080;" TargetMode="External"/><Relationship Id="rId23" Type="http://schemas.openxmlformats.org/officeDocument/2006/relationships/hyperlink" Target="http://nakhodka-lib.ru/" TargetMode="External"/><Relationship Id="rId28" Type="http://schemas.openxmlformats.org/officeDocument/2006/relationships/hyperlink" Target="http://nakhodka.bezformata.ru/" TargetMode="External"/><Relationship Id="rId36" Type="http://schemas.openxmlformats.org/officeDocument/2006/relationships/hyperlink" Target="https://www.facebook.com/groups/1844262615790698/" TargetMode="External"/><Relationship Id="rId49" Type="http://schemas.openxmlformats.org/officeDocument/2006/relationships/chart" Target="charts/chart12.xml"/><Relationship Id="rId10" Type="http://schemas.openxmlformats.org/officeDocument/2006/relationships/hyperlink" Target="http://publication.pravo.gov.ru/Document/View/0001201712250047" TargetMode="External"/><Relationship Id="rId19" Type="http://schemas.openxmlformats.org/officeDocument/2006/relationships/hyperlink" Target="http://&#1087;&#1088;&#1080;&#1084;&#1086;&#1088;&#1089;&#1082;&#1080;&#1081;&#1082;&#1088;&#1072;&#1081;360.&#1088;&#1092;/tour/Sinyavina13.html" TargetMode="External"/><Relationship Id="rId31" Type="http://schemas.openxmlformats.org/officeDocument/2006/relationships/hyperlink" Target="http://trud-ost.ru/" TargetMode="External"/><Relationship Id="rId44" Type="http://schemas.openxmlformats.org/officeDocument/2006/relationships/hyperlink" Target="https://nakhodka-lib.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akhodka-lib.ru/" TargetMode="External"/><Relationship Id="rId22" Type="http://schemas.openxmlformats.org/officeDocument/2006/relationships/hyperlink" Target="mailto:bibliogr-nakhodka.lib@mail.ru" TargetMode="External"/><Relationship Id="rId27" Type="http://schemas.openxmlformats.org/officeDocument/2006/relationships/hyperlink" Target="https://xn--80aaej4apiv2bzg.xn--p1ai/" TargetMode="External"/><Relationship Id="rId30" Type="http://schemas.openxmlformats.org/officeDocument/2006/relationships/hyperlink" Target="http://nhknews.ru/" TargetMode="External"/><Relationship Id="rId35" Type="http://schemas.openxmlformats.org/officeDocument/2006/relationships/chart" Target="charts/chart6.xml"/><Relationship Id="rId43" Type="http://schemas.openxmlformats.org/officeDocument/2006/relationships/hyperlink" Target="mailto:bibliogr-nakhodka.lib@mail.ru" TargetMode="External"/><Relationship Id="rId48" Type="http://schemas.openxmlformats.org/officeDocument/2006/relationships/chart" Target="charts/chart11.xml"/><Relationship Id="rId8" Type="http://schemas.openxmlformats.org/officeDocument/2006/relationships/endnotes" Target="endnote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ks.ru" TargetMode="External"/><Relationship Id="rId2" Type="http://schemas.openxmlformats.org/officeDocument/2006/relationships/hyperlink" Target="https://www.mkrf.ru" TargetMode="External"/><Relationship Id="rId1" Type="http://schemas.openxmlformats.org/officeDocument/2006/relationships/hyperlink" Target="URL:https://stat.mkrf.ru" TargetMode="External"/><Relationship Id="rId4" Type="http://schemas.openxmlformats.org/officeDocument/2006/relationships/hyperlink" Target="http://rudocs.exdat.com/docs/index-267885.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85;&#1090;&#1086;&#1085;&#1080;&#1085;&#1072;\Desktop\2019%20&#1075;&#1086;&#107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0;&#1085;&#1090;&#1086;&#1085;&#1080;&#1085;&#1072;\Desktop\2019%20&#1075;&#1086;&#107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40;&#1085;&#1090;&#1086;&#1085;&#1080;&#1085;&#1072;\Desktop\2019%20&#1075;&#1086;&#1076;.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48;&#1085;&#1085;&#1072;\Desktop\&#1051;&#1080;&#1089;&#1090;%20Microsoft%20Exce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85;&#1090;&#1086;&#1085;&#1080;&#1085;&#1072;\Desktop\&#1086;&#1090;%20&#1044;&#1088;&#1103;&#1075;&#1072;&#1083;&#1086;&#1074;&#1086;&#1081;\&#1050;&#1052;&#1052;%20&#1087;&#1086;%20&#1085;&#1072;&#1087;&#1088;&#1072;&#1074;&#1083;&#1077;&#1085;&#1080;&#1103;&#1084;%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er\Desktop\&#1044;&#1080;&#1072;&#1075;&#1088;&#1072;&#1084;&#1084;&#1072;%20&#1057;&#1052;&#1048;%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cer\Desktop\&#1044;&#1080;&#1072;&#1075;&#1088;&#1072;&#1084;&#1084;&#1072;%20&#1057;&#1052;&#1048;%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85;&#1090;&#1086;&#1085;&#1080;&#1085;&#1072;\Desktop\2019%20&#1075;&#1086;&#107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0;&#1085;&#1090;&#1086;&#1085;&#1080;&#1085;&#1072;\Desktop\2019%20&#1075;&#1086;&#107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85;&#1090;&#1086;&#1085;&#1080;&#1085;&#1072;\Desktop\2019%20&#1075;&#1086;&#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Столбец1</c:v>
                </c:pt>
              </c:strCache>
            </c:strRef>
          </c:tx>
          <c:dLbls>
            <c:dLblPos val="t"/>
            <c:showLegendKey val="0"/>
            <c:showVal val="1"/>
            <c:showCatName val="0"/>
            <c:showSerName val="0"/>
            <c:showPercent val="0"/>
            <c:showBubbleSize val="0"/>
            <c:showLeaderLines val="0"/>
          </c:dLbls>
          <c:cat>
            <c:numRef>
              <c:f>Лист1!$A$2:$A$4</c:f>
              <c:numCache>
                <c:formatCode>General</c:formatCode>
                <c:ptCount val="3"/>
                <c:pt idx="0">
                  <c:v>2017</c:v>
                </c:pt>
                <c:pt idx="1">
                  <c:v>2018</c:v>
                </c:pt>
                <c:pt idx="2">
                  <c:v>2019</c:v>
                </c:pt>
              </c:numCache>
            </c:numRef>
          </c:cat>
          <c:val>
            <c:numRef>
              <c:f>Лист1!$B$2:$B$4</c:f>
              <c:numCache>
                <c:formatCode>General</c:formatCode>
                <c:ptCount val="3"/>
                <c:pt idx="0">
                  <c:v>640378</c:v>
                </c:pt>
                <c:pt idx="1">
                  <c:v>731940</c:v>
                </c:pt>
                <c:pt idx="2">
                  <c:v>728829</c:v>
                </c:pt>
              </c:numCache>
            </c:numRef>
          </c:val>
          <c:smooth val="0"/>
        </c:ser>
        <c:dLbls>
          <c:showLegendKey val="0"/>
          <c:showVal val="1"/>
          <c:showCatName val="0"/>
          <c:showSerName val="0"/>
          <c:showPercent val="0"/>
          <c:showBubbleSize val="0"/>
        </c:dLbls>
        <c:marker val="1"/>
        <c:smooth val="0"/>
        <c:axId val="162709888"/>
        <c:axId val="162712576"/>
      </c:lineChart>
      <c:catAx>
        <c:axId val="162709888"/>
        <c:scaling>
          <c:orientation val="minMax"/>
        </c:scaling>
        <c:delete val="0"/>
        <c:axPos val="b"/>
        <c:numFmt formatCode="General" sourceLinked="1"/>
        <c:majorTickMark val="out"/>
        <c:minorTickMark val="none"/>
        <c:tickLblPos val="nextTo"/>
        <c:crossAx val="162712576"/>
        <c:crosses val="autoZero"/>
        <c:auto val="1"/>
        <c:lblAlgn val="ctr"/>
        <c:lblOffset val="100"/>
        <c:noMultiLvlLbl val="0"/>
      </c:catAx>
      <c:valAx>
        <c:axId val="162712576"/>
        <c:scaling>
          <c:orientation val="minMax"/>
        </c:scaling>
        <c:delete val="0"/>
        <c:axPos val="l"/>
        <c:numFmt formatCode="General" sourceLinked="1"/>
        <c:majorTickMark val="out"/>
        <c:minorTickMark val="none"/>
        <c:tickLblPos val="nextTo"/>
        <c:crossAx val="16270988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7777777777777913E-3"/>
                  <c:y val="0.125"/>
                </c:manualLayout>
              </c:layout>
              <c:spPr>
                <a:solidFill>
                  <a:sysClr val="window" lastClr="FFFFFF"/>
                </a:solidFill>
              </c:spPr>
              <c:txPr>
                <a:bodyPr/>
                <a:lstStyle/>
                <a:p>
                  <a:pPr>
                    <a:defRPr/>
                  </a:pPr>
                  <a:endParaRPr lang="ru-RU"/>
                </a:p>
              </c:txPr>
              <c:showLegendKey val="0"/>
              <c:showVal val="1"/>
              <c:showCatName val="0"/>
              <c:showSerName val="0"/>
              <c:showPercent val="0"/>
              <c:showBubbleSize val="0"/>
            </c:dLbl>
            <c:dLbl>
              <c:idx val="1"/>
              <c:layout>
                <c:manualLayout>
                  <c:x val="-2.7777777777777913E-3"/>
                  <c:y val="0.13425925925925927"/>
                </c:manualLayout>
              </c:layout>
              <c:spPr>
                <a:solidFill>
                  <a:sysClr val="window" lastClr="FFFFFF"/>
                </a:solidFill>
              </c:spPr>
              <c:txPr>
                <a:bodyPr/>
                <a:lstStyle/>
                <a:p>
                  <a:pPr>
                    <a:defRPr/>
                  </a:pPr>
                  <a:endParaRPr lang="ru-RU"/>
                </a:p>
              </c:txPr>
              <c:showLegendKey val="0"/>
              <c:showVal val="1"/>
              <c:showCatName val="0"/>
              <c:showSerName val="0"/>
              <c:showPercent val="0"/>
              <c:showBubbleSize val="0"/>
            </c:dLbl>
            <c:dLbl>
              <c:idx val="2"/>
              <c:layout>
                <c:manualLayout>
                  <c:x val="5.5555555555554465E-3"/>
                  <c:y val="0.17592592592592593"/>
                </c:manualLayout>
              </c:layout>
              <c:spPr>
                <a:solidFill>
                  <a:sysClr val="window" lastClr="FFFFFF"/>
                </a:solidFill>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Лист1!$G$170:$G$172</c:f>
              <c:strCache>
                <c:ptCount val="3"/>
                <c:pt idx="0">
                  <c:v>2017г.</c:v>
                </c:pt>
                <c:pt idx="1">
                  <c:v>2018г.</c:v>
                </c:pt>
                <c:pt idx="2">
                  <c:v>2019г.</c:v>
                </c:pt>
              </c:strCache>
            </c:strRef>
          </c:cat>
          <c:val>
            <c:numRef>
              <c:f>Лист1!$H$170:$H$172</c:f>
              <c:numCache>
                <c:formatCode>General</c:formatCode>
                <c:ptCount val="3"/>
                <c:pt idx="0">
                  <c:v>8902</c:v>
                </c:pt>
                <c:pt idx="1">
                  <c:v>9109</c:v>
                </c:pt>
                <c:pt idx="2">
                  <c:v>10154</c:v>
                </c:pt>
              </c:numCache>
            </c:numRef>
          </c:val>
        </c:ser>
        <c:dLbls>
          <c:showLegendKey val="0"/>
          <c:showVal val="1"/>
          <c:showCatName val="0"/>
          <c:showSerName val="0"/>
          <c:showPercent val="0"/>
          <c:showBubbleSize val="0"/>
        </c:dLbls>
        <c:gapWidth val="150"/>
        <c:shape val="box"/>
        <c:axId val="167400192"/>
        <c:axId val="167401728"/>
        <c:axId val="0"/>
      </c:bar3DChart>
      <c:catAx>
        <c:axId val="167400192"/>
        <c:scaling>
          <c:orientation val="minMax"/>
        </c:scaling>
        <c:delete val="0"/>
        <c:axPos val="b"/>
        <c:majorTickMark val="out"/>
        <c:minorTickMark val="none"/>
        <c:tickLblPos val="nextTo"/>
        <c:crossAx val="167401728"/>
        <c:crosses val="autoZero"/>
        <c:auto val="1"/>
        <c:lblAlgn val="ctr"/>
        <c:lblOffset val="100"/>
        <c:noMultiLvlLbl val="0"/>
      </c:catAx>
      <c:valAx>
        <c:axId val="167401728"/>
        <c:scaling>
          <c:orientation val="minMax"/>
        </c:scaling>
        <c:delete val="0"/>
        <c:axPos val="l"/>
        <c:majorGridlines/>
        <c:numFmt formatCode="General" sourceLinked="1"/>
        <c:majorTickMark val="out"/>
        <c:minorTickMark val="none"/>
        <c:tickLblPos val="nextTo"/>
        <c:crossAx val="16740019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0"/>
    <c:plotArea>
      <c:layout/>
      <c:lineChart>
        <c:grouping val="standard"/>
        <c:varyColors val="0"/>
        <c:ser>
          <c:idx val="0"/>
          <c:order val="0"/>
          <c:tx>
            <c:strRef>
              <c:f>Лист1!$G$94</c:f>
              <c:strCache>
                <c:ptCount val="1"/>
                <c:pt idx="0">
                  <c:v>индивидуальные консультации</c:v>
                </c:pt>
              </c:strCache>
            </c:strRef>
          </c:tx>
          <c:dLbls>
            <c:dLblPos val="t"/>
            <c:showLegendKey val="0"/>
            <c:showVal val="1"/>
            <c:showCatName val="0"/>
            <c:showSerName val="0"/>
            <c:showPercent val="0"/>
            <c:showBubbleSize val="0"/>
            <c:showLeaderLines val="0"/>
          </c:dLbls>
          <c:cat>
            <c:strRef>
              <c:f>Лист1!$F$95:$F$98</c:f>
              <c:strCache>
                <c:ptCount val="4"/>
                <c:pt idx="0">
                  <c:v>2016г.</c:v>
                </c:pt>
                <c:pt idx="1">
                  <c:v>2017г.</c:v>
                </c:pt>
                <c:pt idx="2">
                  <c:v>2018г.</c:v>
                </c:pt>
                <c:pt idx="3">
                  <c:v>2019г.</c:v>
                </c:pt>
              </c:strCache>
            </c:strRef>
          </c:cat>
          <c:val>
            <c:numRef>
              <c:f>Лист1!$G$95:$G$98</c:f>
              <c:numCache>
                <c:formatCode>General</c:formatCode>
                <c:ptCount val="4"/>
                <c:pt idx="0">
                  <c:v>26</c:v>
                </c:pt>
                <c:pt idx="1">
                  <c:v>34</c:v>
                </c:pt>
                <c:pt idx="2">
                  <c:v>36</c:v>
                </c:pt>
                <c:pt idx="3">
                  <c:v>37</c:v>
                </c:pt>
              </c:numCache>
            </c:numRef>
          </c:val>
          <c:smooth val="0"/>
        </c:ser>
        <c:ser>
          <c:idx val="1"/>
          <c:order val="1"/>
          <c:tx>
            <c:strRef>
              <c:f>Лист1!$H$94</c:f>
              <c:strCache>
                <c:ptCount val="1"/>
                <c:pt idx="0">
                  <c:v>групповые консультации</c:v>
                </c:pt>
              </c:strCache>
            </c:strRef>
          </c:tx>
          <c:dLbls>
            <c:dLblPos val="t"/>
            <c:showLegendKey val="0"/>
            <c:showVal val="1"/>
            <c:showCatName val="0"/>
            <c:showSerName val="0"/>
            <c:showPercent val="0"/>
            <c:showBubbleSize val="0"/>
            <c:showLeaderLines val="0"/>
          </c:dLbls>
          <c:cat>
            <c:strRef>
              <c:f>Лист1!$F$95:$F$98</c:f>
              <c:strCache>
                <c:ptCount val="4"/>
                <c:pt idx="0">
                  <c:v>2016г.</c:v>
                </c:pt>
                <c:pt idx="1">
                  <c:v>2017г.</c:v>
                </c:pt>
                <c:pt idx="2">
                  <c:v>2018г.</c:v>
                </c:pt>
                <c:pt idx="3">
                  <c:v>2019г.</c:v>
                </c:pt>
              </c:strCache>
            </c:strRef>
          </c:cat>
          <c:val>
            <c:numRef>
              <c:f>Лист1!$H$95:$H$98</c:f>
              <c:numCache>
                <c:formatCode>General</c:formatCode>
                <c:ptCount val="4"/>
                <c:pt idx="0">
                  <c:v>548</c:v>
                </c:pt>
                <c:pt idx="1">
                  <c:v>576</c:v>
                </c:pt>
                <c:pt idx="2">
                  <c:v>584</c:v>
                </c:pt>
                <c:pt idx="3">
                  <c:v>589</c:v>
                </c:pt>
              </c:numCache>
            </c:numRef>
          </c:val>
          <c:smooth val="0"/>
        </c:ser>
        <c:dLbls>
          <c:showLegendKey val="0"/>
          <c:showVal val="1"/>
          <c:showCatName val="0"/>
          <c:showSerName val="0"/>
          <c:showPercent val="0"/>
          <c:showBubbleSize val="0"/>
        </c:dLbls>
        <c:marker val="1"/>
        <c:smooth val="0"/>
        <c:axId val="165391360"/>
        <c:axId val="167428864"/>
      </c:lineChart>
      <c:catAx>
        <c:axId val="165391360"/>
        <c:scaling>
          <c:orientation val="minMax"/>
        </c:scaling>
        <c:delete val="0"/>
        <c:axPos val="b"/>
        <c:majorTickMark val="out"/>
        <c:minorTickMark val="none"/>
        <c:tickLblPos val="nextTo"/>
        <c:crossAx val="167428864"/>
        <c:crosses val="autoZero"/>
        <c:auto val="1"/>
        <c:lblAlgn val="ctr"/>
        <c:lblOffset val="100"/>
        <c:noMultiLvlLbl val="0"/>
      </c:catAx>
      <c:valAx>
        <c:axId val="167428864"/>
        <c:scaling>
          <c:orientation val="minMax"/>
        </c:scaling>
        <c:delete val="0"/>
        <c:axPos val="l"/>
        <c:majorGridlines/>
        <c:numFmt formatCode="General" sourceLinked="1"/>
        <c:majorTickMark val="out"/>
        <c:minorTickMark val="none"/>
        <c:tickLblPos val="nextTo"/>
        <c:crossAx val="165391360"/>
        <c:crosses val="autoZero"/>
        <c:crossBetween val="between"/>
      </c:valAx>
      <c:spPr>
        <a:noFill/>
      </c:spPr>
    </c:plotArea>
    <c:legend>
      <c:legendPos val="b"/>
      <c:layout>
        <c:manualLayout>
          <c:xMode val="edge"/>
          <c:yMode val="edge"/>
          <c:x val="0"/>
          <c:y val="0.72757094387591759"/>
          <c:w val="1"/>
          <c:h val="0.17383787392429606"/>
        </c:manualLayout>
      </c:layout>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plotArea>
      <c:layout/>
      <c:lineChart>
        <c:grouping val="standard"/>
        <c:varyColors val="0"/>
        <c:ser>
          <c:idx val="0"/>
          <c:order val="0"/>
          <c:dLbls>
            <c:dLblPos val="t"/>
            <c:showLegendKey val="0"/>
            <c:showVal val="1"/>
            <c:showCatName val="0"/>
            <c:showSerName val="0"/>
            <c:showPercent val="0"/>
            <c:showBubbleSize val="0"/>
            <c:showLeaderLines val="0"/>
          </c:dLbls>
          <c:cat>
            <c:strRef>
              <c:f>Лист1!$F$104:$F$107</c:f>
              <c:strCache>
                <c:ptCount val="4"/>
                <c:pt idx="0">
                  <c:v>2016г.</c:v>
                </c:pt>
                <c:pt idx="1">
                  <c:v>2017г.</c:v>
                </c:pt>
                <c:pt idx="2">
                  <c:v>2018г.</c:v>
                </c:pt>
                <c:pt idx="3">
                  <c:v>2019г.</c:v>
                </c:pt>
              </c:strCache>
            </c:strRef>
          </c:cat>
          <c:val>
            <c:numRef>
              <c:f>Лист1!$G$104:$G$107</c:f>
              <c:numCache>
                <c:formatCode>General</c:formatCode>
                <c:ptCount val="4"/>
                <c:pt idx="0">
                  <c:v>50</c:v>
                </c:pt>
                <c:pt idx="1">
                  <c:v>78</c:v>
                </c:pt>
                <c:pt idx="2">
                  <c:v>82</c:v>
                </c:pt>
                <c:pt idx="3">
                  <c:v>84</c:v>
                </c:pt>
              </c:numCache>
            </c:numRef>
          </c:val>
          <c:smooth val="0"/>
        </c:ser>
        <c:dLbls>
          <c:showLegendKey val="0"/>
          <c:showVal val="0"/>
          <c:showCatName val="0"/>
          <c:showSerName val="0"/>
          <c:showPercent val="0"/>
          <c:showBubbleSize val="0"/>
        </c:dLbls>
        <c:marker val="1"/>
        <c:smooth val="0"/>
        <c:axId val="167441152"/>
        <c:axId val="167442688"/>
      </c:lineChart>
      <c:catAx>
        <c:axId val="167441152"/>
        <c:scaling>
          <c:orientation val="minMax"/>
        </c:scaling>
        <c:delete val="0"/>
        <c:axPos val="b"/>
        <c:majorTickMark val="out"/>
        <c:minorTickMark val="none"/>
        <c:tickLblPos val="nextTo"/>
        <c:crossAx val="167442688"/>
        <c:crosses val="autoZero"/>
        <c:auto val="1"/>
        <c:lblAlgn val="ctr"/>
        <c:lblOffset val="100"/>
        <c:noMultiLvlLbl val="0"/>
      </c:catAx>
      <c:valAx>
        <c:axId val="167442688"/>
        <c:scaling>
          <c:orientation val="minMax"/>
        </c:scaling>
        <c:delete val="0"/>
        <c:axPos val="l"/>
        <c:majorGridlines/>
        <c:numFmt formatCode="General" sourceLinked="1"/>
        <c:majorTickMark val="out"/>
        <c:minorTickMark val="none"/>
        <c:tickLblPos val="nextTo"/>
        <c:crossAx val="167441152"/>
        <c:crosses val="autoZero"/>
        <c:crossBetween val="between"/>
      </c:valAx>
      <c:spPr>
        <a:noFill/>
      </c:spPr>
    </c:plotArea>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dLbl>
              <c:idx val="0"/>
              <c:layout>
                <c:manualLayout>
                  <c:x val="-0.11012540099154272"/>
                  <c:y val="-1.2062114526705833E-3"/>
                </c:manualLayout>
              </c:layout>
              <c:showLegendKey val="0"/>
              <c:showVal val="1"/>
              <c:showCatName val="0"/>
              <c:showSerName val="0"/>
              <c:showPercent val="0"/>
              <c:showBubbleSize val="0"/>
            </c:dLbl>
            <c:dLbl>
              <c:idx val="1"/>
              <c:layout>
                <c:manualLayout>
                  <c:x val="0.10477608267716548"/>
                  <c:y val="-6.6091426071741163E-2"/>
                </c:manualLayout>
              </c:layout>
              <c:showLegendKey val="0"/>
              <c:showVal val="1"/>
              <c:showCatName val="0"/>
              <c:showSerName val="0"/>
              <c:showPercent val="0"/>
              <c:showBubbleSize val="0"/>
            </c:dLbl>
            <c:dLbl>
              <c:idx val="2"/>
              <c:layout>
                <c:manualLayout>
                  <c:x val="4.5274132400116664E-2"/>
                  <c:y val="0.13666658540747445"/>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Сервисные услуги</c:v>
                </c:pt>
                <c:pt idx="1">
                  <c:v>Читательский билет и штрафные санкции</c:v>
                </c:pt>
                <c:pt idx="2">
                  <c:v>Информационно-библиографические услуги и др.</c:v>
                </c:pt>
              </c:strCache>
            </c:strRef>
          </c:cat>
          <c:val>
            <c:numRef>
              <c:f>Лист1!$B$2:$B$4</c:f>
              <c:numCache>
                <c:formatCode>General</c:formatCode>
                <c:ptCount val="3"/>
                <c:pt idx="0">
                  <c:v>45.8</c:v>
                </c:pt>
                <c:pt idx="1">
                  <c:v>50.6</c:v>
                </c:pt>
                <c:pt idx="2">
                  <c:v>3.6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565398075240593"/>
          <c:y val="0.11874575954685508"/>
          <c:w val="0.41203120443277924"/>
          <c:h val="0.74928039208369102"/>
        </c:manualLayout>
      </c:layout>
      <c:overlay val="0"/>
      <c:txPr>
        <a:bodyPr/>
        <a:lstStyle/>
        <a:p>
          <a:pPr>
            <a:defRPr sz="1000"/>
          </a:pPr>
          <a:endParaRPr lang="ru-RU"/>
        </a:p>
      </c:txPr>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Лист1!$C$9:$J$9</c:f>
              <c:strCache>
                <c:ptCount val="8"/>
                <c:pt idx="0">
                  <c:v>опл</c:v>
                </c:pt>
                <c:pt idx="1">
                  <c:v>енл</c:v>
                </c:pt>
                <c:pt idx="2">
                  <c:v>тех</c:v>
                </c:pt>
                <c:pt idx="3">
                  <c:v>с/х</c:v>
                </c:pt>
                <c:pt idx="4">
                  <c:v>иск. и спорт</c:v>
                </c:pt>
                <c:pt idx="5">
                  <c:v>языкознание, лит - вед.-е</c:v>
                </c:pt>
                <c:pt idx="6">
                  <c:v>худож.</c:v>
                </c:pt>
                <c:pt idx="7">
                  <c:v>Д</c:v>
                </c:pt>
              </c:strCache>
            </c:strRef>
          </c:cat>
          <c:val>
            <c:numRef>
              <c:f>Лист1!$C$10:$J$10</c:f>
              <c:numCache>
                <c:formatCode>General</c:formatCode>
                <c:ptCount val="8"/>
                <c:pt idx="6">
                  <c:v>0</c:v>
                </c:pt>
              </c:numCache>
            </c:numRef>
          </c:val>
        </c:ser>
        <c:ser>
          <c:idx val="1"/>
          <c:order val="1"/>
          <c:invertIfNegative val="0"/>
          <c:dLbls>
            <c:dLbl>
              <c:idx val="0"/>
              <c:layout>
                <c:manualLayout>
                  <c:x val="0"/>
                  <c:y val="-0.18055555555555555"/>
                </c:manualLayout>
              </c:layout>
              <c:showLegendKey val="0"/>
              <c:showVal val="1"/>
              <c:showCatName val="0"/>
              <c:showSerName val="0"/>
              <c:showPercent val="0"/>
              <c:showBubbleSize val="0"/>
            </c:dLbl>
            <c:dLbl>
              <c:idx val="1"/>
              <c:layout>
                <c:manualLayout>
                  <c:x val="1.1111111111111112E-2"/>
                  <c:y val="-0.1388888888888889"/>
                </c:manualLayout>
              </c:layout>
              <c:showLegendKey val="0"/>
              <c:showVal val="1"/>
              <c:showCatName val="0"/>
              <c:showSerName val="0"/>
              <c:showPercent val="0"/>
              <c:showBubbleSize val="0"/>
            </c:dLbl>
            <c:dLbl>
              <c:idx val="2"/>
              <c:layout>
                <c:manualLayout>
                  <c:x val="0"/>
                  <c:y val="-9.2592592592592587E-2"/>
                </c:manualLayout>
              </c:layout>
              <c:showLegendKey val="0"/>
              <c:showVal val="1"/>
              <c:showCatName val="0"/>
              <c:showSerName val="0"/>
              <c:showPercent val="0"/>
              <c:showBubbleSize val="0"/>
            </c:dLbl>
            <c:dLbl>
              <c:idx val="3"/>
              <c:layout>
                <c:manualLayout>
                  <c:x val="0"/>
                  <c:y val="-6.9444444444444448E-2"/>
                </c:manualLayout>
              </c:layout>
              <c:showLegendKey val="0"/>
              <c:showVal val="1"/>
              <c:showCatName val="0"/>
              <c:showSerName val="0"/>
              <c:showPercent val="0"/>
              <c:showBubbleSize val="0"/>
            </c:dLbl>
            <c:dLbl>
              <c:idx val="4"/>
              <c:layout>
                <c:manualLayout>
                  <c:x val="0"/>
                  <c:y val="-8.3333333333333329E-2"/>
                </c:manualLayout>
              </c:layout>
              <c:showLegendKey val="0"/>
              <c:showVal val="1"/>
              <c:showCatName val="0"/>
              <c:showSerName val="0"/>
              <c:showPercent val="0"/>
              <c:showBubbleSize val="0"/>
            </c:dLbl>
            <c:dLbl>
              <c:idx val="5"/>
              <c:layout>
                <c:manualLayout>
                  <c:x val="2.7777777777777779E-3"/>
                  <c:y val="-9.7222222222222224E-2"/>
                </c:manualLayout>
              </c:layout>
              <c:showLegendKey val="0"/>
              <c:showVal val="1"/>
              <c:showCatName val="0"/>
              <c:showSerName val="0"/>
              <c:showPercent val="0"/>
              <c:showBubbleSize val="0"/>
            </c:dLbl>
            <c:dLbl>
              <c:idx val="6"/>
              <c:layout>
                <c:manualLayout>
                  <c:x val="0"/>
                  <c:y val="-0.26851851851851855"/>
                </c:manualLayout>
              </c:layout>
              <c:showLegendKey val="0"/>
              <c:showVal val="1"/>
              <c:showCatName val="0"/>
              <c:showSerName val="0"/>
              <c:showPercent val="0"/>
              <c:showBubbleSize val="0"/>
            </c:dLbl>
            <c:dLbl>
              <c:idx val="7"/>
              <c:layout>
                <c:manualLayout>
                  <c:x val="0"/>
                  <c:y val="-7.4074074074074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Лист1!$C$9:$J$9</c:f>
              <c:strCache>
                <c:ptCount val="8"/>
                <c:pt idx="0">
                  <c:v>опл</c:v>
                </c:pt>
                <c:pt idx="1">
                  <c:v>енл</c:v>
                </c:pt>
                <c:pt idx="2">
                  <c:v>тех</c:v>
                </c:pt>
                <c:pt idx="3">
                  <c:v>с/х</c:v>
                </c:pt>
                <c:pt idx="4">
                  <c:v>иск. и спорт</c:v>
                </c:pt>
                <c:pt idx="5">
                  <c:v>языкознание, лит - вед.-е</c:v>
                </c:pt>
                <c:pt idx="6">
                  <c:v>худож.</c:v>
                </c:pt>
                <c:pt idx="7">
                  <c:v>Д</c:v>
                </c:pt>
              </c:strCache>
            </c:strRef>
          </c:cat>
          <c:val>
            <c:numRef>
              <c:f>Лист1!$C$11:$J$11</c:f>
              <c:numCache>
                <c:formatCode>0.0</c:formatCode>
                <c:ptCount val="8"/>
                <c:pt idx="0">
                  <c:v>21.251388461619751</c:v>
                </c:pt>
                <c:pt idx="1">
                  <c:v>8.1790663432206685</c:v>
                </c:pt>
                <c:pt idx="2">
                  <c:v>6.0232815365720214</c:v>
                </c:pt>
                <c:pt idx="3">
                  <c:v>1.4066613280855551</c:v>
                </c:pt>
                <c:pt idx="4">
                  <c:v>6.6059070382381746</c:v>
                </c:pt>
                <c:pt idx="5">
                  <c:v>6.0822251080827838</c:v>
                </c:pt>
                <c:pt idx="6">
                  <c:v>43.944663493263761</c:v>
                </c:pt>
                <c:pt idx="7">
                  <c:v>6.5068066909172897</c:v>
                </c:pt>
              </c:numCache>
            </c:numRef>
          </c:val>
        </c:ser>
        <c:dLbls>
          <c:showLegendKey val="0"/>
          <c:showVal val="0"/>
          <c:showCatName val="0"/>
          <c:showSerName val="0"/>
          <c:showPercent val="0"/>
          <c:showBubbleSize val="0"/>
        </c:dLbls>
        <c:gapWidth val="150"/>
        <c:shape val="box"/>
        <c:axId val="134564096"/>
        <c:axId val="162988032"/>
        <c:axId val="0"/>
      </c:bar3DChart>
      <c:catAx>
        <c:axId val="134564096"/>
        <c:scaling>
          <c:orientation val="minMax"/>
        </c:scaling>
        <c:delete val="0"/>
        <c:axPos val="b"/>
        <c:majorTickMark val="out"/>
        <c:minorTickMark val="none"/>
        <c:tickLblPos val="nextTo"/>
        <c:crossAx val="162988032"/>
        <c:crosses val="autoZero"/>
        <c:auto val="1"/>
        <c:lblAlgn val="ctr"/>
        <c:lblOffset val="100"/>
        <c:noMultiLvlLbl val="0"/>
      </c:catAx>
      <c:valAx>
        <c:axId val="162988032"/>
        <c:scaling>
          <c:orientation val="minMax"/>
        </c:scaling>
        <c:delete val="0"/>
        <c:axPos val="l"/>
        <c:majorGridlines/>
        <c:numFmt formatCode="General" sourceLinked="1"/>
        <c:majorTickMark val="out"/>
        <c:minorTickMark val="none"/>
        <c:tickLblPos val="nextTo"/>
        <c:crossAx val="134564096"/>
        <c:crosses val="autoZero"/>
        <c:crossBetween val="between"/>
      </c:valAx>
    </c:plotArea>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3573271272678323E-2"/>
          <c:y val="0.17257461363539661"/>
          <c:w val="0.52340935202447814"/>
          <c:h val="0.65485077272920811"/>
        </c:manualLayout>
      </c:layout>
      <c:pie3DChart>
        <c:varyColors val="1"/>
        <c:ser>
          <c:idx val="0"/>
          <c:order val="0"/>
          <c:explosion val="25"/>
          <c:dLbls>
            <c:showLegendKey val="0"/>
            <c:showVal val="0"/>
            <c:showCatName val="0"/>
            <c:showSerName val="0"/>
            <c:showPercent val="1"/>
            <c:showBubbleSize val="0"/>
            <c:showLeaderLines val="1"/>
          </c:dLbls>
          <c:cat>
            <c:strRef>
              <c:f>Лист1!$B$22:$B$32</c:f>
              <c:strCache>
                <c:ptCount val="11"/>
                <c:pt idx="0">
                  <c:v>Всероссийские праздники</c:v>
                </c:pt>
                <c:pt idx="1">
                  <c:v>Противодействие коррупции</c:v>
                </c:pt>
                <c:pt idx="2">
                  <c:v>Нравственно-эстетическое воспитание</c:v>
                </c:pt>
                <c:pt idx="3">
                  <c:v>Здоровый образ жизни</c:v>
                </c:pt>
                <c:pt idx="4">
                  <c:v>Патриотическое воспитание</c:v>
                </c:pt>
                <c:pt idx="5">
                  <c:v>Профилактика борьбы с терроризмом</c:v>
                </c:pt>
                <c:pt idx="6">
                  <c:v>Популяризация культуры чтения и русского языка</c:v>
                </c:pt>
                <c:pt idx="7">
                  <c:v>Экологическое просвещение</c:v>
                </c:pt>
                <c:pt idx="8">
                  <c:v>Краеведение</c:v>
                </c:pt>
                <c:pt idx="9">
                  <c:v>Юбилейные даты писателей</c:v>
                </c:pt>
                <c:pt idx="10">
                  <c:v>События года</c:v>
                </c:pt>
              </c:strCache>
            </c:strRef>
          </c:cat>
          <c:val>
            <c:numRef>
              <c:f>Лист1!$C$22:$C$32</c:f>
              <c:numCache>
                <c:formatCode>General</c:formatCode>
                <c:ptCount val="11"/>
                <c:pt idx="0">
                  <c:v>19</c:v>
                </c:pt>
                <c:pt idx="1">
                  <c:v>3</c:v>
                </c:pt>
                <c:pt idx="2">
                  <c:v>296</c:v>
                </c:pt>
                <c:pt idx="3">
                  <c:v>11</c:v>
                </c:pt>
                <c:pt idx="4">
                  <c:v>171</c:v>
                </c:pt>
                <c:pt idx="5">
                  <c:v>3</c:v>
                </c:pt>
                <c:pt idx="6">
                  <c:v>398</c:v>
                </c:pt>
                <c:pt idx="7">
                  <c:v>64</c:v>
                </c:pt>
                <c:pt idx="8">
                  <c:v>220</c:v>
                </c:pt>
                <c:pt idx="9">
                  <c:v>33</c:v>
                </c:pt>
                <c:pt idx="10">
                  <c:v>17</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0.62320714199675531"/>
          <c:y val="4.0621365898463752E-4"/>
          <c:w val="0.36887982423180365"/>
          <c:h val="0.98762424766544665"/>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6908132286821462"/>
          <c:y val="0.18568508786819599"/>
          <c:w val="0.79506410619535872"/>
          <c:h val="0.75621451410082763"/>
        </c:manualLayout>
      </c:layout>
      <c:pie3DChart>
        <c:varyColors val="1"/>
        <c:ser>
          <c:idx val="0"/>
          <c:order val="0"/>
          <c:tx>
            <c:strRef>
              <c:f>Лист1!$B$21</c:f>
              <c:strCache>
                <c:ptCount val="1"/>
                <c:pt idx="0">
                  <c:v>Количество публикаций в 2019г. </c:v>
                </c:pt>
              </c:strCache>
            </c:strRef>
          </c:tx>
          <c:explosion val="25"/>
          <c:dLbls>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dLbls>
          <c:cat>
            <c:strRef>
              <c:f>Лист1!$A$22:$A$35</c:f>
              <c:strCache>
                <c:ptCount val="14"/>
                <c:pt idx="2">
                  <c:v>Сайт МБУК «ЦБС»</c:v>
                </c:pt>
                <c:pt idx="3">
                  <c:v>Афиши ЦБС в газеты</c:v>
                </c:pt>
                <c:pt idx="4">
                  <c:v>Газета «Находкинский рабочий»</c:v>
                </c:pt>
                <c:pt idx="5">
                  <c:v>Газета «РИО Панорама»</c:v>
                </c:pt>
                <c:pt idx="6">
                  <c:v>Сайт АНГО</c:v>
                </c:pt>
                <c:pt idx="7">
                  <c:v>«Вся Находка»</c:v>
                </c:pt>
                <c:pt idx="8">
                  <c:v>Находка news</c:v>
                </c:pt>
                <c:pt idx="9">
                  <c:v>Яндекс Дзен</c:v>
                </c:pt>
                <c:pt idx="10">
                  <c:v>Яндекс Турбо</c:v>
                </c:pt>
                <c:pt idx="11">
                  <c:v>ДВ Росс</c:v>
                </c:pt>
                <c:pt idx="12">
                  <c:v>Сайт Тотальный диктант</c:v>
                </c:pt>
                <c:pt idx="13">
                  <c:v>Другие СМИ</c:v>
                </c:pt>
              </c:strCache>
            </c:strRef>
          </c:cat>
          <c:val>
            <c:numRef>
              <c:f>Лист1!$B$22:$B$35</c:f>
              <c:numCache>
                <c:formatCode>General</c:formatCode>
                <c:ptCount val="14"/>
                <c:pt idx="2">
                  <c:v>511</c:v>
                </c:pt>
                <c:pt idx="3">
                  <c:v>104</c:v>
                </c:pt>
                <c:pt idx="4">
                  <c:v>12</c:v>
                </c:pt>
                <c:pt idx="5">
                  <c:v>12</c:v>
                </c:pt>
                <c:pt idx="6">
                  <c:v>19</c:v>
                </c:pt>
                <c:pt idx="7">
                  <c:v>43</c:v>
                </c:pt>
                <c:pt idx="8">
                  <c:v>87</c:v>
                </c:pt>
                <c:pt idx="9">
                  <c:v>78</c:v>
                </c:pt>
                <c:pt idx="10">
                  <c:v>31</c:v>
                </c:pt>
                <c:pt idx="11">
                  <c:v>14</c:v>
                </c:pt>
                <c:pt idx="12">
                  <c:v>13</c:v>
                </c:pt>
                <c:pt idx="13">
                  <c:v>41</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8197823171508315"/>
          <c:y val="0"/>
          <c:w val="0.71740330483153225"/>
          <c:h val="0.9050584586017657"/>
        </c:manualLayout>
      </c:layout>
      <c:bar3DChart>
        <c:barDir val="bar"/>
        <c:grouping val="clustered"/>
        <c:varyColors val="0"/>
        <c:ser>
          <c:idx val="0"/>
          <c:order val="0"/>
          <c:tx>
            <c:strRef>
              <c:f>Лист1!$B$79</c:f>
              <c:strCache>
                <c:ptCount val="1"/>
                <c:pt idx="0">
                  <c:v>СМИ</c:v>
                </c:pt>
              </c:strCache>
            </c:strRef>
          </c:tx>
          <c:invertIfNegative val="0"/>
          <c:cat>
            <c:strRef>
              <c:f>Лист1!$A$80:$A$92</c:f>
              <c:strCache>
                <c:ptCount val="13"/>
                <c:pt idx="0">
                  <c:v>ИАО</c:v>
                </c:pt>
                <c:pt idx="1">
                  <c:v>ЦГБ</c:v>
                </c:pt>
                <c:pt idx="2">
                  <c:v>ГБМ</c:v>
                </c:pt>
                <c:pt idx="3">
                  <c:v>ЦДЮБ</c:v>
                </c:pt>
                <c:pt idx="4">
                  <c:v>«Зеленый мир» </c:v>
                </c:pt>
                <c:pt idx="5">
                  <c:v>«Семья» </c:v>
                </c:pt>
                <c:pt idx="6">
                  <c:v>Биб. №9 </c:v>
                </c:pt>
                <c:pt idx="7">
                  <c:v>Биб. №14 </c:v>
                </c:pt>
                <c:pt idx="8">
                  <c:v>Биб. №23 </c:v>
                </c:pt>
                <c:pt idx="9">
                  <c:v>«Ливадия»</c:v>
                </c:pt>
                <c:pt idx="10">
                  <c:v>Биб. №4</c:v>
                </c:pt>
                <c:pt idx="11">
                  <c:v>Биб. №10</c:v>
                </c:pt>
                <c:pt idx="12">
                  <c:v>Биб. № 15</c:v>
                </c:pt>
              </c:strCache>
            </c:strRef>
          </c:cat>
          <c:val>
            <c:numRef>
              <c:f>Лист1!$B$80:$B$92</c:f>
              <c:numCache>
                <c:formatCode>General</c:formatCode>
                <c:ptCount val="13"/>
                <c:pt idx="0">
                  <c:v>721</c:v>
                </c:pt>
                <c:pt idx="1">
                  <c:v>42</c:v>
                </c:pt>
                <c:pt idx="2">
                  <c:v>134</c:v>
                </c:pt>
                <c:pt idx="3">
                  <c:v>7</c:v>
                </c:pt>
                <c:pt idx="4">
                  <c:v>0</c:v>
                </c:pt>
                <c:pt idx="5">
                  <c:v>13</c:v>
                </c:pt>
                <c:pt idx="6">
                  <c:v>5</c:v>
                </c:pt>
                <c:pt idx="7">
                  <c:v>3</c:v>
                </c:pt>
                <c:pt idx="8">
                  <c:v>12</c:v>
                </c:pt>
                <c:pt idx="9">
                  <c:v>0</c:v>
                </c:pt>
                <c:pt idx="10">
                  <c:v>1</c:v>
                </c:pt>
                <c:pt idx="11">
                  <c:v>27</c:v>
                </c:pt>
                <c:pt idx="12">
                  <c:v>0</c:v>
                </c:pt>
              </c:numCache>
            </c:numRef>
          </c:val>
        </c:ser>
        <c:ser>
          <c:idx val="1"/>
          <c:order val="1"/>
          <c:tx>
            <c:strRef>
              <c:f>Лист1!$C$79</c:f>
              <c:strCache>
                <c:ptCount val="1"/>
                <c:pt idx="0">
                  <c:v>Соцсети</c:v>
                </c:pt>
              </c:strCache>
            </c:strRef>
          </c:tx>
          <c:invertIfNegative val="0"/>
          <c:cat>
            <c:strRef>
              <c:f>Лист1!$A$80:$A$92</c:f>
              <c:strCache>
                <c:ptCount val="13"/>
                <c:pt idx="0">
                  <c:v>ИАО</c:v>
                </c:pt>
                <c:pt idx="1">
                  <c:v>ЦГБ</c:v>
                </c:pt>
                <c:pt idx="2">
                  <c:v>ГБМ</c:v>
                </c:pt>
                <c:pt idx="3">
                  <c:v>ЦДЮБ</c:v>
                </c:pt>
                <c:pt idx="4">
                  <c:v>«Зеленый мир» </c:v>
                </c:pt>
                <c:pt idx="5">
                  <c:v>«Семья» </c:v>
                </c:pt>
                <c:pt idx="6">
                  <c:v>Биб. №9 </c:v>
                </c:pt>
                <c:pt idx="7">
                  <c:v>Биб. №14 </c:v>
                </c:pt>
                <c:pt idx="8">
                  <c:v>Биб. №23 </c:v>
                </c:pt>
                <c:pt idx="9">
                  <c:v>«Ливадия»</c:v>
                </c:pt>
                <c:pt idx="10">
                  <c:v>Биб. №4</c:v>
                </c:pt>
                <c:pt idx="11">
                  <c:v>Биб. №10</c:v>
                </c:pt>
                <c:pt idx="12">
                  <c:v>Биб. № 15</c:v>
                </c:pt>
              </c:strCache>
            </c:strRef>
          </c:cat>
          <c:val>
            <c:numRef>
              <c:f>Лист1!$C$80:$C$92</c:f>
              <c:numCache>
                <c:formatCode>General</c:formatCode>
                <c:ptCount val="13"/>
                <c:pt idx="0">
                  <c:v>754</c:v>
                </c:pt>
                <c:pt idx="1">
                  <c:v>104</c:v>
                </c:pt>
                <c:pt idx="2">
                  <c:v>70</c:v>
                </c:pt>
                <c:pt idx="3">
                  <c:v>69</c:v>
                </c:pt>
                <c:pt idx="4">
                  <c:v>86</c:v>
                </c:pt>
                <c:pt idx="5">
                  <c:v>0</c:v>
                </c:pt>
                <c:pt idx="6">
                  <c:v>7</c:v>
                </c:pt>
                <c:pt idx="7">
                  <c:v>28</c:v>
                </c:pt>
                <c:pt idx="8">
                  <c:v>32</c:v>
                </c:pt>
                <c:pt idx="9">
                  <c:v>67</c:v>
                </c:pt>
                <c:pt idx="10">
                  <c:v>553</c:v>
                </c:pt>
                <c:pt idx="11">
                  <c:v>20</c:v>
                </c:pt>
                <c:pt idx="12">
                  <c:v>248</c:v>
                </c:pt>
              </c:numCache>
            </c:numRef>
          </c:val>
        </c:ser>
        <c:dLbls>
          <c:showLegendKey val="0"/>
          <c:showVal val="0"/>
          <c:showCatName val="0"/>
          <c:showSerName val="0"/>
          <c:showPercent val="0"/>
          <c:showBubbleSize val="0"/>
        </c:dLbls>
        <c:gapWidth val="150"/>
        <c:shape val="box"/>
        <c:axId val="163525376"/>
        <c:axId val="163526912"/>
        <c:axId val="0"/>
      </c:bar3DChart>
      <c:catAx>
        <c:axId val="163525376"/>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63526912"/>
        <c:crosses val="autoZero"/>
        <c:auto val="1"/>
        <c:lblAlgn val="ctr"/>
        <c:lblOffset val="100"/>
        <c:noMultiLvlLbl val="0"/>
      </c:catAx>
      <c:valAx>
        <c:axId val="163526912"/>
        <c:scaling>
          <c:orientation val="minMax"/>
        </c:scaling>
        <c:delete val="0"/>
        <c:axPos val="b"/>
        <c:majorGridlines/>
        <c:numFmt formatCode="General" sourceLinked="1"/>
        <c:majorTickMark val="out"/>
        <c:minorTickMark val="none"/>
        <c:tickLblPos val="nextTo"/>
        <c:crossAx val="163525376"/>
        <c:crosses val="autoZero"/>
        <c:crossBetween val="between"/>
      </c:valAx>
    </c:plotArea>
    <c:legend>
      <c:legendPos val="r"/>
      <c:layout>
        <c:manualLayout>
          <c:xMode val="edge"/>
          <c:yMode val="edge"/>
          <c:x val="0.48187083890725507"/>
          <c:y val="0.55332290407692364"/>
          <c:w val="0.16342836606966044"/>
          <c:h val="0.14715215436950754"/>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8021387529261546"/>
          <c:y val="6.0606060606060622E-2"/>
          <c:w val="0.788254593175853"/>
          <c:h val="0.75803030303030305"/>
        </c:manualLayout>
      </c:layout>
      <c:bar3DChart>
        <c:barDir val="col"/>
        <c:grouping val="clustered"/>
        <c:varyColors val="0"/>
        <c:ser>
          <c:idx val="0"/>
          <c:order val="0"/>
          <c:invertIfNegative val="0"/>
          <c:dLbls>
            <c:dLbl>
              <c:idx val="0"/>
              <c:layout>
                <c:manualLayout>
                  <c:x val="2.7777777777777926E-3"/>
                  <c:y val="0.16203703703703742"/>
                </c:manualLayout>
              </c:layout>
              <c:spPr>
                <a:solidFill>
                  <a:sysClr val="window" lastClr="FFFFFF"/>
                </a:solidFill>
              </c:spPr>
              <c:txPr>
                <a:bodyPr/>
                <a:lstStyle/>
                <a:p>
                  <a:pPr>
                    <a:defRPr sz="900"/>
                  </a:pPr>
                  <a:endParaRPr lang="ru-RU"/>
                </a:p>
              </c:txPr>
              <c:showLegendKey val="0"/>
              <c:showVal val="1"/>
              <c:showCatName val="0"/>
              <c:showSerName val="0"/>
              <c:showPercent val="0"/>
              <c:showBubbleSize val="0"/>
            </c:dLbl>
            <c:dLbl>
              <c:idx val="1"/>
              <c:layout>
                <c:manualLayout>
                  <c:x val="0"/>
                  <c:y val="0.1574074074074083"/>
                </c:manualLayout>
              </c:layout>
              <c:spPr>
                <a:solidFill>
                  <a:sysClr val="window" lastClr="FFFFFF"/>
                </a:solidFill>
              </c:spPr>
              <c:txPr>
                <a:bodyPr/>
                <a:lstStyle/>
                <a:p>
                  <a:pPr>
                    <a:defRPr sz="900"/>
                  </a:pPr>
                  <a:endParaRPr lang="ru-RU"/>
                </a:p>
              </c:txPr>
              <c:showLegendKey val="0"/>
              <c:showVal val="1"/>
              <c:showCatName val="0"/>
              <c:showSerName val="0"/>
              <c:showPercent val="0"/>
              <c:showBubbleSize val="0"/>
            </c:dLbl>
            <c:dLbl>
              <c:idx val="2"/>
              <c:layout>
                <c:manualLayout>
                  <c:x val="-2.777996500437461E-3"/>
                  <c:y val="0.13425925925925927"/>
                </c:manualLayout>
              </c:layout>
              <c:spPr>
                <a:solidFill>
                  <a:sysClr val="window" lastClr="FFFFFF"/>
                </a:solidFill>
              </c:spPr>
              <c:txPr>
                <a:bodyPr/>
                <a:lstStyle/>
                <a:p>
                  <a:pPr>
                    <a:defRPr sz="900"/>
                  </a:pPr>
                  <a:endParaRPr lang="ru-RU"/>
                </a:p>
              </c:txPr>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Лист1!$G$141:$G$143</c:f>
              <c:strCache>
                <c:ptCount val="3"/>
                <c:pt idx="0">
                  <c:v>2017г.</c:v>
                </c:pt>
                <c:pt idx="1">
                  <c:v>2018г.</c:v>
                </c:pt>
                <c:pt idx="2">
                  <c:v>2019г.</c:v>
                </c:pt>
              </c:strCache>
            </c:strRef>
          </c:cat>
          <c:val>
            <c:numRef>
              <c:f>Лист1!$H$141:$H$143</c:f>
              <c:numCache>
                <c:formatCode>General</c:formatCode>
                <c:ptCount val="3"/>
                <c:pt idx="0">
                  <c:v>18628</c:v>
                </c:pt>
                <c:pt idx="1">
                  <c:v>17689</c:v>
                </c:pt>
                <c:pt idx="2">
                  <c:v>16464</c:v>
                </c:pt>
              </c:numCache>
            </c:numRef>
          </c:val>
        </c:ser>
        <c:dLbls>
          <c:showLegendKey val="0"/>
          <c:showVal val="1"/>
          <c:showCatName val="0"/>
          <c:showSerName val="0"/>
          <c:showPercent val="0"/>
          <c:showBubbleSize val="0"/>
        </c:dLbls>
        <c:gapWidth val="150"/>
        <c:shape val="box"/>
        <c:axId val="163659776"/>
        <c:axId val="163661312"/>
        <c:axId val="0"/>
      </c:bar3DChart>
      <c:catAx>
        <c:axId val="163659776"/>
        <c:scaling>
          <c:orientation val="minMax"/>
        </c:scaling>
        <c:delete val="0"/>
        <c:axPos val="b"/>
        <c:majorTickMark val="out"/>
        <c:minorTickMark val="none"/>
        <c:tickLblPos val="nextTo"/>
        <c:crossAx val="163661312"/>
        <c:crosses val="autoZero"/>
        <c:auto val="1"/>
        <c:lblAlgn val="ctr"/>
        <c:lblOffset val="100"/>
        <c:noMultiLvlLbl val="0"/>
      </c:catAx>
      <c:valAx>
        <c:axId val="163661312"/>
        <c:scaling>
          <c:orientation val="minMax"/>
        </c:scaling>
        <c:delete val="0"/>
        <c:axPos val="l"/>
        <c:majorGridlines/>
        <c:numFmt formatCode="General" sourceLinked="1"/>
        <c:majorTickMark val="out"/>
        <c:minorTickMark val="none"/>
        <c:tickLblPos val="nextTo"/>
        <c:crossAx val="16365977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5.5555555555555558E-3"/>
                  <c:y val="0.14814814814814856"/>
                </c:manualLayout>
              </c:layout>
              <c:spPr>
                <a:solidFill>
                  <a:sysClr val="window" lastClr="FFFFFF"/>
                </a:solidFill>
              </c:spPr>
              <c:txPr>
                <a:bodyPr/>
                <a:lstStyle/>
                <a:p>
                  <a:pPr>
                    <a:defRPr sz="900"/>
                  </a:pPr>
                  <a:endParaRPr lang="ru-RU"/>
                </a:p>
              </c:txPr>
              <c:showLegendKey val="0"/>
              <c:showVal val="1"/>
              <c:showCatName val="0"/>
              <c:showSerName val="0"/>
              <c:showPercent val="0"/>
              <c:showBubbleSize val="0"/>
            </c:dLbl>
            <c:dLbl>
              <c:idx val="1"/>
              <c:layout>
                <c:manualLayout>
                  <c:x val="8.3333333333333367E-3"/>
                  <c:y val="0.17129629629629708"/>
                </c:manualLayout>
              </c:layout>
              <c:spPr>
                <a:solidFill>
                  <a:sysClr val="window" lastClr="FFFFFF"/>
                </a:solidFill>
              </c:spPr>
              <c:txPr>
                <a:bodyPr/>
                <a:lstStyle/>
                <a:p>
                  <a:pPr>
                    <a:defRPr sz="900"/>
                  </a:pPr>
                  <a:endParaRPr lang="ru-RU"/>
                </a:p>
              </c:txPr>
              <c:showLegendKey val="0"/>
              <c:showVal val="1"/>
              <c:showCatName val="0"/>
              <c:showSerName val="0"/>
              <c:showPercent val="0"/>
              <c:showBubbleSize val="0"/>
            </c:dLbl>
            <c:dLbl>
              <c:idx val="2"/>
              <c:layout>
                <c:manualLayout>
                  <c:x val="-1.0185067526416105E-16"/>
                  <c:y val="0.1111111111111111"/>
                </c:manualLayout>
              </c:layout>
              <c:spPr>
                <a:solidFill>
                  <a:sysClr val="window" lastClr="FFFFFF"/>
                </a:solidFill>
              </c:spPr>
              <c:txPr>
                <a:bodyPr/>
                <a:lstStyle/>
                <a:p>
                  <a:pPr>
                    <a:defRPr sz="900"/>
                  </a:pPr>
                  <a:endParaRPr lang="ru-RU"/>
                </a:p>
              </c:txPr>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Лист1!$G$153:$G$155</c:f>
              <c:strCache>
                <c:ptCount val="3"/>
                <c:pt idx="0">
                  <c:v>2017г.</c:v>
                </c:pt>
                <c:pt idx="1">
                  <c:v>2018г.</c:v>
                </c:pt>
                <c:pt idx="2">
                  <c:v>2019г.</c:v>
                </c:pt>
              </c:strCache>
            </c:strRef>
          </c:cat>
          <c:val>
            <c:numRef>
              <c:f>Лист1!$H$153:$H$155</c:f>
              <c:numCache>
                <c:formatCode>General</c:formatCode>
                <c:ptCount val="3"/>
                <c:pt idx="0">
                  <c:v>11512</c:v>
                </c:pt>
                <c:pt idx="1">
                  <c:v>11837</c:v>
                </c:pt>
                <c:pt idx="2">
                  <c:v>11037</c:v>
                </c:pt>
              </c:numCache>
            </c:numRef>
          </c:val>
        </c:ser>
        <c:dLbls>
          <c:showLegendKey val="0"/>
          <c:showVal val="1"/>
          <c:showCatName val="0"/>
          <c:showSerName val="0"/>
          <c:showPercent val="0"/>
          <c:showBubbleSize val="0"/>
        </c:dLbls>
        <c:gapWidth val="150"/>
        <c:shape val="box"/>
        <c:axId val="163699328"/>
        <c:axId val="165368192"/>
        <c:axId val="0"/>
      </c:bar3DChart>
      <c:catAx>
        <c:axId val="163699328"/>
        <c:scaling>
          <c:orientation val="minMax"/>
        </c:scaling>
        <c:delete val="0"/>
        <c:axPos val="b"/>
        <c:majorTickMark val="out"/>
        <c:minorTickMark val="none"/>
        <c:tickLblPos val="nextTo"/>
        <c:crossAx val="165368192"/>
        <c:crosses val="autoZero"/>
        <c:auto val="1"/>
        <c:lblAlgn val="ctr"/>
        <c:lblOffset val="100"/>
        <c:noMultiLvlLbl val="0"/>
      </c:catAx>
      <c:valAx>
        <c:axId val="165368192"/>
        <c:scaling>
          <c:orientation val="minMax"/>
        </c:scaling>
        <c:delete val="0"/>
        <c:axPos val="l"/>
        <c:majorGridlines/>
        <c:numFmt formatCode="General" sourceLinked="1"/>
        <c:majorTickMark val="out"/>
        <c:minorTickMark val="none"/>
        <c:tickLblPos val="nextTo"/>
        <c:crossAx val="16369932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648136196090244"/>
          <c:y val="8.2956259426847673E-2"/>
          <c:w val="0.72065889304820641"/>
          <c:h val="0.73650075414781302"/>
        </c:manualLayout>
      </c:layout>
      <c:bar3DChart>
        <c:barDir val="col"/>
        <c:grouping val="clustered"/>
        <c:varyColors val="0"/>
        <c:ser>
          <c:idx val="0"/>
          <c:order val="0"/>
          <c:invertIfNegative val="0"/>
          <c:dLbls>
            <c:dLbl>
              <c:idx val="0"/>
              <c:layout>
                <c:manualLayout>
                  <c:x val="0"/>
                  <c:y val="0.17592592592592596"/>
                </c:manualLayout>
              </c:layout>
              <c:spPr>
                <a:solidFill>
                  <a:sysClr val="window" lastClr="FFFFFF"/>
                </a:solidFill>
              </c:spPr>
              <c:txPr>
                <a:bodyPr/>
                <a:lstStyle/>
                <a:p>
                  <a:pPr>
                    <a:defRPr/>
                  </a:pPr>
                  <a:endParaRPr lang="ru-RU"/>
                </a:p>
              </c:txPr>
              <c:showLegendKey val="0"/>
              <c:showVal val="1"/>
              <c:showCatName val="0"/>
              <c:showSerName val="0"/>
              <c:showPercent val="0"/>
              <c:showBubbleSize val="0"/>
            </c:dLbl>
            <c:dLbl>
              <c:idx val="1"/>
              <c:layout>
                <c:manualLayout>
                  <c:x val="2.7777777777777913E-3"/>
                  <c:y val="0.22685185185185186"/>
                </c:manualLayout>
              </c:layout>
              <c:spPr>
                <a:solidFill>
                  <a:sysClr val="window" lastClr="FFFFFF"/>
                </a:solidFill>
              </c:spPr>
              <c:txPr>
                <a:bodyPr/>
                <a:lstStyle/>
                <a:p>
                  <a:pPr>
                    <a:defRPr/>
                  </a:pPr>
                  <a:endParaRPr lang="ru-RU"/>
                </a:p>
              </c:txPr>
              <c:showLegendKey val="0"/>
              <c:showVal val="1"/>
              <c:showCatName val="0"/>
              <c:showSerName val="0"/>
              <c:showPercent val="0"/>
              <c:showBubbleSize val="0"/>
            </c:dLbl>
            <c:dLbl>
              <c:idx val="2"/>
              <c:layout>
                <c:manualLayout>
                  <c:x val="5.5555555555555558E-3"/>
                  <c:y val="0.25462962962962982"/>
                </c:manualLayout>
              </c:layout>
              <c:spPr>
                <a:solidFill>
                  <a:sysClr val="window" lastClr="FFFFFF"/>
                </a:solidFill>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Лист1!$G$188:$G$190</c:f>
              <c:strCache>
                <c:ptCount val="3"/>
                <c:pt idx="0">
                  <c:v>2017г.</c:v>
                </c:pt>
                <c:pt idx="1">
                  <c:v>2018г.</c:v>
                </c:pt>
                <c:pt idx="2">
                  <c:v>2019г.</c:v>
                </c:pt>
              </c:strCache>
            </c:strRef>
          </c:cat>
          <c:val>
            <c:numRef>
              <c:f>Лист1!$H$188:$H$190</c:f>
              <c:numCache>
                <c:formatCode>General</c:formatCode>
                <c:ptCount val="3"/>
                <c:pt idx="0">
                  <c:v>6276</c:v>
                </c:pt>
                <c:pt idx="1">
                  <c:v>6817</c:v>
                </c:pt>
                <c:pt idx="2">
                  <c:v>7800</c:v>
                </c:pt>
              </c:numCache>
            </c:numRef>
          </c:val>
        </c:ser>
        <c:dLbls>
          <c:showLegendKey val="0"/>
          <c:showVal val="1"/>
          <c:showCatName val="0"/>
          <c:showSerName val="0"/>
          <c:showPercent val="0"/>
          <c:showBubbleSize val="0"/>
        </c:dLbls>
        <c:gapWidth val="150"/>
        <c:shape val="box"/>
        <c:axId val="165394304"/>
        <c:axId val="165395840"/>
        <c:axId val="0"/>
      </c:bar3DChart>
      <c:catAx>
        <c:axId val="165394304"/>
        <c:scaling>
          <c:orientation val="minMax"/>
        </c:scaling>
        <c:delete val="0"/>
        <c:axPos val="b"/>
        <c:majorTickMark val="out"/>
        <c:minorTickMark val="none"/>
        <c:tickLblPos val="nextTo"/>
        <c:crossAx val="165395840"/>
        <c:crosses val="autoZero"/>
        <c:auto val="1"/>
        <c:lblAlgn val="ctr"/>
        <c:lblOffset val="100"/>
        <c:noMultiLvlLbl val="0"/>
      </c:catAx>
      <c:valAx>
        <c:axId val="165395840"/>
        <c:scaling>
          <c:orientation val="minMax"/>
        </c:scaling>
        <c:delete val="0"/>
        <c:axPos val="l"/>
        <c:majorGridlines/>
        <c:numFmt formatCode="General" sourceLinked="1"/>
        <c:majorTickMark val="out"/>
        <c:minorTickMark val="none"/>
        <c:tickLblPos val="nextTo"/>
        <c:crossAx val="165394304"/>
        <c:crosses val="autoZero"/>
        <c:crossBetween val="between"/>
      </c:valAx>
      <c:spPr>
        <a:ln>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5A33-8698-4FE8-A42B-89FDB43F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76</Pages>
  <Words>27645</Words>
  <Characters>157579</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67</cp:revision>
  <cp:lastPrinted>2020-01-16T03:42:00Z</cp:lastPrinted>
  <dcterms:created xsi:type="dcterms:W3CDTF">2019-01-21T05:51:00Z</dcterms:created>
  <dcterms:modified xsi:type="dcterms:W3CDTF">2020-03-31T01:34:00Z</dcterms:modified>
</cp:coreProperties>
</file>